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B27CDE" w:rsidRDefault="0027580B" w:rsidP="0027580B">
      <w:pPr>
        <w:jc w:val="center"/>
        <w:rPr>
          <w:lang w:eastAsia="ru-RU"/>
        </w:rPr>
      </w:pPr>
      <w:r w:rsidRPr="00B27CDE">
        <w:rPr>
          <w:lang w:eastAsia="ru-RU"/>
        </w:rPr>
        <w:t>Описание объекта закупки</w:t>
      </w:r>
    </w:p>
    <w:p w:rsidR="0027580B" w:rsidRPr="00152769" w:rsidRDefault="0027580B" w:rsidP="0027580B">
      <w:pPr>
        <w:jc w:val="center"/>
        <w:rPr>
          <w:lang w:eastAsia="ru-RU"/>
        </w:rPr>
      </w:pPr>
    </w:p>
    <w:p w:rsidR="006826E1" w:rsidRPr="006826E1" w:rsidRDefault="00A40F65" w:rsidP="00FB38ED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6826E1" w:rsidRPr="002E56EA">
        <w:rPr>
          <w:color w:val="000000"/>
        </w:rPr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FB38ED" w:rsidRPr="001E3396" w:rsidRDefault="00FB38ED" w:rsidP="00FB38ED">
      <w:pPr>
        <w:pStyle w:val="a4"/>
        <w:ind w:left="0" w:right="57" w:firstLine="709"/>
        <w:jc w:val="both"/>
        <w:rPr>
          <w:lang w:eastAsia="ru-RU"/>
        </w:rPr>
      </w:pPr>
      <w:r w:rsidRPr="001E3396">
        <w:rPr>
          <w:lang w:eastAsia="ru-RU"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мозга:</w:t>
      </w:r>
    </w:p>
    <w:p w:rsidR="00FB38ED" w:rsidRPr="001E3396" w:rsidRDefault="00FB38ED" w:rsidP="00FB38ED">
      <w:pPr>
        <w:tabs>
          <w:tab w:val="left" w:pos="0"/>
        </w:tabs>
        <w:ind w:firstLine="709"/>
        <w:jc w:val="both"/>
        <w:rPr>
          <w:bCs/>
        </w:rPr>
      </w:pPr>
      <w:r w:rsidRPr="001E3396">
        <w:rPr>
          <w:bCs/>
        </w:rPr>
        <w:t>По Классу болезней XIX МКБ-10: «Травмы, отравления и некоторые другие последствия внешних причин» в соответствии со стандартом, утвержденным приказом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FB38ED" w:rsidRDefault="00A85243" w:rsidP="00FB38ED">
      <w:pPr>
        <w:jc w:val="both"/>
      </w:pPr>
      <w:r>
        <w:rPr>
          <w:lang w:eastAsia="ru-RU"/>
        </w:rPr>
        <w:t xml:space="preserve">          </w:t>
      </w:r>
      <w:r w:rsidR="00FB38ED" w:rsidRPr="001E3396">
        <w:rPr>
          <w:lang w:eastAsia="ru-RU"/>
        </w:rPr>
        <w:t>Услуги по санаторно-курортному лечению должны быть надлежащего качества и в объеме, определенном стандартом санаторно-курортной помощи, утвержденным приказом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не</w:t>
      </w:r>
      <w:r w:rsidR="00FB38ED">
        <w:rPr>
          <w:lang w:eastAsia="ru-RU"/>
        </w:rPr>
        <w:t>врологии</w:t>
      </w:r>
    </w:p>
    <w:p w:rsidR="00A85243" w:rsidRPr="002B6F01" w:rsidRDefault="00A85243" w:rsidP="002B6F01">
      <w:pPr>
        <w:pStyle w:val="a4"/>
        <w:numPr>
          <w:ilvl w:val="0"/>
          <w:numId w:val="1"/>
        </w:numPr>
        <w:jc w:val="both"/>
        <w:rPr>
          <w:rFonts w:eastAsia="Calibri"/>
          <w:bCs/>
        </w:rPr>
      </w:pPr>
      <w:r w:rsidRPr="002B6F01">
        <w:rPr>
          <w:rFonts w:eastAsia="Calibri"/>
          <w:bCs/>
        </w:rPr>
        <w:t>Количество койко-</w:t>
      </w:r>
      <w:r w:rsidR="007202F7">
        <w:rPr>
          <w:rFonts w:eastAsia="Calibri"/>
          <w:bCs/>
        </w:rPr>
        <w:t xml:space="preserve"> дней составляет- 2 400</w:t>
      </w:r>
      <w:r w:rsidRPr="002B6F01">
        <w:rPr>
          <w:rFonts w:eastAsia="Calibri"/>
          <w:bCs/>
        </w:rPr>
        <w:t xml:space="preserve">. </w:t>
      </w:r>
    </w:p>
    <w:p w:rsidR="00A85243" w:rsidRPr="001E3396" w:rsidRDefault="00A85243" w:rsidP="00A85243">
      <w:pPr>
        <w:pStyle w:val="a4"/>
        <w:ind w:left="0" w:firstLine="675"/>
        <w:jc w:val="both"/>
        <w:rPr>
          <w:bCs/>
        </w:rPr>
      </w:pPr>
      <w:r w:rsidRPr="001E3396">
        <w:rPr>
          <w:lang w:eastAsia="ru-RU"/>
        </w:rPr>
        <w:t xml:space="preserve">Услуги, предоставляемые по путевкам продолжительностью санаторно-курортного лечения – 24 койко-день в количестве </w:t>
      </w:r>
      <w:r w:rsidR="00B85AED">
        <w:rPr>
          <w:lang w:eastAsia="ru-RU"/>
        </w:rPr>
        <w:t>10</w:t>
      </w:r>
      <w:r>
        <w:rPr>
          <w:lang w:eastAsia="ru-RU"/>
        </w:rPr>
        <w:t>0</w:t>
      </w:r>
      <w:r w:rsidRPr="001E3396">
        <w:rPr>
          <w:lang w:eastAsia="ru-RU"/>
        </w:rPr>
        <w:t xml:space="preserve"> пут. (для инвалидов в количестве </w:t>
      </w:r>
      <w:r w:rsidR="00B85AED">
        <w:rPr>
          <w:lang w:eastAsia="ru-RU"/>
        </w:rPr>
        <w:t>50</w:t>
      </w:r>
      <w:r w:rsidRPr="001E3396">
        <w:rPr>
          <w:lang w:eastAsia="ru-RU"/>
        </w:rPr>
        <w:t xml:space="preserve"> пут. и сопровождающих их лиц в количестве </w:t>
      </w:r>
      <w:r w:rsidR="00B85AED">
        <w:rPr>
          <w:lang w:eastAsia="ru-RU"/>
        </w:rPr>
        <w:t>50</w:t>
      </w:r>
      <w:r w:rsidRPr="001E3396">
        <w:rPr>
          <w:lang w:eastAsia="ru-RU"/>
        </w:rPr>
        <w:t xml:space="preserve"> пут.).</w:t>
      </w:r>
    </w:p>
    <w:p w:rsidR="00A85243" w:rsidRPr="001E3396" w:rsidRDefault="00A85243" w:rsidP="00A85243">
      <w:pPr>
        <w:ind w:firstLine="675"/>
        <w:jc w:val="both"/>
      </w:pPr>
      <w:r w:rsidRPr="001E3396"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мозга:</w:t>
      </w:r>
    </w:p>
    <w:p w:rsidR="00A85243" w:rsidRPr="001E3396" w:rsidRDefault="00A85243" w:rsidP="00A85243">
      <w:pPr>
        <w:ind w:firstLine="675"/>
        <w:jc w:val="both"/>
      </w:pPr>
      <w:r w:rsidRPr="001E3396">
        <w:t xml:space="preserve">Путевки с лечением для взрослого в количестве </w:t>
      </w:r>
      <w:r w:rsidR="006440E1">
        <w:t>– 1 200</w:t>
      </w:r>
      <w:r>
        <w:t xml:space="preserve"> </w:t>
      </w:r>
      <w:r w:rsidRPr="001E3396">
        <w:t>койко-дней;</w:t>
      </w:r>
    </w:p>
    <w:p w:rsidR="00A85243" w:rsidRPr="001E3396" w:rsidRDefault="00A85243" w:rsidP="00A85243">
      <w:pPr>
        <w:ind w:firstLine="709"/>
        <w:jc w:val="both"/>
      </w:pPr>
      <w:r w:rsidRPr="001E3396"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мозга:</w:t>
      </w:r>
    </w:p>
    <w:p w:rsidR="00A85243" w:rsidRPr="001E3396" w:rsidRDefault="00A85243" w:rsidP="00A85243">
      <w:pPr>
        <w:ind w:firstLine="675"/>
        <w:jc w:val="both"/>
      </w:pPr>
      <w:r w:rsidRPr="001E3396">
        <w:t xml:space="preserve">Путевки для взрослого (сопровождающего) в количестве </w:t>
      </w:r>
      <w:r w:rsidR="006440E1">
        <w:t>– 1 200</w:t>
      </w:r>
      <w:r w:rsidRPr="001E3396">
        <w:t xml:space="preserve"> койко-дней.</w:t>
      </w:r>
    </w:p>
    <w:p w:rsidR="008D502E" w:rsidRPr="008D502E" w:rsidRDefault="00A40F65" w:rsidP="00F32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614949">
        <w:t xml:space="preserve">«О </w:t>
      </w:r>
      <w:r w:rsidRPr="00152769">
        <w:t xml:space="preserve">государственной социальной помощи», приказ </w:t>
      </w:r>
      <w:r w:rsidR="008D502E" w:rsidRPr="008D502E">
        <w:rPr>
          <w:rFonts w:eastAsiaTheme="minorHAnsi"/>
          <w:lang w:eastAsia="en-US"/>
        </w:rPr>
        <w:t>Министерств</w:t>
      </w:r>
      <w:r w:rsidR="00771FD0">
        <w:rPr>
          <w:rFonts w:eastAsiaTheme="minorHAnsi"/>
          <w:lang w:eastAsia="en-US"/>
        </w:rPr>
        <w:t>а</w:t>
      </w:r>
      <w:r w:rsidR="00AB3C27">
        <w:rPr>
          <w:rFonts w:eastAsiaTheme="minorHAnsi"/>
          <w:lang w:eastAsia="en-US"/>
        </w:rPr>
        <w:t xml:space="preserve"> здравоохранения Российской Федерации </w:t>
      </w:r>
      <w:r w:rsidR="008D502E" w:rsidRPr="008D502E">
        <w:rPr>
          <w:rFonts w:eastAsiaTheme="minorHAnsi"/>
          <w:lang w:eastAsia="en-US"/>
        </w:rPr>
        <w:t xml:space="preserve">от 05.05.2016 </w:t>
      </w:r>
      <w:r w:rsidR="00771FD0">
        <w:rPr>
          <w:rFonts w:eastAsiaTheme="minorHAnsi"/>
          <w:lang w:eastAsia="en-US"/>
        </w:rPr>
        <w:t>№</w:t>
      </w:r>
      <w:r w:rsidR="008D502E" w:rsidRPr="008D502E">
        <w:rPr>
          <w:rFonts w:eastAsiaTheme="minorHAnsi"/>
          <w:lang w:eastAsia="en-US"/>
        </w:rPr>
        <w:t xml:space="preserve"> 279н</w:t>
      </w:r>
      <w:r w:rsidR="008D502E">
        <w:rPr>
          <w:rFonts w:eastAsiaTheme="minorHAnsi"/>
          <w:lang w:eastAsia="en-US"/>
        </w:rPr>
        <w:t xml:space="preserve"> </w:t>
      </w:r>
      <w:r w:rsidR="008D502E" w:rsidRPr="008D502E">
        <w:rPr>
          <w:rFonts w:eastAsiaTheme="minorHAnsi"/>
          <w:lang w:eastAsia="en-US"/>
        </w:rPr>
        <w:t>«Об утверждении Порядка организации санаторно-курортного лечения»</w:t>
      </w:r>
      <w:r w:rsidR="00771FD0">
        <w:rPr>
          <w:rFonts w:eastAsiaTheme="minorHAnsi"/>
          <w:lang w:eastAsia="en-US"/>
        </w:rPr>
        <w:t>).</w:t>
      </w:r>
    </w:p>
    <w:p w:rsidR="008D502E" w:rsidRPr="008D502E" w:rsidRDefault="008D502E" w:rsidP="00F327DD">
      <w:pPr>
        <w:suppressAutoHyphens w:val="0"/>
        <w:spacing w:after="200" w:line="276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0F65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</w:t>
      </w:r>
      <w:r w:rsidR="00EB7D11">
        <w:t>о</w:t>
      </w:r>
      <w:r w:rsidRPr="00152769">
        <w:t>м, утвержденным приказ</w:t>
      </w:r>
      <w:r w:rsidR="00EB7D11">
        <w:t>о</w:t>
      </w:r>
      <w:r w:rsidRPr="00152769">
        <w:t>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E00185" w:rsidRPr="000253FA" w:rsidTr="00066FF8">
        <w:trPr>
          <w:trHeight w:val="699"/>
        </w:trPr>
        <w:tc>
          <w:tcPr>
            <w:tcW w:w="2256" w:type="dxa"/>
            <w:vAlign w:val="center"/>
          </w:tcPr>
          <w:p w:rsidR="00E00185" w:rsidRPr="000253FA" w:rsidRDefault="00E00185" w:rsidP="00066F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E00185" w:rsidRPr="000253FA" w:rsidRDefault="00E00185" w:rsidP="00066FF8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E00185" w:rsidRPr="000253FA" w:rsidRDefault="00E00185" w:rsidP="00066FF8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E00185" w:rsidRPr="000253FA" w:rsidTr="00066FF8">
        <w:trPr>
          <w:trHeight w:val="157"/>
        </w:trPr>
        <w:tc>
          <w:tcPr>
            <w:tcW w:w="2256" w:type="dxa"/>
            <w:vAlign w:val="center"/>
          </w:tcPr>
          <w:p w:rsidR="00E00185" w:rsidRPr="000253F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E00185" w:rsidRPr="000253F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E00185" w:rsidRPr="000253F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 w:val="restart"/>
            <w:vAlign w:val="center"/>
          </w:tcPr>
          <w:p w:rsidR="00E00185" w:rsidRPr="00D415C3" w:rsidRDefault="00E00185" w:rsidP="00066FF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15C3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D415C3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00185" w:rsidRPr="00D415C3" w:rsidRDefault="00E00185" w:rsidP="00066FF8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D415C3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D415C3">
              <w:rPr>
                <w:rFonts w:ascii="Times New Roman" w:hAnsi="Times New Roman" w:cs="Times New Roman"/>
                <w:b w:val="0"/>
                <w:lang w:eastAsia="ar-SA"/>
              </w:rPr>
              <w:t xml:space="preserve"> 23.11.2004</w:t>
            </w:r>
            <w:proofErr w:type="gramEnd"/>
            <w:r w:rsidRPr="00D415C3">
              <w:rPr>
                <w:rFonts w:ascii="Times New Roman" w:hAnsi="Times New Roman" w:cs="Times New Roman"/>
                <w:b w:val="0"/>
                <w:lang w:eastAsia="ar-SA"/>
              </w:rPr>
              <w:t xml:space="preserve"> № 274  «Об утверждении стандарта санаторно-курортной помощи больным с заболеваниями и последствиями травм спинного и головного мозга»</w:t>
            </w:r>
            <w:r w:rsidRPr="00D415C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E00185" w:rsidRPr="00D415C3" w:rsidRDefault="00E00185" w:rsidP="00066FF8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E00185" w:rsidRPr="00D415C3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D415C3">
              <w:rPr>
                <w:bCs/>
                <w:sz w:val="20"/>
                <w:szCs w:val="20"/>
              </w:rPr>
              <w:t>XIX МКБ-10: «Травмы, отравления и некоторые другие последствия внешних причин»</w:t>
            </w: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Pr="00D415C3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D415C3">
              <w:rPr>
                <w:bCs/>
                <w:sz w:val="20"/>
                <w:szCs w:val="20"/>
              </w:rPr>
              <w:t>XIX МКБ-10: «Травмы, отравления и некоторые другие последствия внешних причин»</w:t>
            </w:r>
          </w:p>
          <w:p w:rsidR="00E00185" w:rsidRPr="00A20187" w:rsidRDefault="00E00185" w:rsidP="00066FF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00185" w:rsidRPr="00B674B6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  общетерапевтический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Расш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ифровка, описание и интерпрета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ция электрокардиографических данных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Электроэнцефалография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Воздействие лечебной грязью при болезнях центральной нервной системы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Ванны местные (2 - 4-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камерные)   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    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токами       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Воздействие синусоидальными   модулированными токами (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Миоэлектростимуляция</w:t>
            </w:r>
            <w:proofErr w:type="spell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центральной нервной   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ействие электромагнитным излуче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нием дециметрового диапазона (ДМВ)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сантиметрового диапазона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(СМВ-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терапия)   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УВЧ)   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болезнях центральной нервной       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ействие коротким ультрафиолето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вым излучением (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КУФ)   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лазерным излучением при заболеваниях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 головного мозга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Дарсонвализация местная при болезнях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    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центральной нервной системы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парафином (озокеритом) при болезнях центральной нервной   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     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Лече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бная физкультура при заболевани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ях центральной нервной системы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центральной нервной системы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E00185" w:rsidRPr="00976BEB" w:rsidTr="00066FF8">
        <w:trPr>
          <w:trHeight w:val="278"/>
        </w:trPr>
        <w:tc>
          <w:tcPr>
            <w:tcW w:w="2256" w:type="dxa"/>
            <w:vMerge/>
            <w:vAlign w:val="center"/>
          </w:tcPr>
          <w:p w:rsidR="00E00185" w:rsidRPr="00B42A0A" w:rsidRDefault="00E00185" w:rsidP="00066FF8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00185" w:rsidRDefault="00E00185" w:rsidP="00E00185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</w:pPr>
          </w:p>
        </w:tc>
        <w:tc>
          <w:tcPr>
            <w:tcW w:w="6519" w:type="dxa"/>
          </w:tcPr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центральной нервной    </w:t>
            </w:r>
          </w:p>
          <w:p w:rsidR="00E00185" w:rsidRPr="000B10DA" w:rsidRDefault="00E00185" w:rsidP="00066F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                            </w:t>
            </w:r>
          </w:p>
        </w:tc>
      </w:tr>
    </w:tbl>
    <w:p w:rsidR="00E00185" w:rsidRPr="00152769" w:rsidRDefault="00E00185" w:rsidP="00A40F65">
      <w:pPr>
        <w:ind w:firstLine="709"/>
        <w:jc w:val="both"/>
      </w:pPr>
    </w:p>
    <w:p w:rsidR="00A40F65" w:rsidRPr="00564651" w:rsidRDefault="00A40F65" w:rsidP="00A40F65">
      <w:pPr>
        <w:ind w:firstLine="709"/>
        <w:jc w:val="both"/>
      </w:pPr>
      <w:r w:rsidRPr="00564651">
        <w:lastRenderedPageBreak/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России от </w:t>
      </w:r>
      <w:r w:rsidR="00564651" w:rsidRPr="00564651">
        <w:t>22.12.1999 №</w:t>
      </w:r>
      <w:r w:rsidRPr="00564651">
        <w:t xml:space="preserve">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747604" w:rsidRPr="00564651" w:rsidRDefault="00A40F65" w:rsidP="00A40F65">
      <w:pPr>
        <w:ind w:firstLine="709"/>
        <w:jc w:val="both"/>
        <w:rPr>
          <w:lang w:eastAsia="ru-RU"/>
        </w:rPr>
      </w:pPr>
      <w:r w:rsidRPr="00564651">
        <w:rPr>
          <w:lang w:eastAsia="ru-RU"/>
        </w:rPr>
        <w:t xml:space="preserve">4. Место оказания услуг по месту нахождения санаторно-курортной организации Исполнителя: </w:t>
      </w:r>
      <w:r w:rsidR="002C41BC" w:rsidRPr="00564651">
        <w:t>Юг Европейской части России.</w:t>
      </w:r>
    </w:p>
    <w:p w:rsidR="00C7348E" w:rsidRPr="00564651" w:rsidRDefault="00A40F65" w:rsidP="00A40F65">
      <w:pPr>
        <w:ind w:firstLine="709"/>
        <w:jc w:val="both"/>
        <w:rPr>
          <w:lang w:eastAsia="ru-RU"/>
        </w:rPr>
      </w:pPr>
      <w:r w:rsidRPr="00564651">
        <w:rPr>
          <w:lang w:eastAsia="ru-RU"/>
        </w:rPr>
        <w:t xml:space="preserve">5. </w:t>
      </w:r>
      <w:r w:rsidR="00621B57" w:rsidRPr="00564651">
        <w:rPr>
          <w:lang w:eastAsia="ru-RU"/>
        </w:rPr>
        <w:t xml:space="preserve">Срок оказания услуг: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893"/>
        <w:gridCol w:w="4361"/>
      </w:tblGrid>
      <w:tr w:rsidR="002C41BC" w:rsidRPr="00564651" w:rsidTr="00564651">
        <w:tc>
          <w:tcPr>
            <w:tcW w:w="1317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№ Этапа</w:t>
            </w:r>
          </w:p>
        </w:tc>
        <w:tc>
          <w:tcPr>
            <w:tcW w:w="3893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Сроки оказания услуг по этапам</w:t>
            </w:r>
          </w:p>
        </w:tc>
        <w:tc>
          <w:tcPr>
            <w:tcW w:w="4361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Количество койко-дней</w:t>
            </w:r>
          </w:p>
        </w:tc>
      </w:tr>
      <w:tr w:rsidR="002C41BC" w:rsidRPr="00564651" w:rsidTr="00564651">
        <w:tc>
          <w:tcPr>
            <w:tcW w:w="1317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1</w:t>
            </w:r>
          </w:p>
        </w:tc>
        <w:tc>
          <w:tcPr>
            <w:tcW w:w="3893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01.04.2023-30.06.2023</w:t>
            </w:r>
          </w:p>
        </w:tc>
        <w:tc>
          <w:tcPr>
            <w:tcW w:w="4361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1 200</w:t>
            </w:r>
          </w:p>
        </w:tc>
      </w:tr>
      <w:tr w:rsidR="002C41BC" w:rsidRPr="00564651" w:rsidTr="00564651">
        <w:tc>
          <w:tcPr>
            <w:tcW w:w="1317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2</w:t>
            </w:r>
          </w:p>
        </w:tc>
        <w:tc>
          <w:tcPr>
            <w:tcW w:w="3893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01.09.2023-30.11.2023</w:t>
            </w:r>
          </w:p>
        </w:tc>
        <w:tc>
          <w:tcPr>
            <w:tcW w:w="4361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1 200</w:t>
            </w:r>
          </w:p>
        </w:tc>
      </w:tr>
      <w:tr w:rsidR="002C41BC" w:rsidRPr="00564651" w:rsidTr="00564651">
        <w:tc>
          <w:tcPr>
            <w:tcW w:w="1317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</w:p>
        </w:tc>
        <w:tc>
          <w:tcPr>
            <w:tcW w:w="3893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Итого:</w:t>
            </w:r>
          </w:p>
        </w:tc>
        <w:tc>
          <w:tcPr>
            <w:tcW w:w="4361" w:type="dxa"/>
            <w:shd w:val="clear" w:color="auto" w:fill="auto"/>
          </w:tcPr>
          <w:p w:rsidR="002C41BC" w:rsidRPr="00564651" w:rsidRDefault="002C41BC" w:rsidP="00D04F30">
            <w:pPr>
              <w:jc w:val="both"/>
            </w:pPr>
            <w:r w:rsidRPr="00564651">
              <w:t>2 400</w:t>
            </w:r>
          </w:p>
        </w:tc>
      </w:tr>
    </w:tbl>
    <w:p w:rsidR="00564651" w:rsidRPr="00564651" w:rsidRDefault="00564651" w:rsidP="00564651">
      <w:pPr>
        <w:pStyle w:val="a4"/>
        <w:ind w:left="0" w:right="57" w:firstLine="709"/>
        <w:jc w:val="both"/>
        <w:rPr>
          <w:lang w:eastAsia="ru-RU"/>
        </w:rPr>
      </w:pPr>
      <w:r w:rsidRPr="00564651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271A7B" w:rsidRPr="00EE39DE" w:rsidRDefault="00271A7B" w:rsidP="00271A7B">
      <w:pPr>
        <w:ind w:right="57"/>
        <w:jc w:val="both"/>
        <w:rPr>
          <w:lang w:eastAsia="ru-RU"/>
        </w:rPr>
      </w:pPr>
      <w:r w:rsidRPr="00EE39DE">
        <w:t xml:space="preserve">         </w:t>
      </w:r>
      <w:r w:rsidR="00823F9D" w:rsidRPr="00EE39DE">
        <w:t>6</w:t>
      </w:r>
      <w:r w:rsidR="00A40F65" w:rsidRPr="00EE39DE">
        <w:t xml:space="preserve">. </w:t>
      </w:r>
      <w:r w:rsidRPr="00EE39DE">
        <w:rPr>
          <w:lang w:eastAsia="ru-RU"/>
        </w:rPr>
        <w:t>Требования к порядку оказания услуг.</w:t>
      </w:r>
    </w:p>
    <w:p w:rsidR="00EE39DE" w:rsidRPr="00EE39DE" w:rsidRDefault="00EE39DE" w:rsidP="00EE39DE">
      <w:pPr>
        <w:keepNext/>
        <w:keepLines/>
        <w:autoSpaceDE w:val="0"/>
        <w:autoSpaceDN w:val="0"/>
        <w:adjustRightInd w:val="0"/>
        <w:ind w:firstLine="567"/>
        <w:jc w:val="both"/>
      </w:pPr>
      <w:r w:rsidRPr="00EE39DE">
        <w:t>Требования к техническим характеристикам услуг</w:t>
      </w:r>
    </w:p>
    <w:p w:rsidR="00EE39DE" w:rsidRPr="00EE39DE" w:rsidRDefault="00EE39DE" w:rsidP="00EE39DE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9DE">
        <w:rPr>
          <w:rFonts w:ascii="Times New Roman" w:hAnsi="Times New Roman" w:cs="Times New Roman"/>
          <w:b w:val="0"/>
          <w:sz w:val="28"/>
          <w:szCs w:val="28"/>
        </w:rPr>
        <w:t xml:space="preserve">Здания и сооружения организации, оказывающей санаторно-курортные услуги по санаторно-курортному лечению граждан, получающих санаторно-курортное лечение, должны иметь: </w:t>
      </w:r>
      <w:proofErr w:type="spellStart"/>
      <w:r w:rsidRPr="00EE39DE">
        <w:rPr>
          <w:rFonts w:ascii="Times New Roman" w:hAnsi="Times New Roman" w:cs="Times New Roman"/>
          <w:b w:val="0"/>
          <w:sz w:val="28"/>
          <w:szCs w:val="28"/>
        </w:rPr>
        <w:t>безбарьерную</w:t>
      </w:r>
      <w:proofErr w:type="spellEnd"/>
      <w:r w:rsidRPr="00EE39DE">
        <w:rPr>
          <w:rFonts w:ascii="Times New Roman" w:hAnsi="Times New Roman" w:cs="Times New Roman"/>
          <w:b w:val="0"/>
          <w:sz w:val="28"/>
          <w:szCs w:val="28"/>
        </w:rPr>
        <w:t xml:space="preserve"> среду, наличие пандусов, расширенных дверных проемов, обеспечивающие доступ больных на инвалидных кресло-колясках во все функциональные подразделения учреждения и др. 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t xml:space="preserve">Оформление медицинской документации для поступающих </w:t>
      </w:r>
      <w:r w:rsidRPr="00EE39DE">
        <w:rPr>
          <w:color w:val="000000"/>
        </w:rPr>
        <w:t xml:space="preserve">граждан, имеющих право на получение государственной социальной помощи в виде набора социальных услуг </w:t>
      </w:r>
      <w:r w:rsidRPr="00EE39DE">
        <w:t>на санаторно-курортное лечение должно осуществляться по установленным формам, утвержденным</w:t>
      </w:r>
      <w:r w:rsidRPr="00EE39DE">
        <w:rPr>
          <w:lang w:eastAsia="ru-RU"/>
        </w:rPr>
        <w:t xml:space="preserve"> Министерством здравоохранения и социального развития Российской Федерации.</w:t>
      </w:r>
    </w:p>
    <w:p w:rsidR="00EE39DE" w:rsidRPr="00EE39DE" w:rsidRDefault="00EE39DE" w:rsidP="00EE39DE">
      <w:pPr>
        <w:ind w:firstLine="709"/>
        <w:jc w:val="both"/>
        <w:rPr>
          <w:lang w:val="x-none" w:eastAsia="x-none"/>
        </w:rPr>
      </w:pPr>
      <w:r w:rsidRPr="00EE39DE">
        <w:rPr>
          <w:lang w:val="x-none" w:eastAsia="x-none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EE39DE" w:rsidRPr="00EE39DE" w:rsidRDefault="00EE39DE" w:rsidP="00EE39DE">
      <w:pPr>
        <w:ind w:firstLine="709"/>
        <w:jc w:val="both"/>
        <w:rPr>
          <w:lang w:val="x-none" w:eastAsia="x-none"/>
        </w:rPr>
      </w:pPr>
      <w:r w:rsidRPr="00EE39DE">
        <w:rPr>
          <w:lang w:val="x-none" w:eastAsia="x-none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E39DE" w:rsidRPr="00EE39DE" w:rsidRDefault="00EE39DE" w:rsidP="00EE39DE">
      <w:pPr>
        <w:ind w:firstLine="709"/>
        <w:jc w:val="both"/>
        <w:rPr>
          <w:lang w:val="x-none" w:eastAsia="x-none"/>
        </w:rPr>
      </w:pPr>
      <w:r w:rsidRPr="00EE39DE">
        <w:rPr>
          <w:lang w:val="x-none" w:eastAsia="x-none"/>
        </w:rPr>
        <w:t>При оказании услуг по санаторно-курортному лечению, гражданам льготной категории, передвигающихся с помощью инвалидных кресло-колясок в корпусах должны быть: функциональные кровати, каталки, инвалидные кресло-коляск</w:t>
      </w:r>
      <w:r w:rsidRPr="00EE39DE">
        <w:rPr>
          <w:lang w:eastAsia="x-none"/>
        </w:rPr>
        <w:t>и</w:t>
      </w:r>
      <w:r w:rsidRPr="00EE39DE">
        <w:rPr>
          <w:lang w:val="x-none" w:eastAsia="x-none"/>
        </w:rPr>
        <w:t xml:space="preserve">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E39DE" w:rsidRPr="00EE39DE" w:rsidRDefault="00EE39DE" w:rsidP="00EE39DE">
      <w:pPr>
        <w:ind w:firstLine="709"/>
        <w:jc w:val="both"/>
        <w:rPr>
          <w:lang w:eastAsia="x-none"/>
        </w:rPr>
      </w:pPr>
      <w:r w:rsidRPr="00EE39DE">
        <w:rPr>
          <w:lang w:val="x-none" w:eastAsia="x-none"/>
        </w:rPr>
        <w:lastRenderedPageBreak/>
        <w:t>Размещение и проживание граждан, имеющих право на получение государственной социальной помощи в виде набора социальных услуг, и сопровождающего его лица,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EE39DE">
        <w:rPr>
          <w:lang w:eastAsia="x-none"/>
        </w:rPr>
        <w:t xml:space="preserve">). </w:t>
      </w:r>
    </w:p>
    <w:p w:rsidR="00EE39DE" w:rsidRPr="00EE39DE" w:rsidRDefault="00EE39DE" w:rsidP="00EE39DE">
      <w:pPr>
        <w:pStyle w:val="a4"/>
        <w:ind w:left="0" w:firstLine="720"/>
        <w:jc w:val="both"/>
        <w:rPr>
          <w:lang w:eastAsia="ru-RU"/>
        </w:rPr>
      </w:pPr>
      <w:r w:rsidRPr="00EE39DE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r w:rsidRPr="00EE39DE">
        <w:rPr>
          <w:bCs/>
        </w:rPr>
        <w:t>Министерства здравоохранения и социального развития Российской Федерации</w:t>
      </w:r>
      <w:r w:rsidRPr="00EE39DE">
        <w:rPr>
          <w:lang w:eastAsia="ru-RU"/>
        </w:rPr>
        <w:t xml:space="preserve"> </w:t>
      </w:r>
      <w:r w:rsidRPr="00EE39DE">
        <w:rPr>
          <w:lang w:eastAsia="ru-RU"/>
        </w:rPr>
        <w:br/>
        <w:t>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Для оказания услуг необходимо обеспечить следующие социально-бытовые условия: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комплекс медицинских услуг, соответствующий профилю лечения;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услуги по организации досуга граждан,</w:t>
      </w:r>
      <w:r w:rsidRPr="00EE39DE">
        <w:t xml:space="preserve"> </w:t>
      </w:r>
      <w:r w:rsidRPr="00EE39DE">
        <w:rPr>
          <w:lang w:eastAsia="ru-RU"/>
        </w:rPr>
        <w:t>получающих санаторно-курортное лечение, с учетом особенностей (возраст, состояние здоровья).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Наличие бассейна на территории санатория.</w:t>
      </w:r>
    </w:p>
    <w:p w:rsidR="00EE39DE" w:rsidRPr="00EE39DE" w:rsidRDefault="00EE39DE" w:rsidP="00EE39DE">
      <w:pPr>
        <w:pStyle w:val="a4"/>
        <w:ind w:left="0" w:firstLine="720"/>
        <w:jc w:val="both"/>
        <w:rPr>
          <w:lang w:eastAsia="ru-RU"/>
        </w:rPr>
      </w:pPr>
      <w:r w:rsidRPr="00EE39DE">
        <w:rPr>
          <w:lang w:eastAsia="ru-RU"/>
        </w:rPr>
        <w:t>Наличие систем холодного и горячего водоснабжения.</w:t>
      </w:r>
    </w:p>
    <w:p w:rsidR="00EE39DE" w:rsidRPr="00EE39DE" w:rsidRDefault="00EE39DE" w:rsidP="00EE39DE">
      <w:pPr>
        <w:pStyle w:val="a4"/>
        <w:ind w:left="0" w:firstLine="720"/>
        <w:jc w:val="both"/>
        <w:rPr>
          <w:lang w:eastAsia="ru-RU"/>
        </w:rPr>
      </w:pPr>
      <w:r w:rsidRPr="00EE39DE">
        <w:rPr>
          <w:lang w:eastAsia="ru-RU"/>
        </w:rPr>
        <w:t>Наличие систем круглосуточного обеспечения пациентов питьевой водой.</w:t>
      </w:r>
    </w:p>
    <w:p w:rsidR="00EE39DE" w:rsidRPr="00EE39DE" w:rsidRDefault="00EE39DE" w:rsidP="00EE39DE">
      <w:pPr>
        <w:pStyle w:val="a4"/>
        <w:ind w:left="0" w:firstLine="720"/>
        <w:jc w:val="both"/>
        <w:rPr>
          <w:lang w:eastAsia="ru-RU"/>
        </w:rPr>
      </w:pPr>
      <w:r w:rsidRPr="00EE39DE">
        <w:rPr>
          <w:lang w:eastAsia="ru-RU"/>
        </w:rPr>
        <w:t>Наличие службы приема (круглосуточный прием).</w:t>
      </w:r>
    </w:p>
    <w:p w:rsidR="00EE39DE" w:rsidRPr="00EE39DE" w:rsidRDefault="00EE39DE" w:rsidP="00EE39DE">
      <w:pPr>
        <w:pStyle w:val="a4"/>
        <w:ind w:left="0" w:firstLine="720"/>
        <w:jc w:val="both"/>
        <w:rPr>
          <w:lang w:eastAsia="ru-RU"/>
        </w:rPr>
      </w:pPr>
      <w:r w:rsidRPr="00EE39DE">
        <w:rPr>
          <w:lang w:eastAsia="ru-RU"/>
        </w:rPr>
        <w:t>Наличие лифта с круглосуточным подъемом и спуском, позволяющего использовать его больным на колясках, при размещении граждан и/или оказании гражданам услуг по контракту на втором и последующих по высоте этажах.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Наличие круглосуточного поста охраны в зданиях, где расположены жилые, лечебные, спортивно-оздоровительные и культурно-развлекательные помещения;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EE39DE" w:rsidRPr="00EE39DE" w:rsidRDefault="00EE39DE" w:rsidP="00EE39DE">
      <w:pPr>
        <w:pStyle w:val="a4"/>
        <w:ind w:left="0" w:firstLine="709"/>
        <w:jc w:val="both"/>
        <w:rPr>
          <w:lang w:eastAsia="ru-RU"/>
        </w:rPr>
      </w:pPr>
      <w:r w:rsidRPr="00EE39DE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EE39DE" w:rsidRPr="00EE39DE" w:rsidRDefault="00EE39DE" w:rsidP="00EE39DE">
      <w:pPr>
        <w:pStyle w:val="a4"/>
        <w:ind w:left="0" w:right="57" w:firstLine="709"/>
        <w:jc w:val="both"/>
        <w:rPr>
          <w:lang w:eastAsia="ru-RU"/>
        </w:rPr>
      </w:pPr>
      <w:r w:rsidRPr="00EE39DE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5D5681" w:rsidRPr="00EE39DE" w:rsidRDefault="005D5681" w:rsidP="001D6233">
      <w:pPr>
        <w:pStyle w:val="a4"/>
        <w:ind w:left="567" w:right="57"/>
        <w:jc w:val="both"/>
      </w:pPr>
      <w:r w:rsidRPr="00EE39DE">
        <w:rPr>
          <w:lang w:eastAsia="ru-RU"/>
        </w:rPr>
        <w:t xml:space="preserve">  </w:t>
      </w:r>
      <w:bookmarkStart w:id="0" w:name="_GoBack"/>
      <w:bookmarkEnd w:id="0"/>
    </w:p>
    <w:p w:rsidR="00205A57" w:rsidRPr="00EE39DE" w:rsidRDefault="00205A57" w:rsidP="00343D55">
      <w:pPr>
        <w:suppressAutoHyphens w:val="0"/>
        <w:ind w:firstLine="709"/>
        <w:contextualSpacing/>
        <w:jc w:val="both"/>
        <w:rPr>
          <w:lang w:eastAsia="ru-RU"/>
        </w:rPr>
      </w:pPr>
    </w:p>
    <w:sectPr w:rsidR="00205A57" w:rsidRPr="00EE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1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59A"/>
    <w:multiLevelType w:val="hybridMultilevel"/>
    <w:tmpl w:val="CE88E044"/>
    <w:lvl w:ilvl="0" w:tplc="00CE1B4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C11BB"/>
    <w:multiLevelType w:val="hybridMultilevel"/>
    <w:tmpl w:val="AE6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A7A"/>
    <w:multiLevelType w:val="hybridMultilevel"/>
    <w:tmpl w:val="BDEA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20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5"/>
  </w:num>
  <w:num w:numId="17">
    <w:abstractNumId w:val="1"/>
  </w:num>
  <w:num w:numId="18">
    <w:abstractNumId w:val="16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30C7"/>
    <w:rsid w:val="000047F7"/>
    <w:rsid w:val="000113A8"/>
    <w:rsid w:val="000229B1"/>
    <w:rsid w:val="00043AD6"/>
    <w:rsid w:val="000558E4"/>
    <w:rsid w:val="000617C4"/>
    <w:rsid w:val="000749C5"/>
    <w:rsid w:val="00095057"/>
    <w:rsid w:val="000D4253"/>
    <w:rsid w:val="000E6F5D"/>
    <w:rsid w:val="000F2244"/>
    <w:rsid w:val="00116B65"/>
    <w:rsid w:val="0012581A"/>
    <w:rsid w:val="00151A33"/>
    <w:rsid w:val="00160DCA"/>
    <w:rsid w:val="0016537E"/>
    <w:rsid w:val="00165871"/>
    <w:rsid w:val="00166D53"/>
    <w:rsid w:val="001842F5"/>
    <w:rsid w:val="001917FB"/>
    <w:rsid w:val="001960FF"/>
    <w:rsid w:val="001A45B5"/>
    <w:rsid w:val="001B0245"/>
    <w:rsid w:val="001D6233"/>
    <w:rsid w:val="001E5DBD"/>
    <w:rsid w:val="001E5F97"/>
    <w:rsid w:val="001F59F8"/>
    <w:rsid w:val="00202FBC"/>
    <w:rsid w:val="00204FE3"/>
    <w:rsid w:val="00205A57"/>
    <w:rsid w:val="002115AE"/>
    <w:rsid w:val="00212FEE"/>
    <w:rsid w:val="00237D1D"/>
    <w:rsid w:val="00243DC9"/>
    <w:rsid w:val="00245453"/>
    <w:rsid w:val="00256F9D"/>
    <w:rsid w:val="00257C4A"/>
    <w:rsid w:val="0026431C"/>
    <w:rsid w:val="00271A7B"/>
    <w:rsid w:val="0027580B"/>
    <w:rsid w:val="00290597"/>
    <w:rsid w:val="00290D4C"/>
    <w:rsid w:val="00293FE9"/>
    <w:rsid w:val="002A32BA"/>
    <w:rsid w:val="002A4B6C"/>
    <w:rsid w:val="002A6B4E"/>
    <w:rsid w:val="002B34EF"/>
    <w:rsid w:val="002B6F01"/>
    <w:rsid w:val="002C205A"/>
    <w:rsid w:val="002C2AB0"/>
    <w:rsid w:val="002C41BC"/>
    <w:rsid w:val="002D00CB"/>
    <w:rsid w:val="002D6BCA"/>
    <w:rsid w:val="002E1424"/>
    <w:rsid w:val="002E42E0"/>
    <w:rsid w:val="002E56EA"/>
    <w:rsid w:val="003122A1"/>
    <w:rsid w:val="003178A9"/>
    <w:rsid w:val="00341255"/>
    <w:rsid w:val="00343D55"/>
    <w:rsid w:val="00346239"/>
    <w:rsid w:val="00375C77"/>
    <w:rsid w:val="003A6E13"/>
    <w:rsid w:val="003B37CC"/>
    <w:rsid w:val="003E246C"/>
    <w:rsid w:val="003E51DB"/>
    <w:rsid w:val="004016FC"/>
    <w:rsid w:val="00407902"/>
    <w:rsid w:val="00416648"/>
    <w:rsid w:val="004167AB"/>
    <w:rsid w:val="004551F7"/>
    <w:rsid w:val="00472630"/>
    <w:rsid w:val="004863D9"/>
    <w:rsid w:val="00495048"/>
    <w:rsid w:val="004961AC"/>
    <w:rsid w:val="004A0930"/>
    <w:rsid w:val="004F0CFE"/>
    <w:rsid w:val="00501F9A"/>
    <w:rsid w:val="0051488C"/>
    <w:rsid w:val="00522A4C"/>
    <w:rsid w:val="00534E16"/>
    <w:rsid w:val="00564651"/>
    <w:rsid w:val="005709DE"/>
    <w:rsid w:val="00576A1E"/>
    <w:rsid w:val="005B426B"/>
    <w:rsid w:val="005D5681"/>
    <w:rsid w:val="005D642F"/>
    <w:rsid w:val="005E38F7"/>
    <w:rsid w:val="005F0D53"/>
    <w:rsid w:val="00603233"/>
    <w:rsid w:val="00604AD2"/>
    <w:rsid w:val="00614949"/>
    <w:rsid w:val="00621B57"/>
    <w:rsid w:val="006440E1"/>
    <w:rsid w:val="00647D42"/>
    <w:rsid w:val="0065218C"/>
    <w:rsid w:val="00657EE4"/>
    <w:rsid w:val="0066228D"/>
    <w:rsid w:val="006826E1"/>
    <w:rsid w:val="006A031A"/>
    <w:rsid w:val="006C71A2"/>
    <w:rsid w:val="006E77DE"/>
    <w:rsid w:val="006F0373"/>
    <w:rsid w:val="006F37C6"/>
    <w:rsid w:val="006F3E8B"/>
    <w:rsid w:val="006F649A"/>
    <w:rsid w:val="00711655"/>
    <w:rsid w:val="007202F7"/>
    <w:rsid w:val="007448A5"/>
    <w:rsid w:val="00745EF6"/>
    <w:rsid w:val="0074655E"/>
    <w:rsid w:val="00747604"/>
    <w:rsid w:val="0076160D"/>
    <w:rsid w:val="00764473"/>
    <w:rsid w:val="00766449"/>
    <w:rsid w:val="00771FD0"/>
    <w:rsid w:val="00785721"/>
    <w:rsid w:val="007A34F4"/>
    <w:rsid w:val="007B001B"/>
    <w:rsid w:val="007B1330"/>
    <w:rsid w:val="007C082D"/>
    <w:rsid w:val="007E336F"/>
    <w:rsid w:val="007F0BD7"/>
    <w:rsid w:val="00807853"/>
    <w:rsid w:val="00812208"/>
    <w:rsid w:val="008203E7"/>
    <w:rsid w:val="00823F9D"/>
    <w:rsid w:val="00837DB4"/>
    <w:rsid w:val="00840BF8"/>
    <w:rsid w:val="00842278"/>
    <w:rsid w:val="00853F81"/>
    <w:rsid w:val="00870436"/>
    <w:rsid w:val="00874753"/>
    <w:rsid w:val="00886882"/>
    <w:rsid w:val="008966B8"/>
    <w:rsid w:val="008A04D0"/>
    <w:rsid w:val="008A7A3A"/>
    <w:rsid w:val="008B4882"/>
    <w:rsid w:val="008C009F"/>
    <w:rsid w:val="008C3054"/>
    <w:rsid w:val="008C34FC"/>
    <w:rsid w:val="008C663F"/>
    <w:rsid w:val="008D502E"/>
    <w:rsid w:val="008E219C"/>
    <w:rsid w:val="008E2DC4"/>
    <w:rsid w:val="008E36B7"/>
    <w:rsid w:val="008F5B9E"/>
    <w:rsid w:val="008F652C"/>
    <w:rsid w:val="00905615"/>
    <w:rsid w:val="00930F07"/>
    <w:rsid w:val="0094326D"/>
    <w:rsid w:val="00976EC9"/>
    <w:rsid w:val="009A6AF9"/>
    <w:rsid w:val="009C2CE4"/>
    <w:rsid w:val="009D5FC6"/>
    <w:rsid w:val="009D613B"/>
    <w:rsid w:val="009E2F3C"/>
    <w:rsid w:val="009F7154"/>
    <w:rsid w:val="00A056BF"/>
    <w:rsid w:val="00A14F57"/>
    <w:rsid w:val="00A176F5"/>
    <w:rsid w:val="00A206FB"/>
    <w:rsid w:val="00A40F65"/>
    <w:rsid w:val="00A51420"/>
    <w:rsid w:val="00A5502F"/>
    <w:rsid w:val="00A60E75"/>
    <w:rsid w:val="00A85243"/>
    <w:rsid w:val="00AB0A6A"/>
    <w:rsid w:val="00AB3C27"/>
    <w:rsid w:val="00AD5BC0"/>
    <w:rsid w:val="00AF0CAA"/>
    <w:rsid w:val="00B03E1D"/>
    <w:rsid w:val="00B27303"/>
    <w:rsid w:val="00B27CDE"/>
    <w:rsid w:val="00B4060E"/>
    <w:rsid w:val="00B42A0A"/>
    <w:rsid w:val="00B5150D"/>
    <w:rsid w:val="00B7174B"/>
    <w:rsid w:val="00B71987"/>
    <w:rsid w:val="00B75174"/>
    <w:rsid w:val="00B85AED"/>
    <w:rsid w:val="00B86215"/>
    <w:rsid w:val="00BB22FA"/>
    <w:rsid w:val="00BD4492"/>
    <w:rsid w:val="00BE01CA"/>
    <w:rsid w:val="00BF15C3"/>
    <w:rsid w:val="00BF4A86"/>
    <w:rsid w:val="00C011DE"/>
    <w:rsid w:val="00C01772"/>
    <w:rsid w:val="00C1744D"/>
    <w:rsid w:val="00C357A5"/>
    <w:rsid w:val="00C419C8"/>
    <w:rsid w:val="00C44399"/>
    <w:rsid w:val="00C551D7"/>
    <w:rsid w:val="00C7348E"/>
    <w:rsid w:val="00C90CE5"/>
    <w:rsid w:val="00CB3751"/>
    <w:rsid w:val="00CF6B52"/>
    <w:rsid w:val="00D11D50"/>
    <w:rsid w:val="00D31B87"/>
    <w:rsid w:val="00D61065"/>
    <w:rsid w:val="00D721C4"/>
    <w:rsid w:val="00D7432F"/>
    <w:rsid w:val="00D74C80"/>
    <w:rsid w:val="00DA6ABF"/>
    <w:rsid w:val="00DD6EE7"/>
    <w:rsid w:val="00DF5192"/>
    <w:rsid w:val="00E00185"/>
    <w:rsid w:val="00E045A1"/>
    <w:rsid w:val="00E40F06"/>
    <w:rsid w:val="00E437AB"/>
    <w:rsid w:val="00E46176"/>
    <w:rsid w:val="00EA679E"/>
    <w:rsid w:val="00EB458E"/>
    <w:rsid w:val="00EB7D11"/>
    <w:rsid w:val="00EC70FD"/>
    <w:rsid w:val="00EE39DE"/>
    <w:rsid w:val="00EE6051"/>
    <w:rsid w:val="00EF742A"/>
    <w:rsid w:val="00F26240"/>
    <w:rsid w:val="00F327DD"/>
    <w:rsid w:val="00F3721E"/>
    <w:rsid w:val="00F42DB3"/>
    <w:rsid w:val="00F5224B"/>
    <w:rsid w:val="00F64928"/>
    <w:rsid w:val="00F72CE2"/>
    <w:rsid w:val="00F7681E"/>
    <w:rsid w:val="00F83F18"/>
    <w:rsid w:val="00F90CD1"/>
    <w:rsid w:val="00F9762D"/>
    <w:rsid w:val="00FA02C9"/>
    <w:rsid w:val="00FA6FEE"/>
    <w:rsid w:val="00FB0D2B"/>
    <w:rsid w:val="00FB38ED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FFCE1-8E8F-4105-B9F3-72F6DAB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51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19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Обычный1"/>
    <w:rsid w:val="00FB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D3AD-733B-43B0-9967-86E0549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Ромодина Елена Алексеевна</cp:lastModifiedBy>
  <cp:revision>291</cp:revision>
  <cp:lastPrinted>2021-04-21T07:36:00Z</cp:lastPrinted>
  <dcterms:created xsi:type="dcterms:W3CDTF">2019-02-28T13:33:00Z</dcterms:created>
  <dcterms:modified xsi:type="dcterms:W3CDTF">2022-12-02T14:09:00Z</dcterms:modified>
</cp:coreProperties>
</file>