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1B" w:rsidRDefault="00E17C75" w:rsidP="00287A6B">
      <w:pPr>
        <w:pStyle w:val="a8"/>
        <w:keepNext/>
        <w:tabs>
          <w:tab w:val="left" w:pos="0"/>
        </w:tabs>
        <w:rPr>
          <w:sz w:val="24"/>
        </w:rPr>
      </w:pPr>
      <w:r w:rsidRPr="00BD581B">
        <w:rPr>
          <w:sz w:val="24"/>
        </w:rPr>
        <w:t xml:space="preserve">Техническое задание </w:t>
      </w:r>
      <w:r w:rsidR="00481B2E" w:rsidRPr="00BD581B">
        <w:rPr>
          <w:iCs/>
          <w:sz w:val="24"/>
        </w:rPr>
        <w:t>к проведению электронного аукциона</w:t>
      </w:r>
      <w:r w:rsidR="00481B2E" w:rsidRPr="00BD581B">
        <w:rPr>
          <w:sz w:val="24"/>
        </w:rPr>
        <w:t xml:space="preserve"> </w:t>
      </w:r>
      <w:r w:rsidR="00F41A5A" w:rsidRPr="00BD581B">
        <w:rPr>
          <w:sz w:val="24"/>
        </w:rPr>
        <w:t>на поставку инвалидам</w:t>
      </w:r>
    </w:p>
    <w:p w:rsidR="00BD581B" w:rsidRDefault="00F41A5A" w:rsidP="00287A6B">
      <w:pPr>
        <w:pStyle w:val="a8"/>
        <w:keepNext/>
        <w:tabs>
          <w:tab w:val="left" w:pos="0"/>
        </w:tabs>
        <w:rPr>
          <w:sz w:val="24"/>
        </w:rPr>
      </w:pPr>
      <w:r w:rsidRPr="00BD581B">
        <w:rPr>
          <w:sz w:val="24"/>
        </w:rPr>
        <w:t>кресел-колясок с ручным приводом с дополнительной фиксацией (поддержкой) головы</w:t>
      </w:r>
    </w:p>
    <w:p w:rsidR="00DB716E" w:rsidRPr="00BD581B" w:rsidRDefault="00F41A5A" w:rsidP="00287A6B">
      <w:pPr>
        <w:pStyle w:val="a8"/>
        <w:keepNext/>
        <w:tabs>
          <w:tab w:val="left" w:pos="0"/>
        </w:tabs>
        <w:rPr>
          <w:rStyle w:val="FontStyle18"/>
          <w:rFonts w:eastAsia="OpenSymbol"/>
          <w:sz w:val="24"/>
          <w:szCs w:val="24"/>
        </w:rPr>
      </w:pPr>
      <w:r w:rsidRPr="00BD581B">
        <w:rPr>
          <w:sz w:val="24"/>
        </w:rPr>
        <w:t>и тела,</w:t>
      </w:r>
      <w:r w:rsidR="00BD581B">
        <w:rPr>
          <w:sz w:val="24"/>
        </w:rPr>
        <w:t xml:space="preserve"> </w:t>
      </w:r>
      <w:r w:rsidRPr="00BD581B">
        <w:rPr>
          <w:sz w:val="24"/>
        </w:rPr>
        <w:t>в том числе для больных ДЦП</w:t>
      </w:r>
    </w:p>
    <w:p w:rsidR="00E94F78" w:rsidRPr="00BD581B" w:rsidRDefault="00E94F78" w:rsidP="00287A6B">
      <w:pPr>
        <w:pStyle w:val="a8"/>
        <w:keepNext/>
        <w:tabs>
          <w:tab w:val="left" w:pos="0"/>
        </w:tabs>
        <w:rPr>
          <w:sz w:val="24"/>
        </w:rPr>
      </w:pPr>
    </w:p>
    <w:p w:rsidR="00F41A5A" w:rsidRPr="00BD581B" w:rsidRDefault="00F41A5A" w:rsidP="00287A6B">
      <w:pPr>
        <w:keepNext/>
        <w:tabs>
          <w:tab w:val="left" w:pos="555"/>
        </w:tabs>
        <w:jc w:val="both"/>
        <w:rPr>
          <w:b/>
        </w:rPr>
      </w:pPr>
    </w:p>
    <w:p w:rsidR="00AC41B9" w:rsidRPr="00BD581B" w:rsidRDefault="00AC41B9" w:rsidP="00287A6B">
      <w:pPr>
        <w:keepNext/>
        <w:tabs>
          <w:tab w:val="left" w:pos="555"/>
        </w:tabs>
        <w:jc w:val="both"/>
        <w:rPr>
          <w:b/>
        </w:rPr>
      </w:pPr>
      <w:r w:rsidRPr="00BD581B">
        <w:rPr>
          <w:b/>
        </w:rPr>
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</w:r>
    </w:p>
    <w:p w:rsidR="00F41A5A" w:rsidRPr="00BD581B" w:rsidRDefault="00F41A5A" w:rsidP="00287A6B">
      <w:pPr>
        <w:keepNext/>
        <w:tabs>
          <w:tab w:val="left" w:pos="555"/>
        </w:tabs>
        <w:suppressAutoHyphens w:val="0"/>
        <w:ind w:firstLine="680"/>
        <w:jc w:val="both"/>
        <w:rPr>
          <w:lang w:eastAsia="zh-CN"/>
        </w:rPr>
      </w:pPr>
      <w:proofErr w:type="gramStart"/>
      <w:r w:rsidRPr="00BD581B">
        <w:rPr>
          <w:lang w:eastAsia="zh-CN"/>
        </w:rPr>
        <w:t>Кресло-коляска - техническое средство реабилитации, предназначенное для передвижения инвалидов, приводимое в движение мускульной силой пользователя или сопровождающим лицом в результате толкания кресла-коляски за ручки.</w:t>
      </w:r>
      <w:proofErr w:type="gramEnd"/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 xml:space="preserve">Конструкция кресла-коляски должна предусматривать возможность индивидуальной регулировки в </w:t>
      </w:r>
      <w:proofErr w:type="gramStart"/>
      <w:r w:rsidRPr="00BD581B">
        <w:rPr>
          <w:lang w:eastAsia="zh-CN"/>
        </w:rPr>
        <w:t>соответствии</w:t>
      </w:r>
      <w:proofErr w:type="gramEnd"/>
      <w:r w:rsidRPr="00BD581B">
        <w:rPr>
          <w:lang w:eastAsia="zh-CN"/>
        </w:rPr>
        <w:t xml:space="preserve"> с потребностями пользователя.</w:t>
      </w:r>
      <w:bookmarkStart w:id="0" w:name="_GoBack"/>
      <w:bookmarkEnd w:id="0"/>
    </w:p>
    <w:p w:rsidR="00F41A5A" w:rsidRPr="00BD581B" w:rsidRDefault="00F41A5A" w:rsidP="00287A6B">
      <w:pPr>
        <w:keepNext/>
        <w:tabs>
          <w:tab w:val="left" w:pos="555"/>
        </w:tabs>
        <w:suppressAutoHyphens w:val="0"/>
        <w:ind w:firstLine="680"/>
        <w:jc w:val="both"/>
        <w:rPr>
          <w:lang w:eastAsia="zh-CN"/>
        </w:rPr>
      </w:pPr>
      <w:r w:rsidRPr="00BD581B">
        <w:rPr>
          <w:lang w:eastAsia="zh-CN"/>
        </w:rPr>
        <w:t>Товар должен соответствовать требованиям следующих нормативных документов:</w:t>
      </w:r>
    </w:p>
    <w:p w:rsidR="00F41A5A" w:rsidRPr="00BD581B" w:rsidRDefault="00F41A5A" w:rsidP="00287A6B">
      <w:pPr>
        <w:keepNext/>
        <w:numPr>
          <w:ilvl w:val="0"/>
          <w:numId w:val="2"/>
        </w:numPr>
        <w:tabs>
          <w:tab w:val="left" w:pos="1080"/>
        </w:tabs>
        <w:suppressAutoHyphens w:val="0"/>
        <w:ind w:firstLine="709"/>
        <w:jc w:val="both"/>
      </w:pPr>
      <w:r w:rsidRPr="00BD581B">
        <w:t xml:space="preserve">1. </w:t>
      </w:r>
      <w:hyperlink r:id="rId7" w:history="1">
        <w:r w:rsidRPr="00BD581B">
          <w:t xml:space="preserve">ГОСТ </w:t>
        </w:r>
        <w:proofErr w:type="gramStart"/>
        <w:r w:rsidRPr="00BD581B">
          <w:t>Р</w:t>
        </w:r>
        <w:proofErr w:type="gramEnd"/>
        <w:r w:rsidRPr="00BD581B">
          <w:t xml:space="preserve"> 51083-2021</w:t>
        </w:r>
      </w:hyperlink>
      <w:r w:rsidRPr="00BD581B">
        <w:t xml:space="preserve"> «Кресла-коляски с ручным приводом. Общие технические условия».</w:t>
      </w:r>
    </w:p>
    <w:p w:rsidR="00F41A5A" w:rsidRPr="00BD581B" w:rsidRDefault="00F41A5A" w:rsidP="00287A6B">
      <w:pPr>
        <w:keepNext/>
        <w:numPr>
          <w:ilvl w:val="0"/>
          <w:numId w:val="2"/>
        </w:numPr>
        <w:tabs>
          <w:tab w:val="left" w:pos="1080"/>
          <w:tab w:val="left" w:pos="1440"/>
          <w:tab w:val="left" w:pos="4823"/>
        </w:tabs>
        <w:suppressAutoHyphens w:val="0"/>
        <w:ind w:firstLine="709"/>
        <w:jc w:val="both"/>
      </w:pPr>
      <w:r w:rsidRPr="00BD581B">
        <w:t xml:space="preserve">2. </w:t>
      </w:r>
      <w:hyperlink r:id="rId8" w:history="1">
        <w:r w:rsidRPr="00BD581B">
          <w:t xml:space="preserve">ГОСТ </w:t>
        </w:r>
        <w:proofErr w:type="gramStart"/>
        <w:r w:rsidRPr="00BD581B">
          <w:t>Р</w:t>
        </w:r>
        <w:proofErr w:type="gramEnd"/>
        <w:r w:rsidRPr="00BD581B">
          <w:t xml:space="preserve"> ИСО 7176-8-2015</w:t>
        </w:r>
      </w:hyperlink>
      <w:r w:rsidRPr="00BD581B">
        <w:t xml:space="preserve"> «Кресла-коляски. Часть 8. Требования и методы испытаний на статическую, ударную и усталостную прочность».</w:t>
      </w:r>
    </w:p>
    <w:p w:rsidR="00F41A5A" w:rsidRPr="00BD581B" w:rsidRDefault="00F41A5A" w:rsidP="00287A6B">
      <w:pPr>
        <w:keepNext/>
        <w:numPr>
          <w:ilvl w:val="0"/>
          <w:numId w:val="2"/>
        </w:numPr>
        <w:tabs>
          <w:tab w:val="left" w:pos="1080"/>
          <w:tab w:val="left" w:pos="1440"/>
          <w:tab w:val="left" w:pos="4823"/>
        </w:tabs>
        <w:suppressAutoHyphens w:val="0"/>
        <w:ind w:firstLine="709"/>
        <w:jc w:val="both"/>
      </w:pPr>
      <w:r w:rsidRPr="00BD581B">
        <w:t xml:space="preserve">3. </w:t>
      </w:r>
      <w:hyperlink r:id="rId9" w:history="1">
        <w:r w:rsidRPr="00BD581B">
          <w:t xml:space="preserve">ГОСТ </w:t>
        </w:r>
        <w:proofErr w:type="gramStart"/>
        <w:r w:rsidRPr="00BD581B">
          <w:t>Р</w:t>
        </w:r>
        <w:proofErr w:type="gramEnd"/>
        <w:r w:rsidRPr="00BD581B">
          <w:t xml:space="preserve"> ИСО 7176-16-2015</w:t>
        </w:r>
      </w:hyperlink>
      <w:r w:rsidRPr="00BD581B">
        <w:t xml:space="preserve"> «Кресла-коляски. Часть 16. Стойкость к возгоранию </w:t>
      </w:r>
      <w:proofErr w:type="gramStart"/>
      <w:r w:rsidRPr="00BD581B">
        <w:t>устройств поддержания положения тела</w:t>
      </w:r>
      <w:proofErr w:type="gramEnd"/>
      <w:r w:rsidRPr="00BD581B">
        <w:t>»</w:t>
      </w:r>
      <w:r w:rsidRPr="00BD581B">
        <w:rPr>
          <w:bCs/>
          <w:kern w:val="36"/>
          <w:lang w:eastAsia="ru-RU"/>
        </w:rPr>
        <w:t>.</w:t>
      </w:r>
    </w:p>
    <w:p w:rsidR="00481B2E" w:rsidRPr="00BD581B" w:rsidRDefault="00EA2AEA" w:rsidP="00287A6B">
      <w:pPr>
        <w:keepNext/>
        <w:numPr>
          <w:ilvl w:val="0"/>
          <w:numId w:val="2"/>
        </w:numPr>
        <w:tabs>
          <w:tab w:val="left" w:pos="1080"/>
          <w:tab w:val="left" w:pos="1440"/>
          <w:tab w:val="left" w:pos="4823"/>
        </w:tabs>
        <w:suppressAutoHyphens w:val="0"/>
        <w:ind w:firstLine="709"/>
        <w:jc w:val="both"/>
      </w:pPr>
      <w:r w:rsidRPr="00BD581B">
        <w:rPr>
          <w:lang w:eastAsia="zh-CN"/>
        </w:rPr>
        <w:t>4.</w:t>
      </w:r>
      <w:r w:rsidR="00C25EE8" w:rsidRPr="00BD581B">
        <w:rPr>
          <w:bCs/>
          <w:kern w:val="36"/>
          <w:lang w:eastAsia="ru-RU"/>
        </w:rPr>
        <w:t xml:space="preserve"> </w:t>
      </w:r>
      <w:r w:rsidR="00481B2E" w:rsidRPr="00BD581B">
        <w:rPr>
          <w:bCs/>
          <w:kern w:val="36"/>
          <w:lang w:eastAsia="ru-RU"/>
        </w:rPr>
        <w:t xml:space="preserve">ГОСТ </w:t>
      </w:r>
      <w:proofErr w:type="gramStart"/>
      <w:r w:rsidR="00481B2E" w:rsidRPr="00BD581B">
        <w:rPr>
          <w:bCs/>
          <w:kern w:val="36"/>
          <w:lang w:eastAsia="ru-RU"/>
        </w:rPr>
        <w:t>Р</w:t>
      </w:r>
      <w:proofErr w:type="gramEnd"/>
      <w:r w:rsidR="00481B2E" w:rsidRPr="00BD581B">
        <w:rPr>
          <w:bCs/>
          <w:kern w:val="36"/>
          <w:lang w:eastAsia="ru-RU"/>
        </w:rPr>
        <w:t xml:space="preserve"> 58522-2019 «Кресла-коляски с ручным приводом для детей-инвалидов. Общие технические требования»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proofErr w:type="gramStart"/>
      <w:r w:rsidRPr="00BD581B">
        <w:rPr>
          <w:lang w:eastAsia="zh-CN"/>
        </w:rPr>
        <w:t>Конструкция кресла-коляски должна обеспечивать удобное размещение в нем пользователя и свободу движений в пределах зоны досягаемости, а также обеспечивать ремонтопригодность и удобство обслуживания, включая в первую очередь доступ к отдельным сборочным единицам и деталям, их взаимозаменяемость при техническом обслуживании и ремонте.</w:t>
      </w:r>
      <w:proofErr w:type="gramEnd"/>
    </w:p>
    <w:p w:rsidR="00EA2AEA" w:rsidRPr="00BD581B" w:rsidRDefault="00EA2AEA" w:rsidP="00287A6B">
      <w:pPr>
        <w:keepNext/>
        <w:suppressAutoHyphens w:val="0"/>
        <w:ind w:firstLine="708"/>
        <w:jc w:val="both"/>
        <w:rPr>
          <w:color w:val="000000"/>
          <w:lang w:eastAsia="zh-CN"/>
        </w:rPr>
      </w:pPr>
      <w:r w:rsidRPr="00BD581B">
        <w:rPr>
          <w:color w:val="000000"/>
          <w:lang w:eastAsia="zh-CN"/>
        </w:rPr>
        <w:t xml:space="preserve">Кресло-коляска должна удовлетворять требованиям статической, ударной и усталостной прочности по ГОСТ </w:t>
      </w:r>
      <w:proofErr w:type="gramStart"/>
      <w:r w:rsidRPr="00BD581B">
        <w:rPr>
          <w:color w:val="000000"/>
          <w:lang w:eastAsia="zh-CN"/>
        </w:rPr>
        <w:t>Р</w:t>
      </w:r>
      <w:proofErr w:type="gramEnd"/>
      <w:r w:rsidRPr="00BD581B">
        <w:rPr>
          <w:color w:val="000000"/>
          <w:lang w:eastAsia="zh-CN"/>
        </w:rPr>
        <w:t xml:space="preserve"> </w:t>
      </w:r>
      <w:r w:rsidRPr="00BD581B">
        <w:rPr>
          <w:color w:val="000000"/>
          <w:lang w:val="en-US" w:eastAsia="zh-CN"/>
        </w:rPr>
        <w:t>ISO</w:t>
      </w:r>
      <w:r w:rsidRPr="00BD581B">
        <w:rPr>
          <w:color w:val="000000"/>
          <w:lang w:eastAsia="zh-CN"/>
        </w:rPr>
        <w:t xml:space="preserve"> 7176-8-2015.</w:t>
      </w:r>
    </w:p>
    <w:p w:rsidR="00F41A5A" w:rsidRPr="00BD581B" w:rsidRDefault="00F41A5A" w:rsidP="00287A6B">
      <w:pPr>
        <w:keepNext/>
        <w:suppressAutoHyphens w:val="0"/>
        <w:ind w:firstLine="708"/>
        <w:jc w:val="both"/>
      </w:pPr>
      <w:r w:rsidRPr="00BD581B">
        <w:t>Статическая устойчивость кресла-коляски должна составлять не менее 10°.</w:t>
      </w:r>
    </w:p>
    <w:p w:rsidR="00236E17" w:rsidRPr="00BD581B" w:rsidRDefault="00C25EE8" w:rsidP="00287A6B">
      <w:pPr>
        <w:keepNext/>
        <w:suppressAutoHyphens w:val="0"/>
        <w:ind w:firstLine="708"/>
        <w:jc w:val="both"/>
      </w:pPr>
      <w:r w:rsidRPr="00BD581B">
        <w:t>Кресло-коляска должна стоять устойчиво (без качки), при этом зазор (при наличии) между испытательной поверхностью и одним из колес должен быть не более 1 мм.</w:t>
      </w:r>
    </w:p>
    <w:p w:rsidR="00F41A5A" w:rsidRPr="00BD581B" w:rsidRDefault="00F41A5A" w:rsidP="00287A6B">
      <w:pPr>
        <w:keepNext/>
        <w:suppressAutoHyphens w:val="0"/>
        <w:ind w:firstLine="709"/>
        <w:jc w:val="both"/>
      </w:pPr>
      <w:r w:rsidRPr="00BD581B">
        <w:t>Кресло-коляска должна быть оборудована стояночной и, при необходимости, рабочей системами торможения, легко управляемыми пользователем или сопровождающим лицом и обеспечивающими удержание кресла-коляски с пользователем в неподвижном состоянии и снижение скорости движения кресла-коляски или полную его остановку.</w:t>
      </w:r>
    </w:p>
    <w:p w:rsidR="00F41A5A" w:rsidRPr="00BD581B" w:rsidRDefault="00236E17" w:rsidP="00287A6B">
      <w:pPr>
        <w:keepNext/>
        <w:suppressAutoHyphens w:val="0"/>
        <w:ind w:firstLine="708"/>
        <w:jc w:val="both"/>
      </w:pPr>
      <w:r w:rsidRPr="00BD581B">
        <w:t xml:space="preserve">Стояночная система торможения должна обеспечивать надежное удержание загруженной кресла-коляски в заторможенном </w:t>
      </w:r>
      <w:proofErr w:type="gramStart"/>
      <w:r w:rsidRPr="00BD581B">
        <w:t>состоянии</w:t>
      </w:r>
      <w:proofErr w:type="gramEnd"/>
      <w:r w:rsidRPr="00BD581B">
        <w:t xml:space="preserve"> на плоскости с </w:t>
      </w:r>
      <w:r w:rsidR="00F41A5A" w:rsidRPr="00BD581B">
        <w:t>уклоном до 10°.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proofErr w:type="gramStart"/>
      <w:r w:rsidRPr="00BD581B">
        <w:t>Все устройства поддержания позы и их компоненты (откидные и/или поворотно-отводные, и/или съемные, и/или регулируемые), которыми оснащены кресла-коляски, установленные в соответствии с указаниями производителя, должны:</w:t>
      </w:r>
      <w:proofErr w:type="gramEnd"/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>а) надежно фиксироваться в каждой предусмотренной изготовителем рабочей позиции;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>б) быть доступными и пригодными к обслуживанию сопровождающим без применения специального инструмента.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>Конструкция прогулочной кресла-коляски должна предусматривать возможность установки навеса для кресла-коляски.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 xml:space="preserve"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</w:t>
      </w:r>
      <w:proofErr w:type="gramStart"/>
      <w:r w:rsidRPr="00BD581B">
        <w:t>Р</w:t>
      </w:r>
      <w:proofErr w:type="gramEnd"/>
      <w:r w:rsidRPr="00BD581B">
        <w:t xml:space="preserve"> </w:t>
      </w:r>
      <w:r w:rsidRPr="00BD581B">
        <w:rPr>
          <w:lang w:val="en-US"/>
        </w:rPr>
        <w:t>ISO</w:t>
      </w:r>
      <w:r w:rsidRPr="00BD581B">
        <w:t xml:space="preserve"> 7176-16-2015.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>Шины кресла-коляски должны плотно прилегать к бортам ободьев по всей окружности колеса и не оставлять на полу помещения никаких следов.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  <w:r w:rsidRPr="00BD581B">
        <w:t>Подвижные соединения должны быть отрегулированы и иметь плавный ход. Заедания не допускаются.</w:t>
      </w:r>
    </w:p>
    <w:p w:rsidR="00EA2AEA" w:rsidRPr="00BD581B" w:rsidRDefault="00EA2AEA" w:rsidP="00287A6B">
      <w:pPr>
        <w:keepNext/>
        <w:suppressAutoHyphens w:val="0"/>
        <w:ind w:firstLine="708"/>
        <w:jc w:val="both"/>
      </w:pP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b/>
          <w:bCs/>
          <w:lang w:eastAsia="zh-CN"/>
        </w:rPr>
      </w:pPr>
      <w:r w:rsidRPr="00BD581B">
        <w:rPr>
          <w:b/>
          <w:bCs/>
          <w:lang w:eastAsia="zh-CN"/>
        </w:rPr>
        <w:t>Требования к маркировке, упаковке, отгрузке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lastRenderedPageBreak/>
        <w:t xml:space="preserve">На  кресле-коляске должна быть маркировка, выполненная по ГОСТ </w:t>
      </w:r>
      <w:proofErr w:type="gramStart"/>
      <w:r w:rsidRPr="00BD581B">
        <w:rPr>
          <w:lang w:eastAsia="zh-CN"/>
        </w:rPr>
        <w:t>Р</w:t>
      </w:r>
      <w:proofErr w:type="gramEnd"/>
      <w:r w:rsidRPr="00BD581B">
        <w:rPr>
          <w:lang w:eastAsia="zh-CN"/>
        </w:rPr>
        <w:t xml:space="preserve"> ИСО 7176-15-2007 «Кресла-коляски. </w:t>
      </w:r>
      <w:r w:rsidRPr="00BD581B">
        <w:rPr>
          <w:bCs/>
          <w:lang w:eastAsia="ru-RU"/>
        </w:rPr>
        <w:t>Часть 15. Требования к документации и маркировке для обеспечения доступности информации</w:t>
      </w:r>
      <w:r w:rsidRPr="00BD581B">
        <w:rPr>
          <w:lang w:eastAsia="zh-CN"/>
        </w:rPr>
        <w:t>», на которой должны быть указаны: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- наименование и адрес изготовителя кресла-коляски;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- обозначение изделия и серийного номера кресла-коляски;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- год изготовления;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- ограничения при езде;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- рекомендуемую максимальную массу пользователя.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На шинах колес кресла-коляски должна быть маркировка их размера.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bCs/>
          <w:lang w:eastAsia="zh-CN"/>
        </w:rPr>
      </w:pPr>
      <w:r w:rsidRPr="00BD581B">
        <w:rPr>
          <w:bCs/>
          <w:lang w:eastAsia="zh-CN"/>
        </w:rPr>
        <w:t>Условия хранения, транспортирования должны соответствовать ГОСТ 15150-69.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rFonts w:eastAsia="Arial CYR"/>
          <w:lang w:eastAsia="zh-CN"/>
        </w:rPr>
      </w:pPr>
      <w:r w:rsidRPr="00BD581B">
        <w:rPr>
          <w:rFonts w:eastAsia="Arial CYR"/>
          <w:lang w:eastAsia="zh-CN"/>
        </w:rPr>
        <w:t>Упаковка поставляемого товара (продукции) должна соответствовать действующим стандартам и обеспечивать сохранность товара (продукции) при транспортировке, отгрузке и хранении</w:t>
      </w:r>
      <w:r w:rsidRPr="00BD581B">
        <w:rPr>
          <w:lang w:eastAsia="zh-CN"/>
        </w:rPr>
        <w:t>, а также наиболее полное использование грузоподъемности (вместимости) транспортных средств и удобство выполнения погрузочно-разгрузочных работ</w:t>
      </w:r>
      <w:r w:rsidRPr="00BD581B">
        <w:rPr>
          <w:rFonts w:eastAsia="Arial CYR"/>
          <w:lang w:eastAsia="zh-CN"/>
        </w:rPr>
        <w:t>.</w:t>
      </w:r>
    </w:p>
    <w:p w:rsidR="00F41A5A" w:rsidRPr="00BD581B" w:rsidRDefault="00F41A5A" w:rsidP="00287A6B">
      <w:pPr>
        <w:keepNext/>
        <w:tabs>
          <w:tab w:val="left" w:pos="555"/>
        </w:tabs>
        <w:suppressAutoHyphens w:val="0"/>
        <w:ind w:firstLine="680"/>
        <w:jc w:val="both"/>
        <w:rPr>
          <w:lang w:eastAsia="zh-CN"/>
        </w:rPr>
      </w:pPr>
    </w:p>
    <w:p w:rsidR="00F41A5A" w:rsidRPr="00BD581B" w:rsidRDefault="00F41A5A" w:rsidP="00287A6B">
      <w:pPr>
        <w:keepNext/>
        <w:tabs>
          <w:tab w:val="left" w:pos="555"/>
        </w:tabs>
        <w:suppressAutoHyphens w:val="0"/>
        <w:ind w:firstLine="680"/>
        <w:rPr>
          <w:b/>
          <w:bCs/>
          <w:u w:val="single"/>
          <w:lang w:eastAsia="zh-CN"/>
        </w:rPr>
      </w:pPr>
      <w:r w:rsidRPr="00BD581B">
        <w:rPr>
          <w:b/>
          <w:bCs/>
          <w:lang w:eastAsia="zh-CN"/>
        </w:rPr>
        <w:t>Требования к комплектности</w:t>
      </w:r>
    </w:p>
    <w:p w:rsidR="00F41A5A" w:rsidRPr="00BD581B" w:rsidRDefault="00F41A5A" w:rsidP="00287A6B">
      <w:pPr>
        <w:keepNext/>
        <w:suppressAutoHyphens w:val="0"/>
        <w:ind w:firstLine="693"/>
        <w:jc w:val="both"/>
        <w:rPr>
          <w:lang w:eastAsia="zh-CN"/>
        </w:rPr>
      </w:pPr>
      <w:r w:rsidRPr="00BD581B">
        <w:rPr>
          <w:lang w:eastAsia="zh-CN"/>
        </w:rPr>
        <w:t xml:space="preserve">В комплект поставки кресел-колясок должны входить: </w:t>
      </w:r>
    </w:p>
    <w:p w:rsidR="00F41A5A" w:rsidRPr="00BD581B" w:rsidRDefault="00F41A5A" w:rsidP="00287A6B">
      <w:pPr>
        <w:keepNext/>
        <w:suppressAutoHyphens w:val="0"/>
        <w:ind w:firstLine="693"/>
        <w:jc w:val="both"/>
        <w:rPr>
          <w:lang w:eastAsia="zh-CN"/>
        </w:rPr>
      </w:pPr>
      <w:r w:rsidRPr="00BD581B">
        <w:rPr>
          <w:lang w:eastAsia="zh-CN"/>
        </w:rPr>
        <w:t xml:space="preserve">- кресло-коляска в сложенном (разобранном для хранения или/и транспортирования) </w:t>
      </w:r>
      <w:proofErr w:type="gramStart"/>
      <w:r w:rsidRPr="00BD581B">
        <w:rPr>
          <w:lang w:eastAsia="zh-CN"/>
        </w:rPr>
        <w:t>состоянии</w:t>
      </w:r>
      <w:proofErr w:type="gramEnd"/>
      <w:r w:rsidRPr="00BD581B">
        <w:rPr>
          <w:lang w:eastAsia="zh-CN"/>
        </w:rPr>
        <w:t>;</w:t>
      </w:r>
    </w:p>
    <w:p w:rsidR="00F41A5A" w:rsidRPr="00BD581B" w:rsidRDefault="00F41A5A" w:rsidP="00287A6B">
      <w:pPr>
        <w:keepNext/>
        <w:suppressAutoHyphens w:val="0"/>
        <w:ind w:firstLine="693"/>
        <w:jc w:val="both"/>
        <w:rPr>
          <w:lang w:eastAsia="zh-CN"/>
        </w:rPr>
      </w:pPr>
      <w:r w:rsidRPr="00BD581B">
        <w:rPr>
          <w:lang w:eastAsia="zh-CN"/>
        </w:rPr>
        <w:t>- насос (только для кресла-коляски с пневматическими шинами);</w:t>
      </w:r>
    </w:p>
    <w:p w:rsidR="00F41A5A" w:rsidRPr="00BD581B" w:rsidRDefault="00F41A5A" w:rsidP="00287A6B">
      <w:pPr>
        <w:keepNext/>
        <w:suppressAutoHyphens w:val="0"/>
        <w:ind w:firstLine="693"/>
        <w:jc w:val="both"/>
        <w:rPr>
          <w:lang w:eastAsia="zh-CN"/>
        </w:rPr>
      </w:pPr>
      <w:r w:rsidRPr="00BD581B">
        <w:rPr>
          <w:lang w:eastAsia="zh-CN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F41A5A" w:rsidRPr="00BD581B" w:rsidRDefault="00F41A5A" w:rsidP="00287A6B">
      <w:pPr>
        <w:keepNext/>
        <w:suppressAutoHyphens w:val="0"/>
        <w:ind w:firstLine="693"/>
        <w:jc w:val="both"/>
        <w:rPr>
          <w:lang w:eastAsia="zh-CN"/>
        </w:rPr>
      </w:pPr>
      <w:r w:rsidRPr="00BD581B">
        <w:rPr>
          <w:lang w:eastAsia="zh-CN"/>
        </w:rPr>
        <w:t>- эксплуатационная документация.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 xml:space="preserve">Материалы, применяемые для изготовления кресла-коляски и контактирующие с телом пользователя, должны соответствовать требованиям безопасности по ГОСТ ISO 10993-1-2021, ГОСТ ISO 10993-5-2011, ГОСТ ISO 10993-10-2011, ГОСТ </w:t>
      </w:r>
      <w:proofErr w:type="gramStart"/>
      <w:r w:rsidRPr="00BD581B">
        <w:rPr>
          <w:lang w:eastAsia="zh-CN"/>
        </w:rPr>
        <w:t>Р</w:t>
      </w:r>
      <w:proofErr w:type="gramEnd"/>
      <w:r w:rsidRPr="00BD581B">
        <w:rPr>
          <w:lang w:eastAsia="zh-CN"/>
        </w:rPr>
        <w:t xml:space="preserve"> 52770-2016,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кресла-коляски при ее нормальной эксплуатации. 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 xml:space="preserve">Материал сиденья и спинки прочный, не растягивающийся. 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 xml:space="preserve">Металлические части кресел-колясок должны быть изготовлены из коррозионностойких материалов или иметь защитные </w:t>
      </w:r>
      <w:r w:rsidRPr="00BD581B">
        <w:rPr>
          <w:bCs/>
          <w:lang w:eastAsia="zh-CN"/>
        </w:rPr>
        <w:t xml:space="preserve">или защитно-декоративные </w:t>
      </w:r>
      <w:r w:rsidRPr="00BD581B">
        <w:rPr>
          <w:lang w:eastAsia="zh-CN"/>
        </w:rPr>
        <w:t>покрытия в соответствии с ГОСТ 9.032-74, ГОСТ 9.301-86, ГОСТ 9.302-88.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rFonts w:eastAsia="Times New Roman CYR"/>
          <w:iCs/>
          <w:lang w:eastAsia="zh-CN"/>
        </w:rPr>
      </w:pPr>
      <w:r w:rsidRPr="00BD581B">
        <w:rPr>
          <w:rFonts w:eastAsia="Times New Roman CYR"/>
          <w:iCs/>
          <w:lang w:eastAsia="zh-CN"/>
        </w:rPr>
        <w:t>Наружные поверхности кресел-колясок должны быть устойчивы к воздействию 1%-</w:t>
      </w:r>
      <w:proofErr w:type="spellStart"/>
      <w:r w:rsidRPr="00BD581B">
        <w:rPr>
          <w:rFonts w:eastAsia="Times New Roman CYR"/>
          <w:iCs/>
          <w:lang w:eastAsia="zh-CN"/>
        </w:rPr>
        <w:t>го</w:t>
      </w:r>
      <w:proofErr w:type="spellEnd"/>
      <w:r w:rsidRPr="00BD581B">
        <w:rPr>
          <w:rFonts w:eastAsia="Times New Roman CYR"/>
          <w:iCs/>
          <w:lang w:eastAsia="zh-CN"/>
        </w:rPr>
        <w:t xml:space="preserve"> раствора монохлорамина ХБ по ГОСТ 14193-78 и растворов моющих средств, применяемых при дезинфекции. 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rFonts w:eastAsia="Times New Roman CYR"/>
          <w:iCs/>
          <w:lang w:eastAsia="zh-CN"/>
        </w:rPr>
      </w:pPr>
      <w:r w:rsidRPr="00BD581B">
        <w:rPr>
          <w:rFonts w:eastAsia="Times New Roman CYR"/>
          <w:iCs/>
          <w:lang w:eastAsia="zh-CN"/>
        </w:rPr>
        <w:t>Кресла-коляски должны иметь действующ</w:t>
      </w:r>
      <w:r w:rsidR="00602D12" w:rsidRPr="00BD581B">
        <w:rPr>
          <w:rFonts w:eastAsia="Times New Roman CYR"/>
          <w:iCs/>
          <w:lang w:eastAsia="zh-CN"/>
        </w:rPr>
        <w:t>ие регистрационны</w:t>
      </w:r>
      <w:r w:rsidRPr="00BD581B">
        <w:rPr>
          <w:rFonts w:eastAsia="Times New Roman CYR"/>
          <w:iCs/>
          <w:lang w:eastAsia="zh-CN"/>
        </w:rPr>
        <w:t>е удостоверени</w:t>
      </w:r>
      <w:r w:rsidR="00602D12" w:rsidRPr="00BD581B">
        <w:rPr>
          <w:rFonts w:eastAsia="Times New Roman CYR"/>
          <w:iCs/>
          <w:lang w:eastAsia="zh-CN"/>
        </w:rPr>
        <w:t>я</w:t>
      </w:r>
      <w:r w:rsidRPr="00BD581B">
        <w:rPr>
          <w:rFonts w:eastAsia="Times New Roman CYR"/>
          <w:iCs/>
          <w:lang w:eastAsia="zh-CN"/>
        </w:rPr>
        <w:t>, выданн</w:t>
      </w:r>
      <w:r w:rsidR="00602D12" w:rsidRPr="00BD581B">
        <w:rPr>
          <w:rFonts w:eastAsia="Times New Roman CYR"/>
          <w:iCs/>
          <w:lang w:eastAsia="zh-CN"/>
        </w:rPr>
        <w:t>ы</w:t>
      </w:r>
      <w:r w:rsidRPr="00BD581B">
        <w:rPr>
          <w:rFonts w:eastAsia="Times New Roman CYR"/>
          <w:iCs/>
          <w:lang w:eastAsia="zh-CN"/>
        </w:rPr>
        <w:t xml:space="preserve">е Федеральной службой по надзору в сфере здравоохранения </w:t>
      </w:r>
      <w:r w:rsidRPr="00BD581B">
        <w:rPr>
          <w:lang w:eastAsia="zh-CN"/>
        </w:rPr>
        <w:t xml:space="preserve"> и иные документы, свидетельствующие о качестве и безопасности Товара, предусмотренные действующим законодательством Российской Федерации</w:t>
      </w:r>
      <w:r w:rsidRPr="00BD581B">
        <w:rPr>
          <w:rFonts w:eastAsia="Times New Roman CYR"/>
          <w:iCs/>
          <w:lang w:eastAsia="zh-CN"/>
        </w:rPr>
        <w:t>.</w:t>
      </w:r>
    </w:p>
    <w:p w:rsidR="00F41A5A" w:rsidRPr="00BD581B" w:rsidRDefault="00F41A5A" w:rsidP="00287A6B">
      <w:pPr>
        <w:keepNext/>
        <w:suppressAutoHyphens w:val="0"/>
        <w:snapToGrid w:val="0"/>
        <w:ind w:firstLine="709"/>
        <w:jc w:val="both"/>
        <w:rPr>
          <w:lang w:eastAsia="zh-CN"/>
        </w:rPr>
      </w:pPr>
      <w:r w:rsidRPr="00BD581B">
        <w:rPr>
          <w:rFonts w:eastAsia="Times New Roman CYR"/>
          <w:b/>
          <w:bCs/>
          <w:iCs/>
          <w:lang w:eastAsia="zh-CN"/>
        </w:rPr>
        <w:t xml:space="preserve">Гарантийные обязательства: </w:t>
      </w:r>
      <w:proofErr w:type="gramStart"/>
      <w:r w:rsidRPr="00BD581B">
        <w:rPr>
          <w:lang w:eastAsia="zh-CN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</w:t>
      </w:r>
      <w:proofErr w:type="gramEnd"/>
      <w:r w:rsidRPr="00BD581B">
        <w:rPr>
          <w:lang w:eastAsia="zh-CN"/>
        </w:rPr>
        <w:t xml:space="preserve"> в обычных </w:t>
      </w:r>
      <w:proofErr w:type="gramStart"/>
      <w:r w:rsidRPr="00BD581B">
        <w:rPr>
          <w:lang w:eastAsia="zh-CN"/>
        </w:rPr>
        <w:t>условиях</w:t>
      </w:r>
      <w:proofErr w:type="gramEnd"/>
      <w:r w:rsidRPr="00BD581B">
        <w:rPr>
          <w:lang w:eastAsia="zh-CN"/>
        </w:rPr>
        <w:t>. На Товаре не должно быть механических повреждений.</w:t>
      </w:r>
    </w:p>
    <w:p w:rsidR="00F41A5A" w:rsidRPr="00BD581B" w:rsidRDefault="00F41A5A" w:rsidP="00287A6B">
      <w:pPr>
        <w:keepNext/>
        <w:numPr>
          <w:ilvl w:val="0"/>
          <w:numId w:val="7"/>
        </w:numPr>
        <w:tabs>
          <w:tab w:val="left" w:pos="705"/>
        </w:tabs>
        <w:suppressAutoHyphens w:val="0"/>
        <w:ind w:firstLine="709"/>
        <w:jc w:val="both"/>
        <w:rPr>
          <w:rFonts w:eastAsia="Times New Roman CYR"/>
          <w:iCs/>
          <w:lang w:eastAsia="zh-CN"/>
        </w:rPr>
      </w:pPr>
      <w:r w:rsidRPr="00BD581B">
        <w:rPr>
          <w:lang w:eastAsia="zh-CN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lang w:eastAsia="zh-CN"/>
        </w:rPr>
      </w:pPr>
      <w:r w:rsidRPr="00BD581B">
        <w:rPr>
          <w:lang w:eastAsia="zh-CN"/>
        </w:rPr>
        <w:t>Кресла-коляски</w:t>
      </w:r>
      <w:r w:rsidRPr="00BD581B">
        <w:rPr>
          <w:rFonts w:eastAsia="Times New Roman CYR"/>
          <w:iCs/>
          <w:lang w:eastAsia="zh-CN"/>
        </w:rPr>
        <w:t xml:space="preserve"> должны иметь установленный производителем срок службы </w:t>
      </w:r>
      <w:r w:rsidRPr="00BD581B">
        <w:rPr>
          <w:lang w:eastAsia="zh-CN"/>
        </w:rPr>
        <w:t>не менее 4 (четырех) лет</w:t>
      </w:r>
      <w:r w:rsidRPr="00BD581B">
        <w:rPr>
          <w:color w:val="000000"/>
          <w:spacing w:val="2"/>
          <w:lang w:eastAsia="zh-CN"/>
        </w:rPr>
        <w:t xml:space="preserve"> для кресла-коля</w:t>
      </w:r>
      <w:r w:rsidRPr="00BD581B">
        <w:rPr>
          <w:rFonts w:eastAsia="Arial CYR"/>
          <w:lang w:eastAsia="zh-CN"/>
        </w:rPr>
        <w:t xml:space="preserve">ски прогулочной и </w:t>
      </w:r>
      <w:r w:rsidRPr="00BD581B">
        <w:rPr>
          <w:lang w:eastAsia="zh-CN"/>
        </w:rPr>
        <w:t>не менее 6 (шести) лет</w:t>
      </w:r>
      <w:r w:rsidRPr="00BD581B">
        <w:rPr>
          <w:color w:val="000000"/>
          <w:spacing w:val="2"/>
          <w:lang w:eastAsia="zh-CN"/>
        </w:rPr>
        <w:t xml:space="preserve"> для кресла-коля</w:t>
      </w:r>
      <w:r w:rsidRPr="00BD581B">
        <w:rPr>
          <w:rFonts w:eastAsia="Arial CYR"/>
          <w:lang w:eastAsia="zh-CN"/>
        </w:rPr>
        <w:t xml:space="preserve">ски комнатной со дня подписания Получателем </w:t>
      </w:r>
      <w:r w:rsidRPr="00BD581B">
        <w:rPr>
          <w:lang w:eastAsia="zh-CN"/>
        </w:rPr>
        <w:t xml:space="preserve">акта приема-передачи Товара. 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rFonts w:eastAsia="Arial CYR"/>
          <w:bCs/>
          <w:lang w:eastAsia="zh-CN"/>
        </w:rPr>
      </w:pPr>
      <w:r w:rsidRPr="00BD581B">
        <w:rPr>
          <w:rFonts w:eastAsia="Times New Roman CYR"/>
          <w:iCs/>
          <w:lang w:eastAsia="zh-CN"/>
        </w:rPr>
        <w:t xml:space="preserve">Кресло-коляска должна иметь установленный производителем гарантийный срок эксплуатации не менее 12 месяцев </w:t>
      </w:r>
      <w:r w:rsidRPr="00BD581B">
        <w:rPr>
          <w:lang w:eastAsia="zh-CN"/>
        </w:rPr>
        <w:t>со дня подписания Получателем акта приема-передачи Товара</w:t>
      </w:r>
      <w:r w:rsidRPr="00BD581B">
        <w:rPr>
          <w:rFonts w:eastAsia="Times New Roman CYR"/>
          <w:iCs/>
          <w:lang w:eastAsia="zh-CN"/>
        </w:rPr>
        <w:t>.</w:t>
      </w:r>
    </w:p>
    <w:p w:rsidR="00F41A5A" w:rsidRPr="00BD581B" w:rsidRDefault="00F41A5A" w:rsidP="00287A6B">
      <w:pPr>
        <w:keepNext/>
        <w:suppressAutoHyphens w:val="0"/>
        <w:ind w:firstLine="680"/>
        <w:jc w:val="both"/>
        <w:rPr>
          <w:lang w:eastAsia="zh-CN"/>
        </w:rPr>
      </w:pPr>
      <w:r w:rsidRPr="00BD581B">
        <w:rPr>
          <w:lang w:eastAsia="zh-CN"/>
        </w:rPr>
        <w:lastRenderedPageBreak/>
        <w:t xml:space="preserve">Гарантийный срок эксплуатации покрышек передних и задних колес должен составлять не менее 12 месяцев со дня подписания Получателем акта приема-передачи Товара. </w:t>
      </w:r>
    </w:p>
    <w:p w:rsidR="00F41A5A" w:rsidRPr="00BD581B" w:rsidRDefault="00F41A5A" w:rsidP="00287A6B">
      <w:pPr>
        <w:keepNext/>
        <w:suppressAutoHyphens w:val="0"/>
        <w:ind w:firstLine="680"/>
        <w:jc w:val="both"/>
        <w:rPr>
          <w:lang w:eastAsia="zh-CN"/>
        </w:rPr>
      </w:pPr>
      <w:r w:rsidRPr="00BD581B">
        <w:rPr>
          <w:lang w:eastAsia="zh-CN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rFonts w:eastAsia="Times New Roman CYR"/>
          <w:iCs/>
        </w:rPr>
      </w:pPr>
      <w:proofErr w:type="gramStart"/>
      <w:r w:rsidRPr="00BD581B">
        <w:rPr>
          <w:rFonts w:eastAsia="Times New Roman CYR"/>
          <w:iCs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41A5A" w:rsidRPr="00BD581B" w:rsidRDefault="00F41A5A" w:rsidP="00287A6B">
      <w:pPr>
        <w:keepNext/>
        <w:numPr>
          <w:ilvl w:val="0"/>
          <w:numId w:val="2"/>
        </w:numPr>
        <w:suppressAutoHyphens w:val="0"/>
        <w:ind w:firstLine="709"/>
        <w:jc w:val="both"/>
        <w:rPr>
          <w:rFonts w:eastAsia="Times New Roman CYR"/>
          <w:iCs/>
        </w:rPr>
      </w:pPr>
      <w:r w:rsidRPr="00BD581B">
        <w:rPr>
          <w:rFonts w:eastAsia="Times New Roman CYR"/>
          <w:iCs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41A5A" w:rsidRPr="00BD581B" w:rsidRDefault="00F41A5A" w:rsidP="00287A6B">
      <w:pPr>
        <w:keepNext/>
        <w:numPr>
          <w:ilvl w:val="0"/>
          <w:numId w:val="2"/>
        </w:numPr>
        <w:suppressAutoHyphens w:val="0"/>
        <w:ind w:firstLine="709"/>
        <w:jc w:val="both"/>
        <w:rPr>
          <w:color w:val="000000"/>
          <w:spacing w:val="-2"/>
        </w:rPr>
      </w:pPr>
      <w:r w:rsidRPr="00BD581B">
        <w:rPr>
          <w:rFonts w:eastAsia="Times New Roman CYR"/>
          <w:iCs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F41A5A" w:rsidRPr="00BD581B" w:rsidRDefault="00F41A5A" w:rsidP="00287A6B">
      <w:pPr>
        <w:keepNext/>
        <w:numPr>
          <w:ilvl w:val="0"/>
          <w:numId w:val="2"/>
        </w:numPr>
        <w:tabs>
          <w:tab w:val="left" w:pos="120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BD581B">
        <w:rPr>
          <w:rFonts w:eastAsiaTheme="minorEastAsia"/>
          <w:lang w:eastAsia="ru-RU"/>
        </w:rPr>
        <w:t xml:space="preserve"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</w:t>
      </w:r>
      <w:proofErr w:type="gramStart"/>
      <w:r w:rsidRPr="00BD581B">
        <w:rPr>
          <w:rFonts w:eastAsiaTheme="minorEastAsia"/>
          <w:lang w:eastAsia="ru-RU"/>
        </w:rPr>
        <w:t>работы пунктов приема Получателей</w:t>
      </w:r>
      <w:proofErr w:type="gramEnd"/>
      <w:r w:rsidRPr="00BD581B">
        <w:rPr>
          <w:rFonts w:eastAsiaTheme="minorEastAsia"/>
          <w:lang w:eastAsia="ru-RU"/>
        </w:rPr>
        <w:t xml:space="preserve">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41A5A" w:rsidRPr="00BD581B" w:rsidRDefault="00F41A5A" w:rsidP="00287A6B">
      <w:pPr>
        <w:keepNext/>
        <w:suppressAutoHyphens w:val="0"/>
        <w:ind w:firstLine="709"/>
        <w:jc w:val="both"/>
        <w:rPr>
          <w:color w:val="000000"/>
          <w:spacing w:val="-2"/>
          <w:lang w:eastAsia="zh-CN"/>
        </w:rPr>
      </w:pPr>
      <w:r w:rsidRPr="00BD581B">
        <w:rPr>
          <w:color w:val="000000"/>
          <w:spacing w:val="-2"/>
          <w:lang w:eastAsia="zh-CN"/>
        </w:rPr>
        <w:t xml:space="preserve">В соответствии с приказом Минтруда России от 05.03.2021г. № 107н «Об утверждении Сроков пользования техническими средствами реабилитации, протезами и протезно-ортопедическими изделиями до их замены» сроки пользования техническими средствами реабилитации, протезами и протезно-ортопедическими изделиями (далее – ТСР) исчисляются </w:t>
      </w:r>
      <w:proofErr w:type="gramStart"/>
      <w:r w:rsidRPr="00BD581B">
        <w:rPr>
          <w:color w:val="000000"/>
          <w:spacing w:val="-2"/>
          <w:lang w:eastAsia="zh-CN"/>
        </w:rPr>
        <w:t>с даты предоставления</w:t>
      </w:r>
      <w:proofErr w:type="gramEnd"/>
      <w:r w:rsidRPr="00BD581B">
        <w:rPr>
          <w:color w:val="000000"/>
          <w:spacing w:val="-2"/>
          <w:lang w:eastAsia="zh-CN"/>
        </w:rPr>
        <w:t xml:space="preserve"> его инвалиду, ветерану. В случае если сроки службы, установленные изготовителем ТСР, превышают сроки пользования ТСР, утверждённые приказом Минтруда России, замена таких ТСР должна осуществляться региональным отделением Фонда по истечении сроков службы, установленных изготовителем Т</w:t>
      </w:r>
      <w:proofErr w:type="gramStart"/>
      <w:r w:rsidRPr="00BD581B">
        <w:rPr>
          <w:color w:val="000000"/>
          <w:spacing w:val="-2"/>
          <w:lang w:val="en-US" w:eastAsia="zh-CN"/>
        </w:rPr>
        <w:t>C</w:t>
      </w:r>
      <w:proofErr w:type="gramEnd"/>
      <w:r w:rsidRPr="00BD581B">
        <w:rPr>
          <w:color w:val="000000"/>
          <w:spacing w:val="-2"/>
          <w:lang w:eastAsia="zh-CN"/>
        </w:rPr>
        <w:t xml:space="preserve">Р. </w:t>
      </w:r>
    </w:p>
    <w:p w:rsidR="00D81088" w:rsidRPr="00BD581B" w:rsidRDefault="00D81088" w:rsidP="00287A6B">
      <w:pPr>
        <w:keepNext/>
        <w:ind w:firstLine="680"/>
        <w:jc w:val="both"/>
      </w:pPr>
    </w:p>
    <w:p w:rsidR="00AC41B9" w:rsidRPr="00BD581B" w:rsidRDefault="00AC41B9" w:rsidP="00287A6B">
      <w:pPr>
        <w:keepNext/>
        <w:ind w:firstLine="680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70"/>
        <w:gridCol w:w="1019"/>
        <w:gridCol w:w="1274"/>
      </w:tblGrid>
      <w:tr w:rsidR="00BD581B" w:rsidRPr="00BD581B" w:rsidTr="00E429E7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Наименование</w:t>
            </w:r>
          </w:p>
          <w:p w:rsidR="00BD581B" w:rsidRPr="00BD581B" w:rsidRDefault="00BD581B" w:rsidP="00287A6B">
            <w:pPr>
              <w:keepNext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товара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Кол-во,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color w:val="000000"/>
                <w:sz w:val="22"/>
                <w:szCs w:val="22"/>
              </w:rPr>
              <w:t>Средняя цена за ед. изделия</w:t>
            </w:r>
          </w:p>
        </w:tc>
      </w:tr>
      <w:tr w:rsidR="00BD581B" w:rsidRPr="00BD581B" w:rsidTr="00E429E7">
        <w:trPr>
          <w:trHeight w:val="1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D581B" w:rsidP="00287A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sz w:val="22"/>
                <w:szCs w:val="22"/>
              </w:rPr>
              <w:t>прогулочная</w:t>
            </w:r>
            <w:proofErr w:type="gramEnd"/>
            <w:r w:rsidRPr="00BD581B">
              <w:rPr>
                <w:sz w:val="22"/>
                <w:szCs w:val="22"/>
              </w:rPr>
              <w:t xml:space="preserve"> (для инвалидов и детей-инвалидов)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помещений и улицы.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>не менее чем в 5-ти положениях и высоте не менее чем на 5см;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сиденье, регулируемое по глубине не менее чем в 3-х положениях не менее чем на 5 см;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опоры для стоп регулируемые по углу наклона;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 съемные, регулируемые по высоте;     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ремень безопасности;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регулируемые стояночные тормоза;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>-  передние колеса с цельнолитыми шинами, диаметром не более 150 мм;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>- задние колеса с цельнолитыми или пневматическими шинами диаметром не более 560 мм;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антиопрокидыватели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с колесными опорами должны быть </w:t>
            </w:r>
            <w:r w:rsidRPr="00BD581B">
              <w:rPr>
                <w:sz w:val="22"/>
                <w:szCs w:val="22"/>
                <w:lang w:eastAsia="ru-RU"/>
              </w:rPr>
              <w:lastRenderedPageBreak/>
              <w:t>регулируемые по высоте.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сидения (возможна регулируемая) – не менее 38 см.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130 кг.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  <w:lang w:eastAsia="zh-CN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BD581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D581B" w:rsidP="00287A6B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комнатная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помещений.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спинка с регулируемым углом наклона до положения полулёжа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с помощью рычагов управления, установленных на ручках для сопровождающего, при помощи </w:t>
            </w:r>
            <w:proofErr w:type="spellStart"/>
            <w:r w:rsidRPr="00BD581B">
              <w:rPr>
                <w:sz w:val="22"/>
                <w:szCs w:val="22"/>
                <w:lang w:eastAsia="zh-CN"/>
              </w:rPr>
              <w:t>пневмоцилиндров</w:t>
            </w:r>
            <w:proofErr w:type="spellEnd"/>
            <w:r w:rsidRPr="00BD581B">
              <w:rPr>
                <w:sz w:val="22"/>
                <w:szCs w:val="22"/>
                <w:lang w:eastAsia="zh-CN"/>
              </w:rPr>
              <w:t>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 с регулируемым углом наклона;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подлокотники, регулируемые по высоте и ширине;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подголовник;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головы;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четырёхточечный ремень безопасности;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 - сиденье оборудовано абдуктором или ремнем, разводящим ноги;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 - задние колеса стационарные с цельнолитыми шинами, диаметром не более 380 см;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передние колеса самоориентирующиеся, с цельнолитыми шинами, диаметром не более 153 мм;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стояночные тормоза,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BD581B">
              <w:rPr>
                <w:b/>
                <w:bCs/>
                <w:sz w:val="22"/>
                <w:szCs w:val="22"/>
                <w:lang w:eastAsia="zh-CN"/>
              </w:rPr>
              <w:t xml:space="preserve">- </w:t>
            </w:r>
            <w:r w:rsidRPr="00BD581B">
              <w:rPr>
                <w:bCs/>
                <w:sz w:val="22"/>
                <w:szCs w:val="22"/>
                <w:lang w:eastAsia="zh-CN"/>
              </w:rPr>
              <w:t>съемный столик</w:t>
            </w:r>
            <w:r w:rsidRPr="00BD581B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сидения (возможна регулируемая) – не менее 36 см и не более 43 см (не менее чем в 2-х типоразмерах) </w:t>
            </w:r>
            <w:r w:rsidRPr="00BD581B">
              <w:rPr>
                <w:color w:val="000000"/>
                <w:sz w:val="22"/>
                <w:szCs w:val="22"/>
                <w:lang w:eastAsia="en-US" w:bidi="en-US"/>
              </w:rPr>
              <w:t>в зависимости от потребности получателей</w:t>
            </w:r>
            <w:r w:rsidRPr="00BD581B">
              <w:rPr>
                <w:sz w:val="22"/>
                <w:szCs w:val="22"/>
                <w:lang w:eastAsia="zh-CN"/>
              </w:rPr>
              <w:t xml:space="preserve">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110 кг.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  <w:lang w:eastAsia="zh-CN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BD581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D581B" w:rsidP="00287A6B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комнатная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инвалидов и детей-инвалидов)</w:t>
            </w:r>
          </w:p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pStyle w:val="af8"/>
              <w:keepNext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lastRenderedPageBreak/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помещений.</w:t>
            </w:r>
          </w:p>
          <w:p w:rsidR="00BD581B" w:rsidRPr="00BD581B" w:rsidRDefault="00BD581B" w:rsidP="00287A6B">
            <w:pPr>
              <w:pStyle w:val="af8"/>
              <w:keepNext/>
              <w:spacing w:before="0" w:after="0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</w:rPr>
              <w:t xml:space="preserve"> </w:t>
            </w:r>
            <w:r w:rsidRPr="00BD581B">
              <w:rPr>
                <w:sz w:val="22"/>
                <w:szCs w:val="22"/>
              </w:rPr>
              <w:t>не менее</w:t>
            </w:r>
            <w:proofErr w:type="gramStart"/>
            <w:r w:rsidRPr="00BD581B">
              <w:rPr>
                <w:sz w:val="22"/>
                <w:szCs w:val="22"/>
              </w:rPr>
              <w:t>,</w:t>
            </w:r>
            <w:proofErr w:type="gramEnd"/>
            <w:r w:rsidRPr="00BD581B">
              <w:rPr>
                <w:sz w:val="22"/>
                <w:szCs w:val="22"/>
              </w:rPr>
              <w:t xml:space="preserve"> чем в 5-ти положениях, не менее чем на 40 градусов,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сиденье с регулируемым углом наклона,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спинка, регулируемая по высоте не менее чем в 5-ти положениях не менее чем на 10 см;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сиденье, регулируемое по глубине не менее чем в 6-ти положениях не менее чем на 12,5 см;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подлокотники, регулируемые по высоте, откидные,   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подголовник, 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боковые упоры для тела,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боковые упоры для головы,</w:t>
            </w:r>
          </w:p>
          <w:p w:rsidR="00BD581B" w:rsidRPr="00BD581B" w:rsidRDefault="00BD581B" w:rsidP="00287A6B">
            <w:pPr>
              <w:keepNext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ремень безопасности,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держатели для ног или ремни-упоры для ног,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сиденье оборудовано абдуктором или ремнем, разводящим ноги,     </w:t>
            </w:r>
          </w:p>
          <w:p w:rsidR="00BD581B" w:rsidRPr="00BD581B" w:rsidRDefault="00BD581B" w:rsidP="00287A6B">
            <w:pPr>
              <w:pStyle w:val="af7"/>
              <w:keepNext/>
              <w:snapToGrid w:val="0"/>
              <w:jc w:val="both"/>
            </w:pPr>
            <w:r w:rsidRPr="00BD581B">
              <w:t>-  передние колеса с цельнолитыми шинами, диаметром не менее 200 мм;</w:t>
            </w:r>
          </w:p>
          <w:p w:rsidR="00BD581B" w:rsidRPr="00BD581B" w:rsidRDefault="00BD581B" w:rsidP="00287A6B">
            <w:pPr>
              <w:pStyle w:val="af7"/>
              <w:keepNext/>
              <w:snapToGrid w:val="0"/>
              <w:jc w:val="both"/>
            </w:pPr>
            <w:r w:rsidRPr="00BD581B">
              <w:t xml:space="preserve">- задние колеса с цельнолитыми или пневматическими шинами диаметром не менее 590 мм;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стояночные тормоза,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</w:t>
            </w:r>
            <w:r w:rsidRPr="00BD581B">
              <w:rPr>
                <w:sz w:val="22"/>
                <w:szCs w:val="22"/>
              </w:rPr>
              <w:t>.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Ширина сидения (возможна регулируемая) – не менее 48 см и не более 50 см (не менее чем в 2-х типоразмерах) </w:t>
            </w:r>
            <w:r w:rsidRPr="00BD581B">
              <w:rPr>
                <w:color w:val="000000"/>
                <w:sz w:val="22"/>
                <w:szCs w:val="22"/>
                <w:lang w:eastAsia="en-US" w:bidi="en-US"/>
              </w:rPr>
              <w:t>в зависимости от потребности получателей</w:t>
            </w:r>
            <w:r w:rsidRPr="00BD581B">
              <w:rPr>
                <w:sz w:val="22"/>
                <w:szCs w:val="22"/>
              </w:rPr>
              <w:t xml:space="preserve">.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Максимально допустимая нагрузка - не менее 130 кг.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keepNext/>
              <w:tabs>
                <w:tab w:val="left" w:pos="555"/>
              </w:tabs>
              <w:snapToGrid w:val="0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3D1E18" w:rsidP="00287A6B">
            <w:pPr>
              <w:keepNext/>
              <w:tabs>
                <w:tab w:val="left" w:pos="55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комнатная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pStyle w:val="af8"/>
              <w:keepNext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помещений.</w:t>
            </w:r>
          </w:p>
          <w:p w:rsidR="00BD581B" w:rsidRPr="00BD581B" w:rsidRDefault="00BD581B" w:rsidP="00287A6B">
            <w:pPr>
              <w:pStyle w:val="af8"/>
              <w:keepNext/>
              <w:spacing w:before="0" w:after="0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Должны быть следующие технические возможности регулировки: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опор для ног по углу наклона;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спинки с регулируемым углом наклона</w:t>
            </w:r>
            <w:r w:rsidRPr="00BD581B">
              <w:rPr>
                <w:color w:val="FF0000"/>
                <w:sz w:val="22"/>
                <w:szCs w:val="22"/>
              </w:rPr>
              <w:t xml:space="preserve"> </w:t>
            </w:r>
            <w:r w:rsidRPr="00BD581B">
              <w:rPr>
                <w:sz w:val="22"/>
                <w:szCs w:val="22"/>
              </w:rPr>
              <w:t xml:space="preserve"> не менее чем на 40 градусов;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сидения по глубине;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подлокотников по высоте и длине;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-подголовника по высоте и углу наклона.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подлокотники, регулируемые по высоте, откидные;   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подголовник;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боковые упоры для головы;</w:t>
            </w:r>
          </w:p>
          <w:p w:rsidR="00BD581B" w:rsidRPr="00BD581B" w:rsidRDefault="00BD581B" w:rsidP="00287A6B">
            <w:pPr>
              <w:keepNext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ремень безопасности;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 - сиденье оборудовано абдуктором или ремнем, разводящим ноги;    </w:t>
            </w:r>
          </w:p>
          <w:p w:rsidR="00BD581B" w:rsidRPr="00BD581B" w:rsidRDefault="00BD581B" w:rsidP="00287A6B">
            <w:pPr>
              <w:pStyle w:val="af7"/>
              <w:keepNext/>
              <w:snapToGrid w:val="0"/>
              <w:jc w:val="both"/>
            </w:pPr>
            <w:r w:rsidRPr="00BD581B">
              <w:t>-  передние колеса с цельнолитыми шинами, диаметром не менее 200 мм;</w:t>
            </w:r>
          </w:p>
          <w:p w:rsidR="00BD581B" w:rsidRPr="00BD581B" w:rsidRDefault="00BD581B" w:rsidP="00287A6B">
            <w:pPr>
              <w:pStyle w:val="af7"/>
              <w:keepNext/>
              <w:snapToGrid w:val="0"/>
              <w:jc w:val="both"/>
            </w:pPr>
            <w:r w:rsidRPr="00BD581B">
              <w:t xml:space="preserve">- задние колеса с цельнолитыми или пневматическими </w:t>
            </w:r>
            <w:r w:rsidRPr="00BD581B">
              <w:lastRenderedPageBreak/>
              <w:t xml:space="preserve">шинами диаметром не менее 590 мм;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</w:t>
            </w:r>
            <w:r w:rsidRPr="00BD581B">
              <w:rPr>
                <w:sz w:val="22"/>
                <w:szCs w:val="22"/>
              </w:rPr>
              <w:t>.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съемные ремни-упоры для ног;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регулируемые стояночные тормоза;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Ширина сидения (возможна регулируемая) – не менее 43 см (в 1-м типоразмере).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Максимально допустимая нагрузка - не менее 130 кг.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3D1E18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комнатная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предназначена для детей, страдающих ДЦП, для передвижения в </w:t>
            </w:r>
            <w:proofErr w:type="gramStart"/>
            <w:r w:rsidRPr="00BD581B">
              <w:rPr>
                <w:rFonts w:eastAsia="Calibri"/>
                <w:sz w:val="22"/>
                <w:szCs w:val="22"/>
                <w:lang w:eastAsia="en-US"/>
              </w:rPr>
              <w:t>помещениях</w:t>
            </w:r>
            <w:proofErr w:type="gramEnd"/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 при помощи сопровождающего лица. 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изготовлена из алюминиевого сплава или других композиционных материалов с антикоррозионным покрытием и иметь складную конструкцию. </w:t>
            </w:r>
            <w:r w:rsidRPr="00BD581B">
              <w:rPr>
                <w:sz w:val="22"/>
                <w:szCs w:val="22"/>
              </w:rPr>
              <w:t xml:space="preserve">Конструкция кресла-коляски должна быть выполнена в </w:t>
            </w:r>
            <w:proofErr w:type="gramStart"/>
            <w:r w:rsidRPr="00BD581B">
              <w:rPr>
                <w:sz w:val="22"/>
                <w:szCs w:val="22"/>
              </w:rPr>
              <w:t>виде</w:t>
            </w:r>
            <w:proofErr w:type="gramEnd"/>
            <w:r w:rsidRPr="00BD581B">
              <w:rPr>
                <w:sz w:val="22"/>
                <w:szCs w:val="22"/>
              </w:rPr>
              <w:t xml:space="preserve"> рамы-шасси и быстросъемного стульчика. Съемное посадочное место на жестком основании должно иметь возможность переустановки по - и проти</w:t>
            </w:r>
            <w:proofErr w:type="gramStart"/>
            <w:r w:rsidRPr="00BD581B">
              <w:rPr>
                <w:sz w:val="22"/>
                <w:szCs w:val="22"/>
              </w:rPr>
              <w:t>в-</w:t>
            </w:r>
            <w:proofErr w:type="gramEnd"/>
            <w:r w:rsidRPr="00BD581B">
              <w:rPr>
                <w:sz w:val="22"/>
                <w:szCs w:val="22"/>
              </w:rPr>
              <w:t xml:space="preserve"> направления движения.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</w:rPr>
              <w:t xml:space="preserve"> </w:t>
            </w:r>
            <w:r w:rsidRPr="00BD581B">
              <w:rPr>
                <w:sz w:val="22"/>
                <w:szCs w:val="22"/>
              </w:rPr>
              <w:t>не менее</w:t>
            </w:r>
            <w:proofErr w:type="gramStart"/>
            <w:r w:rsidRPr="00BD581B">
              <w:rPr>
                <w:sz w:val="22"/>
                <w:szCs w:val="22"/>
              </w:rPr>
              <w:t>,</w:t>
            </w:r>
            <w:proofErr w:type="gramEnd"/>
            <w:r w:rsidRPr="00BD581B">
              <w:rPr>
                <w:sz w:val="22"/>
                <w:szCs w:val="22"/>
              </w:rPr>
              <w:t xml:space="preserve"> чем в 4 положениях;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сиденье с регулируемым углом наклона;</w:t>
            </w:r>
          </w:p>
          <w:p w:rsidR="00BD581B" w:rsidRPr="00BD581B" w:rsidRDefault="00BD581B" w:rsidP="00287A6B">
            <w:pPr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глубина сиденья должна быть регулируемой в зависимости от длины бедра;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подлокотники, регулируемые по высоте;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подголовник; 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 - боковые упоры для головы;</w:t>
            </w:r>
          </w:p>
          <w:p w:rsidR="00BD581B" w:rsidRPr="00BD581B" w:rsidRDefault="00BD581B" w:rsidP="00287A6B">
            <w:pPr>
              <w:keepNext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трехточечный и поясной ремень или пятиточечный ремень безопасности;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держатели для ног или ремни-упоры для ног;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- сиденье оборудовано абдуктором;   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поворотные колеса должны быть цельнолитыми или пневматическими и должны иметь диаметр не более 220 мм. Вилки поворотных колес должны быть быстросъемные и оснащены механизмом фиксации положения колеса;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задние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более 270 мм;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задняя подвеска рамы кресла-коляски должна быть оснащена амортизаторами с регулируемой жесткостью;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задние колеса кресло-коляска оснащены единым стояночным тормозом;</w:t>
            </w:r>
          </w:p>
          <w:p w:rsidR="00BD581B" w:rsidRPr="00BD581B" w:rsidRDefault="00BD581B" w:rsidP="00287A6B">
            <w:pPr>
              <w:keepNext/>
              <w:ind w:right="-2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Ширина </w:t>
            </w:r>
            <w:proofErr w:type="gramStart"/>
            <w:r w:rsidRPr="00BD581B">
              <w:rPr>
                <w:sz w:val="22"/>
                <w:szCs w:val="22"/>
              </w:rPr>
              <w:t>сиденья</w:t>
            </w:r>
            <w:proofErr w:type="gramEnd"/>
            <w:r w:rsidRPr="00BD581B">
              <w:rPr>
                <w:sz w:val="22"/>
                <w:szCs w:val="22"/>
              </w:rPr>
              <w:t xml:space="preserve"> регулируемая в диапазоне от не более 25 см до не менее 40 см. </w:t>
            </w:r>
          </w:p>
          <w:p w:rsidR="00BD581B" w:rsidRPr="00BD581B" w:rsidRDefault="00BD581B" w:rsidP="00287A6B">
            <w:pPr>
              <w:keepNext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 xml:space="preserve">Максимально допустимая нагрузка - не менее 60 кг. </w:t>
            </w:r>
          </w:p>
          <w:p w:rsidR="00BD581B" w:rsidRPr="00BD581B" w:rsidRDefault="00BD581B" w:rsidP="00287A6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-съемный столик.</w:t>
            </w:r>
          </w:p>
          <w:p w:rsidR="00BD581B" w:rsidRPr="00BD581B" w:rsidRDefault="00BD581B" w:rsidP="00287A6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набор инструментов, насос (для пневматических шин);</w:t>
            </w:r>
          </w:p>
          <w:p w:rsidR="00BD581B" w:rsidRPr="00BD581B" w:rsidRDefault="00BD581B" w:rsidP="00287A6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keepLines/>
              <w:tabs>
                <w:tab w:val="left" w:pos="1549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- гарантийный талон на сервисное обслуживание.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3D1E18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комнатная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предназначена для детей, страдающих ДЦП, для передвижения в </w:t>
            </w:r>
            <w:proofErr w:type="gramStart"/>
            <w:r w:rsidRPr="00BD581B">
              <w:rPr>
                <w:rFonts w:eastAsia="Calibri"/>
                <w:sz w:val="22"/>
                <w:szCs w:val="22"/>
                <w:lang w:eastAsia="en-US"/>
              </w:rPr>
              <w:t>помещениях</w:t>
            </w:r>
            <w:proofErr w:type="gramEnd"/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 при помощи сопровождающего лица. </w:t>
            </w:r>
          </w:p>
          <w:p w:rsidR="00BD581B" w:rsidRPr="00BD581B" w:rsidRDefault="00BD581B" w:rsidP="00287A6B">
            <w:pPr>
              <w:keepNext/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изготовлена из алюминиевого сплава или других композиционных материалов с антикоррозионным покрытием и иметь складную конструкцию типа «трость». Должна быть возможность складывания и раскладывания кресла-коляски без применения инструмента.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 и углу наклона;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>не менее чем в 4 положениях;</w:t>
            </w:r>
          </w:p>
          <w:p w:rsidR="00BD581B" w:rsidRPr="00BD581B" w:rsidRDefault="00BD581B" w:rsidP="00287A6B">
            <w:pPr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глубина сиденья должна быть регулируемой в зависимости от длины бедра;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съемно-откидной барьер-ограничитель;  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подголовник;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 - боковые упоры для головы;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 ремень безопасности;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сиденье оборудовано абдуктором;   </w:t>
            </w:r>
          </w:p>
          <w:p w:rsidR="00BD581B" w:rsidRPr="00BD581B" w:rsidRDefault="00BD581B" w:rsidP="00287A6B">
            <w:pPr>
              <w:keepNext/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поворотные колеса должны быть цельнолитыми или пневматическими и должны иметь диаметр не более 190 мм. Вилки поворотных колес должны быть быстросъемные и оснащены механизмом фиксации положения колеса.</w:t>
            </w:r>
          </w:p>
          <w:p w:rsidR="00BD581B" w:rsidRPr="00BD581B" w:rsidRDefault="00BD581B" w:rsidP="00287A6B">
            <w:pPr>
              <w:keepNext/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з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>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более 250 мм.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r w:rsidRPr="00BD581B">
              <w:rPr>
                <w:bCs/>
                <w:sz w:val="22"/>
                <w:szCs w:val="22"/>
                <w:lang w:eastAsia="zh-CN"/>
              </w:rPr>
              <w:t>съемный столик.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сиденья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регулируемая в диапазоне от не более 28 см до не менее 40 см.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65 кг. 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шин);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E46B50">
            <w:pPr>
              <w:keepNext/>
              <w:keepLines/>
              <w:tabs>
                <w:tab w:val="left" w:pos="154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sz w:val="22"/>
                <w:szCs w:val="22"/>
                <w:lang w:eastAsia="zh-CN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прогулочная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улицы.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>до положения полулёжа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с помощью рычагов управления, установленных на ручках для сопровождающего, при помощи </w:t>
            </w:r>
            <w:proofErr w:type="spellStart"/>
            <w:r w:rsidRPr="00BD581B">
              <w:rPr>
                <w:sz w:val="22"/>
                <w:szCs w:val="22"/>
                <w:lang w:eastAsia="zh-CN"/>
              </w:rPr>
              <w:t>пневмоцилиндров</w:t>
            </w:r>
            <w:proofErr w:type="spellEnd"/>
            <w:r w:rsidRPr="00BD581B">
              <w:rPr>
                <w:sz w:val="22"/>
                <w:szCs w:val="22"/>
                <w:lang w:eastAsia="zh-CN"/>
              </w:rPr>
              <w:t>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 с регулируемым углом наклона;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подлокотники, регулируемые по высоте и ширине; 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подголовник;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lastRenderedPageBreak/>
              <w:t>- боковые упоры для головы;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четырёхточечный ремень безопасности;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 оборудовано абдуктором или ремнем, разводящим ноги;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задние колеса стационарные с  пневматическими шинами, диаметром не более 380 мм;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передние колеса самоориентирующиеся, с цельнолитыми шинами, диаметром не более 153 мм;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стояночные тормоза;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светоотражающие элементы.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сидения (возможна регулируемая) – не более 43 см (не менее чем в 1-м типоразмере).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100 кг.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съемный капюшон,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kern w:val="0"/>
                <w:sz w:val="22"/>
                <w:szCs w:val="22"/>
                <w:lang w:bidi="ar-SA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прогулочная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улицы.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 с регулируемым углом наклона не менее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,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чем в 5-ти положениях, не менее чем на 40 градусов,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 с регулируемым углом наклона,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спинка, регулируемая по высоте не менее чем в 5-ти положениях не менее чем на 10 см;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сиденье, регулируемое по глубине не менее чем в 6-ти положениях не менее чем на 12,5 см;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подлокотники, регулируемые по высоте, откидные, 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подголовник,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головы,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ремень безопасности,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сиденье оборудовано абдуктором или ремнем, разводящим ноги,     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>- передние колеса с цельнолитыми шинами, диаметром не менее 200 мм;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 xml:space="preserve">- задние колеса с цельнолитыми или пневматическими шинами диаметром не менее 590 мм;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стояночные тормоза,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светоотражающие элементы.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сидения (возможна регулируемая) – не менее 48 см (в 1-ом типоразмере)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130 кг.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lastRenderedPageBreak/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kern w:val="0"/>
                <w:sz w:val="22"/>
                <w:szCs w:val="22"/>
                <w:lang w:bidi="ar-SA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прогулочная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предназначена для детей, страдающих ДЦП, для передвижения на улице при помощи сопровождающего лица. </w:t>
            </w:r>
          </w:p>
          <w:p w:rsidR="00BD581B" w:rsidRPr="00BD581B" w:rsidRDefault="00BD581B" w:rsidP="00287A6B">
            <w:pPr>
              <w:keepNext/>
              <w:suppressAutoHyphens w:val="0"/>
              <w:ind w:left="-74"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изготовлена из алюминиевого сплава или других композиционных материалов с антикоррозионным покрытием и иметь складную конструкцию. </w:t>
            </w:r>
            <w:r w:rsidRPr="00BD581B">
              <w:rPr>
                <w:sz w:val="22"/>
                <w:szCs w:val="22"/>
                <w:lang w:eastAsia="zh-CN"/>
              </w:rPr>
              <w:t xml:space="preserve">Конструкция кресла-коляски должна быть выполнена в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виде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рамы-шасси и быстросъемного стульчика. Съемное посадочное место на жестком основании должно иметь возможность переустановки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по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- и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против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направления движения.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>не менее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,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чем в 4 положениях,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сиденье с регулируемым углом наклона,</w:t>
            </w:r>
          </w:p>
          <w:p w:rsidR="00BD581B" w:rsidRPr="00BD581B" w:rsidRDefault="00BD581B" w:rsidP="00287A6B">
            <w:pPr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глубина сиденья должна быть регулируемой в зависимости от длины бедра,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подлокотники, регулируемые по высоте, 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подголовник,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головы,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пятиточечный ремень безопасности,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сиденье оборудовано абдуктором,   </w:t>
            </w:r>
          </w:p>
          <w:p w:rsidR="00BD581B" w:rsidRPr="00BD581B" w:rsidRDefault="00BD581B" w:rsidP="00287A6B">
            <w:pPr>
              <w:keepNext/>
              <w:suppressAutoHyphens w:val="0"/>
              <w:ind w:left="-74"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поворотные колеса должны быть цельнолитыми или пневматическими и должны иметь диаметр не более 220 мм. Вилки поворотных колес должны быть быстросъемные и оснащены механизмом фиксации положения колеса.</w:t>
            </w:r>
          </w:p>
          <w:p w:rsidR="00BD581B" w:rsidRPr="00BD581B" w:rsidRDefault="00BD581B" w:rsidP="00287A6B">
            <w:pPr>
              <w:keepNext/>
              <w:suppressAutoHyphens w:val="0"/>
              <w:ind w:left="-74"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з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>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более 270 мм.</w:t>
            </w:r>
          </w:p>
          <w:p w:rsidR="00BD581B" w:rsidRPr="00BD581B" w:rsidRDefault="00BD581B" w:rsidP="00287A6B">
            <w:pPr>
              <w:keepNext/>
              <w:suppressAutoHyphens w:val="0"/>
              <w:ind w:left="-74"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задняя подвеска рамы кресла-коляски должна быть оснащена амортизаторами с регулируемой жесткостью.</w:t>
            </w:r>
          </w:p>
          <w:p w:rsidR="00BD581B" w:rsidRPr="00BD581B" w:rsidRDefault="00BD581B" w:rsidP="00287A6B">
            <w:pPr>
              <w:keepNext/>
              <w:suppressAutoHyphens w:val="0"/>
              <w:ind w:left="-74"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задние колеса кресло-коляска оснащены единым стояночным тормозом</w:t>
            </w:r>
          </w:p>
          <w:p w:rsidR="00BD581B" w:rsidRPr="00BD581B" w:rsidRDefault="00BD581B" w:rsidP="00287A6B">
            <w:pPr>
              <w:keepNext/>
              <w:suppressAutoHyphens w:val="0"/>
              <w:ind w:left="-74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съемный капюшон.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сиденья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регулируемая в диапазоне от не более 25 см до не менее 40 см.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60 кг. 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шин);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kern w:val="0"/>
                <w:sz w:val="22"/>
                <w:szCs w:val="22"/>
                <w:lang w:bidi="ar-SA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77500,00</w:t>
            </w:r>
          </w:p>
        </w:tc>
      </w:tr>
      <w:tr w:rsidR="00BD581B" w:rsidRPr="00BD581B" w:rsidTr="00E429E7">
        <w:trPr>
          <w:trHeight w:val="325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прогулочная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предназначена для детей, страдающих ДЦП, для передвижения на улице при помощи сопровождающего лица. </w:t>
            </w:r>
          </w:p>
          <w:p w:rsidR="00BD581B" w:rsidRPr="00BD581B" w:rsidRDefault="00BD581B" w:rsidP="00287A6B">
            <w:pPr>
              <w:keepNext/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изготовлена из алюминиевого сплава или других композиционных материалов с антикоррозионным покрытием и иметь складную конструкцию типа «трость». Должна быть возможность складывания и раскладывания кресла-коляски без применения инструмента.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 и углу наклона;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спинка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>не менее чем в 4 положениях;</w:t>
            </w:r>
          </w:p>
          <w:p w:rsidR="00BD581B" w:rsidRPr="00BD581B" w:rsidRDefault="00BD581B" w:rsidP="00287A6B">
            <w:pPr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глубина сиденья должна быть регулируемой в зависимости от длины бедра;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съемно-откидной барьер-ограничитель;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подголовник;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 - боковые упоры для головы;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 ремень безопасности;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держатели для ног или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сиденье оборудовано абдуктором;   </w:t>
            </w:r>
          </w:p>
          <w:p w:rsidR="00BD581B" w:rsidRPr="00BD581B" w:rsidRDefault="00BD581B" w:rsidP="00287A6B">
            <w:pPr>
              <w:keepNext/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поворотные колеса должны быть цельнолитыми или пневматическими и должны иметь диаметр не более 190 мм. Вилки поворотных колес должны быть быстросъемные и оснащены механизмом фиксации положения колеса.</w:t>
            </w:r>
          </w:p>
          <w:p w:rsidR="00BD581B" w:rsidRPr="00BD581B" w:rsidRDefault="00BD581B" w:rsidP="00287A6B">
            <w:pPr>
              <w:keepNext/>
              <w:suppressAutoHyphens w:val="0"/>
              <w:ind w:right="-2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з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>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более 250 мм.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>сиденья</w:t>
            </w:r>
            <w:proofErr w:type="gramEnd"/>
            <w:r w:rsidRPr="00BD581B">
              <w:rPr>
                <w:sz w:val="22"/>
                <w:szCs w:val="22"/>
                <w:lang w:eastAsia="zh-CN"/>
              </w:rPr>
              <w:t xml:space="preserve"> регулируемая в диапазоне от не более 28 см до не менее 40 см. Максимально допустимая нагрузка - не менее 65 кг. 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шин);</w:t>
            </w:r>
          </w:p>
          <w:p w:rsidR="00BD581B" w:rsidRPr="00BD581B" w:rsidRDefault="00BD581B" w:rsidP="00287A6B">
            <w:pPr>
              <w:keepNext/>
              <w:keepLines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keepNext/>
              <w:keepLines/>
              <w:tabs>
                <w:tab w:val="left" w:pos="154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sz w:val="22"/>
                <w:szCs w:val="22"/>
                <w:lang w:eastAsia="zh-CN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81000,00</w:t>
            </w:r>
          </w:p>
        </w:tc>
      </w:tr>
      <w:tr w:rsidR="00BD581B" w:rsidRPr="00BD581B" w:rsidTr="00E429E7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1B">
              <w:rPr>
                <w:rFonts w:ascii="Times New Roman" w:hAnsi="Times New Roman" w:cs="Times New Roman"/>
                <w:sz w:val="22"/>
                <w:szCs w:val="22"/>
              </w:rPr>
              <w:t xml:space="preserve">Кресло-коляска с ручным приводом </w:t>
            </w:r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прогулочная</w:t>
            </w:r>
            <w:proofErr w:type="gramEnd"/>
            <w:r w:rsidRPr="00BD58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(для инвалидов и детей-инвалидов)</w:t>
            </w:r>
          </w:p>
          <w:p w:rsidR="00BD581B" w:rsidRPr="00BD581B" w:rsidRDefault="00BD581B" w:rsidP="00287A6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1B" w:rsidRPr="00BD581B" w:rsidRDefault="00BD581B" w:rsidP="00287A6B">
            <w:pPr>
              <w:keepNext/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предназначена для передвижения больных ДЦП, в том числе для детей с ДЦП, самостоятельно или при помощи сопровождающего лица в условиях улицы.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Рама кресла-коляски должна быть из металлических материалов и иметь складную конструкцию по вертикальной оси.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возможности регулировки: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подножки, регулируемые по высоте;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опор для ног по углу наклона;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спинки с регулируемым углом наклона</w:t>
            </w:r>
            <w:r w:rsidRPr="00BD581B"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BD581B">
              <w:rPr>
                <w:sz w:val="22"/>
                <w:szCs w:val="22"/>
                <w:lang w:eastAsia="zh-CN"/>
              </w:rPr>
              <w:t xml:space="preserve"> не менее чем на 40 градусов;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сидения по глубине;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подлокотников по высоте и длине</w:t>
            </w:r>
            <w:proofErr w:type="gramStart"/>
            <w:r w:rsidRPr="00BD581B">
              <w:rPr>
                <w:sz w:val="22"/>
                <w:szCs w:val="22"/>
                <w:lang w:eastAsia="zh-CN"/>
              </w:rPr>
              <w:t xml:space="preserve"> ;</w:t>
            </w:r>
            <w:proofErr w:type="gramEnd"/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-подголовника по высоте и углу наклона.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Должны быть следующие технические характеристики и приспособления: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подлокотники, регулируемые по высоте, откидные;    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подголовник;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боковые упоры для тела;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lastRenderedPageBreak/>
              <w:t>- боковые упоры для головы;</w:t>
            </w:r>
          </w:p>
          <w:p w:rsidR="00BD581B" w:rsidRPr="00BD581B" w:rsidRDefault="00BD581B" w:rsidP="00287A6B">
            <w:pPr>
              <w:keepNext/>
              <w:suppressAutoHyphens w:val="0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ремень безопасности,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- сиденье оборудовано абдуктором или ремнем, разводящим ноги;    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>- передние колеса с цельнолитыми шинами, диаметром не менее 200 мм;</w:t>
            </w:r>
          </w:p>
          <w:p w:rsidR="00BD581B" w:rsidRPr="00BD581B" w:rsidRDefault="00BD581B" w:rsidP="00287A6B">
            <w:pPr>
              <w:keepNext/>
              <w:snapToGrid w:val="0"/>
              <w:jc w:val="both"/>
              <w:rPr>
                <w:rFonts w:eastAsia="Arial"/>
                <w:sz w:val="22"/>
                <w:szCs w:val="22"/>
                <w:lang w:eastAsia="zh-CN"/>
              </w:rPr>
            </w:pPr>
            <w:r w:rsidRPr="00BD581B">
              <w:rPr>
                <w:rFonts w:eastAsia="Arial"/>
                <w:sz w:val="22"/>
                <w:szCs w:val="22"/>
                <w:lang w:eastAsia="zh-CN"/>
              </w:rPr>
              <w:t xml:space="preserve">- задние колеса с цельнолитыми или пневматическими шинами диаметром не менее 590 мм;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BD581B">
              <w:rPr>
                <w:sz w:val="22"/>
                <w:szCs w:val="22"/>
                <w:lang w:eastAsia="ru-RU"/>
              </w:rPr>
              <w:t>антиопрокидывающее</w:t>
            </w:r>
            <w:proofErr w:type="spellEnd"/>
            <w:r w:rsidRPr="00BD581B">
              <w:rPr>
                <w:sz w:val="22"/>
                <w:szCs w:val="22"/>
                <w:lang w:eastAsia="ru-RU"/>
              </w:rPr>
              <w:t xml:space="preserve"> устройство</w:t>
            </w:r>
            <w:r w:rsidRPr="00BD581B">
              <w:rPr>
                <w:sz w:val="22"/>
                <w:szCs w:val="22"/>
                <w:lang w:eastAsia="zh-CN"/>
              </w:rPr>
              <w:t>.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ремни-упоры для ног;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регулируемые стояночные тормоза;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Ширина сидения (возможна регулируемая) – не менее 43 см и не более 50 см (в 4-х типоразмерах).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 xml:space="preserve">Максимально допустимая нагрузка - не менее 130 кг. 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В комплект поставки должно входить: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съемные подушки на сиденье и/или спинку;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набор инструментов, насос (для пневматических шин), набор ключей;</w:t>
            </w:r>
          </w:p>
          <w:p w:rsidR="00BD581B" w:rsidRPr="00BD581B" w:rsidRDefault="00BD581B" w:rsidP="00287A6B">
            <w:pPr>
              <w:keepNext/>
              <w:suppressAutoHyphens w:val="0"/>
              <w:jc w:val="both"/>
              <w:rPr>
                <w:sz w:val="22"/>
                <w:szCs w:val="22"/>
                <w:lang w:eastAsia="zh-CN"/>
              </w:rPr>
            </w:pPr>
            <w:r w:rsidRPr="00BD581B">
              <w:rPr>
                <w:sz w:val="22"/>
                <w:szCs w:val="22"/>
                <w:lang w:eastAsia="zh-CN"/>
              </w:rPr>
              <w:t>- руководство пользователя (паспорт) на русском языке;</w:t>
            </w:r>
          </w:p>
          <w:p w:rsidR="00BD581B" w:rsidRPr="00BD581B" w:rsidRDefault="00BD581B" w:rsidP="00287A6B">
            <w:pPr>
              <w:pStyle w:val="af8"/>
              <w:keepNext/>
              <w:widowControl/>
              <w:spacing w:before="0" w:after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BD581B">
              <w:rPr>
                <w:kern w:val="0"/>
                <w:sz w:val="22"/>
                <w:szCs w:val="22"/>
                <w:lang w:bidi="ar-SA"/>
              </w:rPr>
              <w:t>- гарантийный талон на сервисное обслуживание.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1B" w:rsidRPr="00BD581B" w:rsidRDefault="00BD581B" w:rsidP="00287A6B">
            <w:pPr>
              <w:pStyle w:val="af8"/>
              <w:jc w:val="center"/>
              <w:rPr>
                <w:sz w:val="22"/>
                <w:szCs w:val="22"/>
              </w:rPr>
            </w:pPr>
            <w:r w:rsidRPr="00BD581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81B" w:rsidRPr="00BD581B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</w:tr>
      <w:tr w:rsidR="00BE56F6" w:rsidRPr="00BD581B" w:rsidTr="00287A6B">
        <w:trPr>
          <w:trHeight w:val="358"/>
        </w:trPr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56F6" w:rsidRPr="00BE56F6" w:rsidRDefault="00BE56F6" w:rsidP="00287A6B">
            <w:pPr>
              <w:keepNext/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56F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6F6" w:rsidRPr="00BE56F6" w:rsidRDefault="00BE56F6" w:rsidP="00287A6B">
            <w:pPr>
              <w:pStyle w:val="af8"/>
              <w:jc w:val="center"/>
              <w:rPr>
                <w:b/>
                <w:sz w:val="22"/>
                <w:szCs w:val="22"/>
              </w:rPr>
            </w:pPr>
            <w:r w:rsidRPr="00BE56F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6F6" w:rsidRDefault="00BE56F6" w:rsidP="00287A6B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E56F6" w:rsidRPr="00BE56F6" w:rsidRDefault="00BE56F6" w:rsidP="00287A6B">
      <w:pPr>
        <w:pStyle w:val="af4"/>
        <w:keepNext/>
        <w:numPr>
          <w:ilvl w:val="0"/>
          <w:numId w:val="2"/>
        </w:numPr>
        <w:ind w:firstLine="680"/>
        <w:jc w:val="both"/>
      </w:pPr>
    </w:p>
    <w:p w:rsidR="0075016D" w:rsidRPr="00BD581B" w:rsidRDefault="00A34A2D" w:rsidP="00287A6B">
      <w:pPr>
        <w:pStyle w:val="af4"/>
        <w:keepNext/>
        <w:numPr>
          <w:ilvl w:val="0"/>
          <w:numId w:val="2"/>
        </w:numPr>
        <w:ind w:firstLine="680"/>
        <w:jc w:val="both"/>
      </w:pPr>
      <w:r w:rsidRPr="00BD581B">
        <w:rPr>
          <w:b/>
        </w:rPr>
        <w:t>М</w:t>
      </w:r>
      <w:r w:rsidR="00214764" w:rsidRPr="00BD581B">
        <w:rPr>
          <w:b/>
        </w:rPr>
        <w:t xml:space="preserve">есто поставки товара: </w:t>
      </w:r>
      <w:r w:rsidR="0075016D" w:rsidRPr="00BD581B">
        <w:rPr>
          <w:spacing w:val="-2"/>
        </w:rPr>
        <w:t xml:space="preserve">г. Тула и Тульская область. </w:t>
      </w:r>
      <w:proofErr w:type="gramStart"/>
      <w:r w:rsidR="0075016D" w:rsidRPr="00BD581B">
        <w:rPr>
          <w:spacing w:val="-2"/>
        </w:rPr>
        <w:t xml:space="preserve">По месту жительства </w:t>
      </w:r>
      <w:r w:rsidR="0075016D" w:rsidRPr="00BD581B">
        <w:t xml:space="preserve">(месту пребывания, фактического проживания) </w:t>
      </w:r>
      <w:r w:rsidR="0075016D" w:rsidRPr="00BD581B">
        <w:rPr>
          <w:spacing w:val="-2"/>
        </w:rPr>
        <w:t>инвалида или</w:t>
      </w:r>
      <w:r w:rsidR="0075016D" w:rsidRPr="00BD581B">
        <w:t xml:space="preserve"> по месту нахождения стационарного пункта выдачи Товара</w:t>
      </w:r>
      <w:r w:rsidR="0075016D" w:rsidRPr="00BD581B">
        <w:rPr>
          <w:spacing w:val="-2"/>
        </w:rPr>
        <w:t>, организованном Поставщиком в г. Туле и Тульской области.</w:t>
      </w:r>
      <w:proofErr w:type="gramEnd"/>
    </w:p>
    <w:p w:rsidR="0075016D" w:rsidRPr="00BD581B" w:rsidRDefault="0075016D" w:rsidP="00287A6B">
      <w:pPr>
        <w:keepNext/>
        <w:numPr>
          <w:ilvl w:val="0"/>
          <w:numId w:val="2"/>
        </w:numPr>
        <w:suppressAutoHyphens w:val="0"/>
        <w:ind w:firstLine="709"/>
        <w:jc w:val="both"/>
      </w:pPr>
      <w:proofErr w:type="gramStart"/>
      <w:r w:rsidRPr="00BD581B">
        <w:rPr>
          <w:spacing w:val="-2"/>
        </w:rPr>
        <w:t xml:space="preserve">Для приема Получателей или их представителей, и для возможности Заказчиком осуществить проверку поставляемого Товара, на территории г. Тулы и Тульской области Поставщик должен обеспечить функционирование стационарных пунктов выдачи, </w:t>
      </w:r>
      <w:r w:rsidRPr="00BD581B">
        <w:t>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</w:t>
      </w:r>
      <w:proofErr w:type="gramEnd"/>
      <w:r w:rsidRPr="00BD581B">
        <w:t xml:space="preserve"> труда, занятости и социальной защиты населения, а также оказания им при этом необходимой помощи». </w:t>
      </w:r>
    </w:p>
    <w:p w:rsidR="00214764" w:rsidRPr="00BD581B" w:rsidRDefault="00214764" w:rsidP="00287A6B">
      <w:pPr>
        <w:pStyle w:val="af4"/>
        <w:keepNext/>
        <w:numPr>
          <w:ilvl w:val="0"/>
          <w:numId w:val="2"/>
        </w:numPr>
        <w:ind w:firstLine="680"/>
        <w:jc w:val="both"/>
      </w:pPr>
      <w:r w:rsidRPr="00BD581B">
        <w:t>Пункты выдачи Товара и склад Поставщика должны быть оснащены видеокамерами.</w:t>
      </w:r>
    </w:p>
    <w:p w:rsidR="000451EA" w:rsidRDefault="00214764" w:rsidP="00287A6B">
      <w:pPr>
        <w:pStyle w:val="af4"/>
        <w:keepNext/>
        <w:numPr>
          <w:ilvl w:val="0"/>
          <w:numId w:val="2"/>
        </w:numPr>
        <w:suppressAutoHyphens w:val="0"/>
        <w:ind w:firstLine="709"/>
        <w:jc w:val="both"/>
      </w:pPr>
      <w:r w:rsidRPr="00BD581B">
        <w:rPr>
          <w:b/>
        </w:rPr>
        <w:t>Срок поставки:</w:t>
      </w:r>
      <w:r w:rsidRPr="00BD581B">
        <w:t xml:space="preserve"> </w:t>
      </w:r>
      <w:r w:rsidR="00717BA1" w:rsidRPr="00BD581B">
        <w:t xml:space="preserve">поставка Товара осуществляется поэтапно. </w:t>
      </w:r>
      <w:proofErr w:type="gramStart"/>
      <w:r w:rsidR="00717BA1" w:rsidRPr="00BD581B">
        <w:t>П</w:t>
      </w:r>
      <w:r w:rsidR="0075016D" w:rsidRPr="00BD581B">
        <w:t>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proofErr w:type="gramEnd"/>
      <w:r w:rsidR="0075016D" w:rsidRPr="00BD581B">
        <w:t xml:space="preserve"> Срок поставки Товара: </w:t>
      </w:r>
      <w:proofErr w:type="gramStart"/>
      <w:r w:rsidR="0075016D" w:rsidRPr="00BD581B">
        <w:t>с даты получения</w:t>
      </w:r>
      <w:proofErr w:type="gramEnd"/>
      <w:r w:rsidR="0075016D" w:rsidRPr="00BD581B">
        <w:t xml:space="preserve"> от Заказчика реестра получателей Товара до «31» августа 2022 года. </w:t>
      </w:r>
      <w:r w:rsidR="0075016D" w:rsidRPr="00BD581B">
        <w:rPr>
          <w:bCs/>
        </w:rPr>
        <w:t xml:space="preserve">Поставщик не имеет право поставлять Товар Получателю до проведения Заказчиком выборочной </w:t>
      </w:r>
      <w:r w:rsidR="0075016D" w:rsidRPr="00BD581B">
        <w:t xml:space="preserve">проверки Товара, в </w:t>
      </w:r>
      <w:proofErr w:type="gramStart"/>
      <w:r w:rsidR="0075016D" w:rsidRPr="00BD581B">
        <w:t>порядке</w:t>
      </w:r>
      <w:proofErr w:type="gramEnd"/>
      <w:r w:rsidR="0075016D" w:rsidRPr="00BD581B">
        <w:t>, предусмотренном Контрактом.</w:t>
      </w:r>
    </w:p>
    <w:p w:rsidR="0075016D" w:rsidRPr="00BD581B" w:rsidRDefault="000451EA" w:rsidP="00287A6B">
      <w:pPr>
        <w:pStyle w:val="af4"/>
        <w:keepNext/>
        <w:numPr>
          <w:ilvl w:val="0"/>
          <w:numId w:val="2"/>
        </w:numPr>
        <w:suppressAutoHyphens w:val="0"/>
        <w:ind w:firstLine="709"/>
        <w:jc w:val="both"/>
      </w:pPr>
      <w:r w:rsidRPr="00CD6DDD">
        <w:rPr>
          <w:rFonts w:ascii="Times New Roman CYR" w:eastAsia="Times New Roman CYR" w:hAnsi="Times New Roman CYR" w:cs="Times New Roman CYR"/>
          <w:b/>
          <w:bCs/>
          <w:iCs/>
          <w:spacing w:val="-2"/>
        </w:rPr>
        <w:t>Срок действия контракта:</w:t>
      </w:r>
      <w:r w:rsidRPr="00CD6DDD">
        <w:rPr>
          <w:rFonts w:ascii="Times New Roman CYR" w:eastAsia="Times New Roman CYR" w:hAnsi="Times New Roman CYR" w:cs="Times New Roman CYR"/>
          <w:bCs/>
          <w:iCs/>
          <w:spacing w:val="-2"/>
        </w:rPr>
        <w:t xml:space="preserve"> со дня подписания и действует до «</w:t>
      </w:r>
      <w:r>
        <w:t>30</w:t>
      </w:r>
      <w:r w:rsidRPr="00CD6DDD">
        <w:t xml:space="preserve">» </w:t>
      </w:r>
      <w:r>
        <w:t>сентября</w:t>
      </w:r>
      <w:r w:rsidRPr="00CD6DDD">
        <w:t xml:space="preserve"> 202</w:t>
      </w:r>
      <w:r>
        <w:t>2</w:t>
      </w:r>
      <w:r w:rsidRPr="00CD6DDD">
        <w:t xml:space="preserve"> г.</w:t>
      </w:r>
      <w:r w:rsidR="0075016D" w:rsidRPr="00BD581B">
        <w:t xml:space="preserve"> </w:t>
      </w:r>
    </w:p>
    <w:sectPr w:rsidR="0075016D" w:rsidRPr="00BD581B" w:rsidSect="00BD581B">
      <w:pgSz w:w="11906" w:h="16838"/>
      <w:pgMar w:top="851" w:right="567" w:bottom="79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iCs/>
        <w:color w:val="000000"/>
        <w:spacing w:val="4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AD362F"/>
    <w:multiLevelType w:val="hybridMultilevel"/>
    <w:tmpl w:val="46021C12"/>
    <w:lvl w:ilvl="0" w:tplc="7192855A">
      <w:start w:val="6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12437"/>
    <w:multiLevelType w:val="hybridMultilevel"/>
    <w:tmpl w:val="A6B4B8A4"/>
    <w:lvl w:ilvl="0" w:tplc="68F02DB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7C75"/>
    <w:rsid w:val="000042CB"/>
    <w:rsid w:val="00004E41"/>
    <w:rsid w:val="00012B7E"/>
    <w:rsid w:val="00012DE8"/>
    <w:rsid w:val="0002187A"/>
    <w:rsid w:val="00022D42"/>
    <w:rsid w:val="000235EB"/>
    <w:rsid w:val="00025393"/>
    <w:rsid w:val="00026D52"/>
    <w:rsid w:val="00027411"/>
    <w:rsid w:val="000307F8"/>
    <w:rsid w:val="00030C32"/>
    <w:rsid w:val="0004237A"/>
    <w:rsid w:val="00042860"/>
    <w:rsid w:val="000451EA"/>
    <w:rsid w:val="00045E69"/>
    <w:rsid w:val="00052DAA"/>
    <w:rsid w:val="00053E02"/>
    <w:rsid w:val="000604F3"/>
    <w:rsid w:val="00065555"/>
    <w:rsid w:val="000752E8"/>
    <w:rsid w:val="00082EB3"/>
    <w:rsid w:val="00086EE5"/>
    <w:rsid w:val="0009085E"/>
    <w:rsid w:val="000A2E72"/>
    <w:rsid w:val="000A39D1"/>
    <w:rsid w:val="000A428D"/>
    <w:rsid w:val="000A52E5"/>
    <w:rsid w:val="000B1934"/>
    <w:rsid w:val="000B3D44"/>
    <w:rsid w:val="000D3AF4"/>
    <w:rsid w:val="000E51E3"/>
    <w:rsid w:val="000E6FEF"/>
    <w:rsid w:val="000F2778"/>
    <w:rsid w:val="000F4520"/>
    <w:rsid w:val="001008D5"/>
    <w:rsid w:val="00102561"/>
    <w:rsid w:val="00102710"/>
    <w:rsid w:val="00122AAC"/>
    <w:rsid w:val="00122AB2"/>
    <w:rsid w:val="001347D3"/>
    <w:rsid w:val="00134923"/>
    <w:rsid w:val="00134B55"/>
    <w:rsid w:val="00137D77"/>
    <w:rsid w:val="0015467F"/>
    <w:rsid w:val="00184859"/>
    <w:rsid w:val="0019128B"/>
    <w:rsid w:val="001A36ED"/>
    <w:rsid w:val="001B0C9A"/>
    <w:rsid w:val="001D19B0"/>
    <w:rsid w:val="001E1151"/>
    <w:rsid w:val="001E7B3F"/>
    <w:rsid w:val="001F0B4B"/>
    <w:rsid w:val="00201AF9"/>
    <w:rsid w:val="00206C88"/>
    <w:rsid w:val="00214764"/>
    <w:rsid w:val="00221B62"/>
    <w:rsid w:val="00221C9C"/>
    <w:rsid w:val="00222F83"/>
    <w:rsid w:val="00232A4D"/>
    <w:rsid w:val="00234FB3"/>
    <w:rsid w:val="0023532E"/>
    <w:rsid w:val="00236E17"/>
    <w:rsid w:val="00243574"/>
    <w:rsid w:val="00246ADD"/>
    <w:rsid w:val="002476F8"/>
    <w:rsid w:val="002667B2"/>
    <w:rsid w:val="00273D22"/>
    <w:rsid w:val="002740FB"/>
    <w:rsid w:val="00282DBE"/>
    <w:rsid w:val="00287A6B"/>
    <w:rsid w:val="002901D3"/>
    <w:rsid w:val="00297884"/>
    <w:rsid w:val="00297B01"/>
    <w:rsid w:val="002B2AD6"/>
    <w:rsid w:val="002B363E"/>
    <w:rsid w:val="002B5A5E"/>
    <w:rsid w:val="002B5BB6"/>
    <w:rsid w:val="002C1436"/>
    <w:rsid w:val="002C56C2"/>
    <w:rsid w:val="002D2779"/>
    <w:rsid w:val="002D46CB"/>
    <w:rsid w:val="002D70AE"/>
    <w:rsid w:val="002F0D92"/>
    <w:rsid w:val="002F26A7"/>
    <w:rsid w:val="002F36D9"/>
    <w:rsid w:val="002F5B69"/>
    <w:rsid w:val="003040A8"/>
    <w:rsid w:val="00310E02"/>
    <w:rsid w:val="003169AB"/>
    <w:rsid w:val="003300A9"/>
    <w:rsid w:val="0034320C"/>
    <w:rsid w:val="00346B6D"/>
    <w:rsid w:val="00360660"/>
    <w:rsid w:val="00371615"/>
    <w:rsid w:val="00371DEA"/>
    <w:rsid w:val="0039332E"/>
    <w:rsid w:val="0039429C"/>
    <w:rsid w:val="00396370"/>
    <w:rsid w:val="003C14E2"/>
    <w:rsid w:val="003C6EA2"/>
    <w:rsid w:val="003D1B8C"/>
    <w:rsid w:val="003D1E18"/>
    <w:rsid w:val="003D360D"/>
    <w:rsid w:val="003D3FFD"/>
    <w:rsid w:val="003D423A"/>
    <w:rsid w:val="00402622"/>
    <w:rsid w:val="0041143F"/>
    <w:rsid w:val="004118E3"/>
    <w:rsid w:val="00411C52"/>
    <w:rsid w:val="004236AF"/>
    <w:rsid w:val="0042433C"/>
    <w:rsid w:val="004259A3"/>
    <w:rsid w:val="004278A7"/>
    <w:rsid w:val="0044679D"/>
    <w:rsid w:val="0045141B"/>
    <w:rsid w:val="004668F2"/>
    <w:rsid w:val="0047157D"/>
    <w:rsid w:val="0047251C"/>
    <w:rsid w:val="004803FE"/>
    <w:rsid w:val="004806D6"/>
    <w:rsid w:val="00480948"/>
    <w:rsid w:val="00481967"/>
    <w:rsid w:val="00481B2E"/>
    <w:rsid w:val="00492C66"/>
    <w:rsid w:val="00495523"/>
    <w:rsid w:val="004A4F5C"/>
    <w:rsid w:val="004B0C10"/>
    <w:rsid w:val="004B1D2B"/>
    <w:rsid w:val="004B2DAE"/>
    <w:rsid w:val="004C0F7A"/>
    <w:rsid w:val="004D2828"/>
    <w:rsid w:val="004E076E"/>
    <w:rsid w:val="004E0FFB"/>
    <w:rsid w:val="004E1E5D"/>
    <w:rsid w:val="004F42D5"/>
    <w:rsid w:val="00514539"/>
    <w:rsid w:val="00515797"/>
    <w:rsid w:val="00522CFE"/>
    <w:rsid w:val="005332DE"/>
    <w:rsid w:val="00536689"/>
    <w:rsid w:val="00541149"/>
    <w:rsid w:val="00543322"/>
    <w:rsid w:val="00543F27"/>
    <w:rsid w:val="00555E66"/>
    <w:rsid w:val="00557C5F"/>
    <w:rsid w:val="00576EF0"/>
    <w:rsid w:val="00577B95"/>
    <w:rsid w:val="00577C4A"/>
    <w:rsid w:val="00584A8A"/>
    <w:rsid w:val="00594BE0"/>
    <w:rsid w:val="00595893"/>
    <w:rsid w:val="00597097"/>
    <w:rsid w:val="005B579E"/>
    <w:rsid w:val="005B711C"/>
    <w:rsid w:val="005B7513"/>
    <w:rsid w:val="005D6447"/>
    <w:rsid w:val="005D6FC4"/>
    <w:rsid w:val="005E0D43"/>
    <w:rsid w:val="005F2BC1"/>
    <w:rsid w:val="005F5A1D"/>
    <w:rsid w:val="005F5D4D"/>
    <w:rsid w:val="005F7FB6"/>
    <w:rsid w:val="00602D12"/>
    <w:rsid w:val="00602D13"/>
    <w:rsid w:val="00604712"/>
    <w:rsid w:val="006175B4"/>
    <w:rsid w:val="00622F04"/>
    <w:rsid w:val="00627E53"/>
    <w:rsid w:val="0063113B"/>
    <w:rsid w:val="0064635F"/>
    <w:rsid w:val="00646AF1"/>
    <w:rsid w:val="00655BB3"/>
    <w:rsid w:val="0067327C"/>
    <w:rsid w:val="006769CE"/>
    <w:rsid w:val="006778B6"/>
    <w:rsid w:val="006836C7"/>
    <w:rsid w:val="00687307"/>
    <w:rsid w:val="006967DE"/>
    <w:rsid w:val="006A5B51"/>
    <w:rsid w:val="006A6778"/>
    <w:rsid w:val="006D25EE"/>
    <w:rsid w:val="006D2E26"/>
    <w:rsid w:val="006D795D"/>
    <w:rsid w:val="006E0005"/>
    <w:rsid w:val="006E6400"/>
    <w:rsid w:val="006F2BB8"/>
    <w:rsid w:val="00700801"/>
    <w:rsid w:val="00703C66"/>
    <w:rsid w:val="0070513D"/>
    <w:rsid w:val="0071239B"/>
    <w:rsid w:val="0071257E"/>
    <w:rsid w:val="007149EF"/>
    <w:rsid w:val="00717BA1"/>
    <w:rsid w:val="00741AC4"/>
    <w:rsid w:val="00741B4D"/>
    <w:rsid w:val="007429FC"/>
    <w:rsid w:val="00747688"/>
    <w:rsid w:val="0075016D"/>
    <w:rsid w:val="00765CBC"/>
    <w:rsid w:val="00774931"/>
    <w:rsid w:val="00781A97"/>
    <w:rsid w:val="007837EE"/>
    <w:rsid w:val="0079596A"/>
    <w:rsid w:val="007C23E2"/>
    <w:rsid w:val="007C59DF"/>
    <w:rsid w:val="007C7D39"/>
    <w:rsid w:val="007D3860"/>
    <w:rsid w:val="007F566A"/>
    <w:rsid w:val="008019C9"/>
    <w:rsid w:val="00810C2E"/>
    <w:rsid w:val="00815568"/>
    <w:rsid w:val="008174FB"/>
    <w:rsid w:val="008244F9"/>
    <w:rsid w:val="00843245"/>
    <w:rsid w:val="00846A29"/>
    <w:rsid w:val="008503C4"/>
    <w:rsid w:val="008524C7"/>
    <w:rsid w:val="008549E6"/>
    <w:rsid w:val="00857A2C"/>
    <w:rsid w:val="008678B3"/>
    <w:rsid w:val="00886ADB"/>
    <w:rsid w:val="00890711"/>
    <w:rsid w:val="00892455"/>
    <w:rsid w:val="008A16EB"/>
    <w:rsid w:val="008A3B04"/>
    <w:rsid w:val="008A5327"/>
    <w:rsid w:val="008B3E00"/>
    <w:rsid w:val="008B6600"/>
    <w:rsid w:val="008C1435"/>
    <w:rsid w:val="008D0921"/>
    <w:rsid w:val="008D1154"/>
    <w:rsid w:val="008D28AB"/>
    <w:rsid w:val="008D3F53"/>
    <w:rsid w:val="008E530F"/>
    <w:rsid w:val="008E7593"/>
    <w:rsid w:val="008F4F9C"/>
    <w:rsid w:val="009169E1"/>
    <w:rsid w:val="009213BF"/>
    <w:rsid w:val="00922323"/>
    <w:rsid w:val="0092346C"/>
    <w:rsid w:val="00933FCE"/>
    <w:rsid w:val="00936E71"/>
    <w:rsid w:val="009426B6"/>
    <w:rsid w:val="00943297"/>
    <w:rsid w:val="009442E0"/>
    <w:rsid w:val="00947EA8"/>
    <w:rsid w:val="009624AE"/>
    <w:rsid w:val="00980EDF"/>
    <w:rsid w:val="00982EDE"/>
    <w:rsid w:val="00985084"/>
    <w:rsid w:val="00985916"/>
    <w:rsid w:val="00991FD4"/>
    <w:rsid w:val="009A16FF"/>
    <w:rsid w:val="009A439D"/>
    <w:rsid w:val="009A528F"/>
    <w:rsid w:val="009A655C"/>
    <w:rsid w:val="009B05F4"/>
    <w:rsid w:val="009B2B77"/>
    <w:rsid w:val="009C11E7"/>
    <w:rsid w:val="009C593E"/>
    <w:rsid w:val="009C6054"/>
    <w:rsid w:val="009D5665"/>
    <w:rsid w:val="009E0FEC"/>
    <w:rsid w:val="009E2691"/>
    <w:rsid w:val="009E2D2B"/>
    <w:rsid w:val="009E4DD0"/>
    <w:rsid w:val="009F44BE"/>
    <w:rsid w:val="00A16E1A"/>
    <w:rsid w:val="00A225BC"/>
    <w:rsid w:val="00A22BA9"/>
    <w:rsid w:val="00A34A2D"/>
    <w:rsid w:val="00A35489"/>
    <w:rsid w:val="00A43871"/>
    <w:rsid w:val="00A4525D"/>
    <w:rsid w:val="00A63CB4"/>
    <w:rsid w:val="00A65401"/>
    <w:rsid w:val="00A742E9"/>
    <w:rsid w:val="00A82D3D"/>
    <w:rsid w:val="00A83AFF"/>
    <w:rsid w:val="00A97697"/>
    <w:rsid w:val="00AA60CB"/>
    <w:rsid w:val="00AA6E71"/>
    <w:rsid w:val="00AB000D"/>
    <w:rsid w:val="00AB3E17"/>
    <w:rsid w:val="00AC41B9"/>
    <w:rsid w:val="00AC6313"/>
    <w:rsid w:val="00AE4938"/>
    <w:rsid w:val="00B15A85"/>
    <w:rsid w:val="00B2527A"/>
    <w:rsid w:val="00B26878"/>
    <w:rsid w:val="00B369FD"/>
    <w:rsid w:val="00B431CC"/>
    <w:rsid w:val="00B65942"/>
    <w:rsid w:val="00B665EF"/>
    <w:rsid w:val="00B7335D"/>
    <w:rsid w:val="00B8745B"/>
    <w:rsid w:val="00BA153A"/>
    <w:rsid w:val="00BA271D"/>
    <w:rsid w:val="00BB788C"/>
    <w:rsid w:val="00BC1E33"/>
    <w:rsid w:val="00BC3A71"/>
    <w:rsid w:val="00BD3B10"/>
    <w:rsid w:val="00BD581B"/>
    <w:rsid w:val="00BE56F6"/>
    <w:rsid w:val="00C06BF2"/>
    <w:rsid w:val="00C074C8"/>
    <w:rsid w:val="00C07948"/>
    <w:rsid w:val="00C128A1"/>
    <w:rsid w:val="00C217DA"/>
    <w:rsid w:val="00C22D8C"/>
    <w:rsid w:val="00C25EE8"/>
    <w:rsid w:val="00C44353"/>
    <w:rsid w:val="00C47046"/>
    <w:rsid w:val="00C722E4"/>
    <w:rsid w:val="00C818A1"/>
    <w:rsid w:val="00C85EE9"/>
    <w:rsid w:val="00C917CB"/>
    <w:rsid w:val="00C95C59"/>
    <w:rsid w:val="00CA7205"/>
    <w:rsid w:val="00CC25AF"/>
    <w:rsid w:val="00CC3EE2"/>
    <w:rsid w:val="00CD1660"/>
    <w:rsid w:val="00CD3851"/>
    <w:rsid w:val="00CD4BE0"/>
    <w:rsid w:val="00CD4FB7"/>
    <w:rsid w:val="00CD5474"/>
    <w:rsid w:val="00CE4A57"/>
    <w:rsid w:val="00D03092"/>
    <w:rsid w:val="00D04A09"/>
    <w:rsid w:val="00D130E2"/>
    <w:rsid w:val="00D15E97"/>
    <w:rsid w:val="00D16751"/>
    <w:rsid w:val="00D24EBD"/>
    <w:rsid w:val="00D342B9"/>
    <w:rsid w:val="00D37697"/>
    <w:rsid w:val="00D41D29"/>
    <w:rsid w:val="00D42D5F"/>
    <w:rsid w:val="00D46EE1"/>
    <w:rsid w:val="00D47B1D"/>
    <w:rsid w:val="00D557C7"/>
    <w:rsid w:val="00D62E1F"/>
    <w:rsid w:val="00D662EF"/>
    <w:rsid w:val="00D74D6A"/>
    <w:rsid w:val="00D75F2D"/>
    <w:rsid w:val="00D81088"/>
    <w:rsid w:val="00D81494"/>
    <w:rsid w:val="00D874E3"/>
    <w:rsid w:val="00D95E6D"/>
    <w:rsid w:val="00DA0328"/>
    <w:rsid w:val="00DA5B9B"/>
    <w:rsid w:val="00DB33DF"/>
    <w:rsid w:val="00DB392A"/>
    <w:rsid w:val="00DB5A72"/>
    <w:rsid w:val="00DB716E"/>
    <w:rsid w:val="00DC63FA"/>
    <w:rsid w:val="00DD774B"/>
    <w:rsid w:val="00DE2AAA"/>
    <w:rsid w:val="00DF1CC4"/>
    <w:rsid w:val="00E052A5"/>
    <w:rsid w:val="00E17C75"/>
    <w:rsid w:val="00E40AD6"/>
    <w:rsid w:val="00E429E7"/>
    <w:rsid w:val="00E43DE3"/>
    <w:rsid w:val="00E44C3F"/>
    <w:rsid w:val="00E46B50"/>
    <w:rsid w:val="00E47CBF"/>
    <w:rsid w:val="00E7126B"/>
    <w:rsid w:val="00E72F34"/>
    <w:rsid w:val="00E760F2"/>
    <w:rsid w:val="00E94F78"/>
    <w:rsid w:val="00EA2AEA"/>
    <w:rsid w:val="00EA6B9E"/>
    <w:rsid w:val="00EB12D4"/>
    <w:rsid w:val="00EC25FD"/>
    <w:rsid w:val="00EC4228"/>
    <w:rsid w:val="00EC4375"/>
    <w:rsid w:val="00ED3560"/>
    <w:rsid w:val="00ED46E2"/>
    <w:rsid w:val="00EE1CC4"/>
    <w:rsid w:val="00EE6D26"/>
    <w:rsid w:val="00EE7A22"/>
    <w:rsid w:val="00EF190D"/>
    <w:rsid w:val="00EF6A8C"/>
    <w:rsid w:val="00F02926"/>
    <w:rsid w:val="00F06E8E"/>
    <w:rsid w:val="00F13E83"/>
    <w:rsid w:val="00F20E2E"/>
    <w:rsid w:val="00F22BCA"/>
    <w:rsid w:val="00F26432"/>
    <w:rsid w:val="00F41A5A"/>
    <w:rsid w:val="00F424BC"/>
    <w:rsid w:val="00F4398C"/>
    <w:rsid w:val="00F5021B"/>
    <w:rsid w:val="00F72192"/>
    <w:rsid w:val="00F8425D"/>
    <w:rsid w:val="00FA376E"/>
    <w:rsid w:val="00FA4FD2"/>
    <w:rsid w:val="00FA56FA"/>
    <w:rsid w:val="00FA578D"/>
    <w:rsid w:val="00FB127A"/>
    <w:rsid w:val="00FB13E3"/>
    <w:rsid w:val="00FB3D47"/>
    <w:rsid w:val="00FB5C90"/>
    <w:rsid w:val="00FC13FD"/>
    <w:rsid w:val="00FC4484"/>
    <w:rsid w:val="00FD0674"/>
    <w:rsid w:val="00FD0797"/>
    <w:rsid w:val="00FD4143"/>
    <w:rsid w:val="00FD67DD"/>
    <w:rsid w:val="00FE334A"/>
    <w:rsid w:val="00FE6450"/>
    <w:rsid w:val="00FF2AED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46EE1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  <w:lang w:eastAsia="zh-CN"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1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1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basedOn w:val="a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5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6">
    <w:name w:val="Без интервала Знак"/>
    <w:link w:val="af7"/>
    <w:uiPriority w:val="1"/>
    <w:locked/>
    <w:rsid w:val="009E0FEC"/>
    <w:rPr>
      <w:sz w:val="22"/>
      <w:szCs w:val="22"/>
      <w:lang w:eastAsia="en-US"/>
    </w:rPr>
  </w:style>
  <w:style w:type="paragraph" w:styleId="af7">
    <w:name w:val="No Spacing"/>
    <w:link w:val="af6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8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character" w:customStyle="1" w:styleId="10">
    <w:name w:val="Заголовок 1 Знак"/>
    <w:basedOn w:val="a0"/>
    <w:link w:val="1"/>
    <w:rsid w:val="009E2691"/>
    <w:rPr>
      <w:b/>
      <w:bCs/>
      <w:iCs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435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3574"/>
    <w:rPr>
      <w:sz w:val="24"/>
      <w:szCs w:val="24"/>
      <w:lang w:eastAsia="ar-SA"/>
    </w:rPr>
  </w:style>
  <w:style w:type="paragraph" w:customStyle="1" w:styleId="25">
    <w:name w:val="Основной  текст 2"/>
    <w:basedOn w:val="a8"/>
    <w:rsid w:val="00243574"/>
    <w:pPr>
      <w:suppressAutoHyphens w:val="0"/>
      <w:jc w:val="both"/>
    </w:pPr>
    <w:rPr>
      <w:b w:val="0"/>
      <w:bCs w:val="0"/>
      <w:szCs w:val="28"/>
      <w:lang w:eastAsia="ru-RU"/>
    </w:rPr>
  </w:style>
  <w:style w:type="character" w:customStyle="1" w:styleId="FontStyle88">
    <w:name w:val="Font Style88"/>
    <w:basedOn w:val="a0"/>
    <w:uiPriority w:val="99"/>
    <w:rsid w:val="009A655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9A65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42433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42433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D46EE1"/>
    <w:rPr>
      <w:b/>
      <w:bCs/>
      <w:sz w:val="18"/>
      <w:szCs w:val="18"/>
      <w:lang w:eastAsia="zh-CN"/>
    </w:rPr>
  </w:style>
  <w:style w:type="paragraph" w:customStyle="1" w:styleId="Footnote">
    <w:name w:val="Footnote"/>
    <w:basedOn w:val="a"/>
    <w:rsid w:val="00717BA1"/>
    <w:pPr>
      <w:suppressAutoHyphens w:val="0"/>
      <w:spacing w:after="60"/>
      <w:jc w:val="both"/>
    </w:pPr>
    <w:rPr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g/%D0%93%D0%9E%D0%A1%D0%A2_%D0%A0_%D0%98%D0%A1%D0%9E_7176-8-2015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gost.ru/g/%D0%93%D0%9E%D0%A1%D0%A2_%D0%A0_51083-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ndartgost.ru/g/%D0%93%D0%9E%D0%A1%D0%A2_%D0%A0_%D0%98%D0%A1%D0%9E_7176-16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0961-7BB9-4916-9805-CCC8677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11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30582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av.alyakova.71</cp:lastModifiedBy>
  <cp:revision>81</cp:revision>
  <cp:lastPrinted>2021-06-28T14:34:00Z</cp:lastPrinted>
  <dcterms:created xsi:type="dcterms:W3CDTF">2016-11-09T09:41:00Z</dcterms:created>
  <dcterms:modified xsi:type="dcterms:W3CDTF">2022-03-11T08:29:00Z</dcterms:modified>
</cp:coreProperties>
</file>