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FF2513" w:rsidRDefault="00FF2513" w:rsidP="007C0FEB">
      <w:pPr>
        <w:widowControl w:val="0"/>
        <w:jc w:val="right"/>
        <w:rPr>
          <w:b/>
        </w:rPr>
      </w:pPr>
    </w:p>
    <w:p w:rsidR="00FF2513" w:rsidRPr="00FF2513" w:rsidRDefault="00FF2513" w:rsidP="00F55AB0">
      <w:pPr>
        <w:widowControl w:val="0"/>
        <w:ind w:firstLine="72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Техническое задание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1. Наименование объекта закупки: выполнение работ по изготовлению протезов верхних конечностей для обеспечения инвалидов в 2023 году.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2. Место выполнения работ: по месту нахождения исполнителя в Российской Федерации, в том числе в условиях специализированного стационара, при наличии Направления Заказчика. Прием Получателей, снятие мерок, слепков, примерки, обучение пользованию, и выдача готовых к эксплуатации изделий осуществляется на территории Тюменской области по адресу, указанному в лицензии Исполнителя.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Исполнитель обязан обеспечить соответствие помещений, в которых производится прием Получателей (в том числе снятие мерок, слепков, примерки и выдача готовых изделий), требованиям, установленным нормативно-правовыми актами в части доступности объектов социальной инфраструктуры для инвалидов.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№ 363 "Об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3. Срок выполнения работ: </w:t>
      </w:r>
      <w:r w:rsidR="0067015C" w:rsidRPr="0067015C">
        <w:rPr>
          <w:color w:val="000000"/>
        </w:rPr>
        <w:t>с даты заключения государственного К</w:t>
      </w:r>
      <w:r w:rsidR="0067015C">
        <w:rPr>
          <w:color w:val="000000"/>
        </w:rPr>
        <w:t>онтракта до 1 декабря 2023 года</w:t>
      </w:r>
      <w:r w:rsidRPr="00252DCB">
        <w:rPr>
          <w:color w:val="000000"/>
        </w:rPr>
        <w:t>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выполнения работ по изготовлению протезов верхних конечностей для обеспечения Получателя техническим средством реабилитации (изделием),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 с направлением, выданным Заказчиком.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4. Условия выполнения работ: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5. Требования к техническим и функциональным характеристикам работ: выполняемые работы по изготовлению протезов верхних конечностей для обеспечения инвалидов и льготных категорий, должны соответствовать ГОСТ Р 51819-2022 «Национальный стандарт Российской Федерации. Протезирование и ортезирование верхних и нижних конечностей. Термины и </w:t>
      </w:r>
      <w:r w:rsidRPr="00252DCB">
        <w:rPr>
          <w:color w:val="000000"/>
        </w:rPr>
        <w:lastRenderedPageBreak/>
        <w:t>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соответствовать ГОСТ Р 56138-2021 «Протезы верхних конечностей. Технические требования», ГОСТ Р 52877-2021 «Национальный стандарт Российской Федерации. Услуги по медицинской реабилитации инвалидов. Основные положения».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Выполнение работ должно включать: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определение врачом-ортопедом показаний и временных противопоказаний к протезированию;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 xml:space="preserve"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6.</w:t>
      </w:r>
      <w:r w:rsidRPr="00252DCB">
        <w:rPr>
          <w:color w:val="000000"/>
        </w:rPr>
        <w:tab/>
        <w:t>Требования к качеству поставляемых товаров: протезы должны соответствовать требованиям национальных стандартов Российской Федерации: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- ГОСТ Р ИСО 9999-2019 «Вспомогательные средства для людей с ограничениями жизнедеятельности. Классификация и терминология»;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- 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- ГОСТ Р 52114-2021 «Узлы механических протезов верхних конечностей. Технические требования и методы испытаний».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Внешний вид и форма протеза должны соответствовать внешнему виду и форме здоровой конечности.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7.</w:t>
      </w:r>
      <w:r w:rsidRPr="00252DCB">
        <w:rPr>
          <w:color w:val="000000"/>
        </w:rPr>
        <w:tab/>
        <w:t>Требования к безопасности: материалы, применяемые при изготовлении и контактирующие с телом пациента, должны обладать биосовместимостью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-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252DCB">
        <w:rPr>
          <w:color w:val="000000"/>
        </w:rPr>
        <w:t>цитотоксичность</w:t>
      </w:r>
      <w:proofErr w:type="spellEnd"/>
      <w:r w:rsidRPr="00252DCB">
        <w:rPr>
          <w:color w:val="000000"/>
        </w:rPr>
        <w:t xml:space="preserve">: методы </w:t>
      </w:r>
      <w:proofErr w:type="spellStart"/>
      <w:r w:rsidRPr="00252DCB">
        <w:rPr>
          <w:color w:val="000000"/>
        </w:rPr>
        <w:t>in</w:t>
      </w:r>
      <w:proofErr w:type="spellEnd"/>
      <w:r w:rsidRPr="00252DCB">
        <w:rPr>
          <w:color w:val="000000"/>
        </w:rPr>
        <w:t xml:space="preserve"> </w:t>
      </w:r>
      <w:proofErr w:type="spellStart"/>
      <w:r w:rsidRPr="00252DCB">
        <w:rPr>
          <w:color w:val="000000"/>
        </w:rPr>
        <w:t>vitro</w:t>
      </w:r>
      <w:proofErr w:type="spellEnd"/>
      <w:r w:rsidRPr="00252DCB">
        <w:rPr>
          <w:color w:val="000000"/>
        </w:rPr>
        <w:t xml:space="preserve">»;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lastRenderedPageBreak/>
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-  ГОСТ Р 52770-2016 «Изделия медицинские. Требования безопасности. Методы санитарно-химических и токсикологических испытаний».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Качество работ обеспечивается, в том числе, наличием у Исполнителя (Соисполнителя) действующей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 на территории Тюменской области, согласно Перечню работ (услуг), составляющих медицинскую деятельность, утвержденному Постановлением Правительства РФ от 01.06.2021 N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Указанный документ требуется при условии самостоятельного исполнения участником закупки осуществляющего осмотр получателя и выбор конструкции протезно-ортопедического изделия. В случае непредставления указанной лицензии, участник закупки обязан привлечь для исполнения указанной обязанности Соисполнителя, имеющего соответствующую лицензию. 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8.</w:t>
      </w:r>
      <w:r w:rsidRPr="00252DCB">
        <w:rPr>
          <w:color w:val="000000"/>
        </w:rPr>
        <w:tab/>
        <w:t xml:space="preserve">Требования к результатам работ: 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9.</w:t>
      </w:r>
      <w:r w:rsidRPr="00252DCB">
        <w:rPr>
          <w:color w:val="000000"/>
        </w:rPr>
        <w:tab/>
        <w:t>Требования к размерам, упаковке и отгрузке товара: при необходимости отправка протезов к месту нахождения инвалидов должна осуществляться с соблюдением требований ГОСТ Р 50444-2020 «Национальный стандарт Российской Федерации. Приборы, аппараты и оборудование медицинские. Общие технические требования» и ГОСТ Р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10.</w:t>
      </w:r>
      <w:r w:rsidRPr="00252DCB">
        <w:rPr>
          <w:color w:val="000000"/>
        </w:rPr>
        <w:tab/>
        <w:t xml:space="preserve">Требования к срокам и (или) объему предоставления гарантии качества работ: гарантийный срок на протезы верхних конечностей устанавливается со дня выдачи готового изделия в эксплуатацию и составляет: 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изготовление протеза (кроме протеза кисти косметического) – не менее года;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изготовление протеза кисти косметического – не менее 3-х месяцев;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замена приемной гильзы протеза – не менее 4-х месяцев;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замена силиконового чехла – не менее 6-ти месяцев;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­</w:t>
      </w:r>
      <w:r w:rsidRPr="00252DCB">
        <w:rPr>
          <w:color w:val="000000"/>
        </w:rPr>
        <w:tab/>
        <w:t>замена косметической оболочки – не менее 3-х месяцев.</w:t>
      </w:r>
    </w:p>
    <w:p w:rsidR="00252DCB" w:rsidRPr="00252DCB" w:rsidRDefault="00252DCB" w:rsidP="00252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 xml:space="preserve">В течение этого срока Исполнитель производит замену или ремонт изделия бесплатно. Изделие должно быть пригодным для ремонта в течение времени его назначения. Ремонт изделий производится в сроки, согласованные с инвалидом, но не более 15 календарных дней. </w:t>
      </w:r>
    </w:p>
    <w:p w:rsidR="00D25DDB" w:rsidRPr="00940139" w:rsidRDefault="00252DCB" w:rsidP="0094013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2DCB">
        <w:rPr>
          <w:color w:val="000000"/>
        </w:rPr>
        <w:t>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D25DDB" w:rsidRPr="00FE3460" w:rsidRDefault="00D25DDB" w:rsidP="005F6F19">
      <w:pPr>
        <w:suppressAutoHyphens/>
        <w:rPr>
          <w:b/>
          <w:bCs/>
          <w:sz w:val="28"/>
          <w:szCs w:val="28"/>
          <w:lang w:eastAsia="ar-SA"/>
        </w:rPr>
      </w:pPr>
    </w:p>
    <w:p w:rsidR="005A724C" w:rsidRDefault="005A724C" w:rsidP="00FE3460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5A724C" w:rsidRDefault="005A724C" w:rsidP="00FE3460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5A724C" w:rsidRDefault="005A724C" w:rsidP="00FE3460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FE3460" w:rsidRDefault="00FE3460" w:rsidP="00FE3460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 w:rsidRPr="00FE3460">
        <w:rPr>
          <w:b/>
          <w:bCs/>
          <w:sz w:val="28"/>
          <w:szCs w:val="28"/>
          <w:lang w:eastAsia="ar-SA"/>
        </w:rPr>
        <w:lastRenderedPageBreak/>
        <w:t>Спецификация</w:t>
      </w:r>
    </w:p>
    <w:p w:rsidR="00FE3460" w:rsidRPr="00FE3460" w:rsidRDefault="00FE3460" w:rsidP="00FE3460">
      <w:pPr>
        <w:suppressAutoHyphens/>
        <w:contextualSpacing/>
        <w:rPr>
          <w:sz w:val="28"/>
          <w:szCs w:val="28"/>
          <w:lang w:eastAsia="ar-SA"/>
        </w:rPr>
      </w:pP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3953"/>
        <w:gridCol w:w="941"/>
        <w:gridCol w:w="942"/>
      </w:tblGrid>
      <w:tr w:rsidR="00D25DDB" w:rsidRPr="00D25DDB" w:rsidTr="00C814B9">
        <w:trPr>
          <w:trHeight w:val="1493"/>
        </w:trPr>
        <w:tc>
          <w:tcPr>
            <w:tcW w:w="567" w:type="dxa"/>
            <w:vAlign w:val="center"/>
          </w:tcPr>
          <w:p w:rsidR="00D25DDB" w:rsidRPr="00D25DDB" w:rsidRDefault="00D25DDB" w:rsidP="00D25DD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25DDB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560" w:type="dxa"/>
            <w:vAlign w:val="center"/>
            <w:hideMark/>
          </w:tcPr>
          <w:p w:rsidR="00D25DDB" w:rsidRPr="00D25DDB" w:rsidRDefault="00D25DDB" w:rsidP="00D25DD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25DDB">
              <w:rPr>
                <w:b/>
                <w:bCs/>
                <w:sz w:val="22"/>
                <w:szCs w:val="22"/>
                <w:lang w:eastAsia="ar-SA"/>
              </w:rPr>
              <w:t>Наименование товара ОКПД2/Код КТРУ</w:t>
            </w:r>
          </w:p>
        </w:tc>
        <w:tc>
          <w:tcPr>
            <w:tcW w:w="1701" w:type="dxa"/>
            <w:vAlign w:val="center"/>
            <w:hideMark/>
          </w:tcPr>
          <w:p w:rsidR="00D25DDB" w:rsidRPr="00D25DDB" w:rsidRDefault="00D25DDB" w:rsidP="00D25DDB">
            <w:pPr>
              <w:keepNext/>
              <w:suppressAutoHyphens/>
              <w:ind w:left="113" w:right="11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</w:pPr>
            <w:r w:rsidRPr="00D25DDB"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  <w:t>Наименование изделия</w:t>
            </w:r>
          </w:p>
        </w:tc>
        <w:tc>
          <w:tcPr>
            <w:tcW w:w="3953" w:type="dxa"/>
            <w:vAlign w:val="center"/>
            <w:hideMark/>
          </w:tcPr>
          <w:p w:rsidR="00D25DDB" w:rsidRPr="00D25DDB" w:rsidRDefault="00D25DDB" w:rsidP="00D25DDB">
            <w:pPr>
              <w:keepNext/>
              <w:suppressAutoHyphens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25DDB"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25DDB">
              <w:rPr>
                <w:b/>
                <w:bCs/>
                <w:sz w:val="22"/>
                <w:szCs w:val="22"/>
                <w:lang w:eastAsia="ar-SA"/>
              </w:rPr>
              <w:t>Срок гарантии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25DDB">
              <w:rPr>
                <w:b/>
                <w:bCs/>
                <w:sz w:val="22"/>
                <w:szCs w:val="22"/>
                <w:lang w:eastAsia="ar-SA"/>
              </w:rPr>
              <w:t>Срок изготовления</w:t>
            </w:r>
          </w:p>
        </w:tc>
      </w:tr>
      <w:tr w:rsidR="00D25DDB" w:rsidRPr="00D25DDB" w:rsidTr="00C814B9">
        <w:trPr>
          <w:trHeight w:val="2513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contextualSpacing/>
              <w:rPr>
                <w:sz w:val="22"/>
                <w:szCs w:val="22"/>
              </w:rPr>
            </w:pPr>
            <w:r w:rsidRPr="00D25DD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03.28.08.01.02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8-01-02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при частичной ампутации кисти, косметический, оболочка должна быть силиконовая с армирующей сеткой с индивидуальной доработкой, приемная гильза должна отсутствовать.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3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D25DDB" w:rsidRPr="00D25DDB" w:rsidTr="00C814B9">
        <w:trPr>
          <w:trHeight w:val="2513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косметический должен быть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из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D25DDB" w:rsidRPr="00D25DDB" w:rsidTr="00C814B9">
        <w:trPr>
          <w:trHeight w:val="2005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косметический с креплением полимерным чехлом с замком, должен быть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 60 дней</w:t>
            </w:r>
          </w:p>
        </w:tc>
      </w:tr>
      <w:tr w:rsidR="00D25DDB" w:rsidRPr="00D25DDB" w:rsidTr="00C814B9">
        <w:trPr>
          <w:trHeight w:val="707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 плеча косметический должен быть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</w:t>
            </w:r>
            <w:r w:rsidRPr="00D25DDB">
              <w:rPr>
                <w:sz w:val="22"/>
                <w:szCs w:val="22"/>
                <w:lang w:eastAsia="ar-SA"/>
              </w:rPr>
              <w:lastRenderedPageBreak/>
              <w:t>с изготовлением тестовой приемной гильзы из высокотемпературного пластика.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lastRenderedPageBreak/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D25DDB" w:rsidRPr="00D25DDB" w:rsidTr="00C814B9">
        <w:trPr>
          <w:trHeight w:val="2989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плеча косметический с креплением полимерным чехлом должен быть с замком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D25DDB" w:rsidRPr="00D25DDB" w:rsidTr="00C814B9">
        <w:trPr>
          <w:trHeight w:val="2713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03.28.08.02.01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8-02-01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при частичной ампутации кисти рабочий должен быть с переходником для насадок, с комплектом насадок. Приемная гильза должна быть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должно быть за счет анатомического рельефа.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D25DDB" w:rsidRPr="00D25DDB" w:rsidTr="00C814B9">
        <w:trPr>
          <w:trHeight w:val="2119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ОКПД 2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03.28.08.02.02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рабочий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8-02-02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рабочий должен быть с переходником для насадок, с комплектом насадок. Приемная гильза должна быть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должно быть за счет анатомического рельефа.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D25DDB" w:rsidRPr="00D25DDB" w:rsidTr="00C814B9">
        <w:trPr>
          <w:trHeight w:val="2799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03.28.08.02.02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рабочий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8-02-02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 xml:space="preserve">Протез предплечья рабочий максимальной готовности, должен быть индивидуализированный, с доработкой по культе пациента, с универсальной насадкой в виде крюка с функцией </w:t>
            </w:r>
            <w:proofErr w:type="spellStart"/>
            <w:r w:rsidRPr="00D25DDB">
              <w:rPr>
                <w:sz w:val="22"/>
                <w:szCs w:val="22"/>
                <w:lang w:eastAsia="ar-SA"/>
              </w:rPr>
              <w:t>схвата</w:t>
            </w:r>
            <w:proofErr w:type="spellEnd"/>
            <w:r w:rsidRPr="00D25DD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D25DDB" w:rsidRPr="00D25DDB" w:rsidTr="00C814B9">
        <w:trPr>
          <w:trHeight w:val="1933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ОКПД 2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КОЗ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03.28.08.02.03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плеча рабочий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8-02-03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плеча рабочий должен быть с переходником для насадок, с комплектом насадок. Приемная гильза должна быть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должно быть за счет анатомического рельефа и бандажа.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D25DDB" w:rsidRPr="00D25DDB" w:rsidTr="00C814B9">
        <w:trPr>
          <w:trHeight w:val="2849"/>
        </w:trPr>
        <w:tc>
          <w:tcPr>
            <w:tcW w:w="567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60" w:type="dxa"/>
            <w:shd w:val="clear" w:color="000000" w:fill="FFFFFF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ОКПД 2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32.50.22.121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КОЗ</w:t>
            </w:r>
          </w:p>
          <w:p w:rsidR="00D25DDB" w:rsidRPr="00D25DDB" w:rsidRDefault="00D25DDB" w:rsidP="00D25DDB">
            <w:pPr>
              <w:rPr>
                <w:color w:val="000000"/>
                <w:sz w:val="22"/>
                <w:szCs w:val="22"/>
              </w:rPr>
            </w:pPr>
            <w:r w:rsidRPr="00D25DDB">
              <w:rPr>
                <w:color w:val="000000"/>
                <w:sz w:val="22"/>
                <w:szCs w:val="22"/>
                <w:lang w:eastAsia="ar-SA"/>
              </w:rPr>
              <w:t>03.28.08.03.02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активный, (тяговый)</w:t>
            </w: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25DDB" w:rsidRPr="00D25DDB" w:rsidRDefault="00D25DDB" w:rsidP="00D25DDB">
            <w:pPr>
              <w:suppressAutoHyphens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8-03-02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B" w:rsidRPr="00D25DDB" w:rsidRDefault="00D25DDB" w:rsidP="00D25DDB">
            <w:pPr>
              <w:suppressAutoHyphens/>
              <w:jc w:val="both"/>
              <w:rPr>
                <w:sz w:val="22"/>
                <w:szCs w:val="22"/>
              </w:rPr>
            </w:pPr>
            <w:r w:rsidRPr="00D25DDB">
              <w:rPr>
                <w:sz w:val="22"/>
                <w:szCs w:val="22"/>
                <w:lang w:eastAsia="ar-SA"/>
              </w:rPr>
              <w:t>Протез предплечья должен быть с кистью с тяговым управлением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рельефа.</w:t>
            </w:r>
          </w:p>
        </w:tc>
        <w:tc>
          <w:tcPr>
            <w:tcW w:w="941" w:type="dxa"/>
            <w:shd w:val="clear" w:color="auto" w:fill="auto"/>
          </w:tcPr>
          <w:p w:rsidR="00D25DDB" w:rsidRPr="00D25DDB" w:rsidRDefault="00E11BEC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1BEC">
              <w:rPr>
                <w:sz w:val="22"/>
                <w:szCs w:val="22"/>
                <w:lang w:eastAsia="ar-SA"/>
              </w:rPr>
              <w:t xml:space="preserve">Не менее </w:t>
            </w:r>
            <w:r w:rsidR="00D25DDB" w:rsidRPr="00D25DDB">
              <w:rPr>
                <w:sz w:val="22"/>
                <w:szCs w:val="22"/>
                <w:lang w:eastAsia="ar-SA"/>
              </w:rPr>
              <w:t>12 мес.</w:t>
            </w:r>
          </w:p>
        </w:tc>
        <w:tc>
          <w:tcPr>
            <w:tcW w:w="942" w:type="dxa"/>
            <w:shd w:val="clear" w:color="auto" w:fill="auto"/>
          </w:tcPr>
          <w:p w:rsidR="00D25DDB" w:rsidRPr="00D25DDB" w:rsidRDefault="00D25DDB" w:rsidP="00D25D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DDB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</w:tbl>
    <w:p w:rsidR="004624F6" w:rsidRPr="004624F6" w:rsidRDefault="004624F6" w:rsidP="004624F6">
      <w:pPr>
        <w:suppressAutoHyphens/>
        <w:contextualSpacing/>
        <w:rPr>
          <w:sz w:val="28"/>
          <w:szCs w:val="28"/>
          <w:lang w:eastAsia="ar-SA"/>
        </w:rPr>
      </w:pPr>
    </w:p>
    <w:p w:rsidR="001D2F5A" w:rsidRDefault="001D2F5A" w:rsidP="00EE76F7">
      <w:pPr>
        <w:pStyle w:val="aff4"/>
        <w:rPr>
          <w:b/>
          <w:sz w:val="22"/>
          <w:szCs w:val="22"/>
        </w:rPr>
      </w:pPr>
    </w:p>
    <w:p w:rsidR="00CB57AE" w:rsidRDefault="00CB57AE" w:rsidP="00EE76F7">
      <w:pPr>
        <w:pStyle w:val="aff4"/>
      </w:pPr>
      <w:bookmarkStart w:id="0" w:name="_GoBack"/>
      <w:bookmarkEnd w:id="0"/>
    </w:p>
    <w:sectPr w:rsidR="00CB57AE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E9" w:rsidRDefault="00E74DE9">
      <w:r>
        <w:separator/>
      </w:r>
    </w:p>
  </w:endnote>
  <w:endnote w:type="continuationSeparator" w:id="0">
    <w:p w:rsidR="00E74DE9" w:rsidRDefault="00E7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E9" w:rsidRDefault="00E74DE9">
      <w:r>
        <w:separator/>
      </w:r>
    </w:p>
  </w:footnote>
  <w:footnote w:type="continuationSeparator" w:id="0">
    <w:p w:rsidR="00E74DE9" w:rsidRDefault="00E7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28" w:rsidRDefault="005F5E2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A724C">
      <w:rPr>
        <w:noProof/>
      </w:rPr>
      <w:t>5</w:t>
    </w:r>
    <w:r>
      <w:rPr>
        <w:noProof/>
      </w:rPr>
      <w:fldChar w:fldCharType="end"/>
    </w:r>
  </w:p>
  <w:p w:rsidR="005F5E28" w:rsidRDefault="005F5E2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28" w:rsidRDefault="005F5E28">
    <w:pPr>
      <w:pStyle w:val="ae"/>
      <w:jc w:val="center"/>
    </w:pPr>
  </w:p>
  <w:p w:rsidR="005F5E28" w:rsidRDefault="005F5E2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B3245"/>
    <w:multiLevelType w:val="hybridMultilevel"/>
    <w:tmpl w:val="775EB23A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53703"/>
    <w:multiLevelType w:val="hybridMultilevel"/>
    <w:tmpl w:val="3FAAE9A0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270F2"/>
    <w:multiLevelType w:val="hybridMultilevel"/>
    <w:tmpl w:val="8B6C1BC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D6AA0"/>
    <w:multiLevelType w:val="hybridMultilevel"/>
    <w:tmpl w:val="9AA43662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654CB"/>
    <w:multiLevelType w:val="hybridMultilevel"/>
    <w:tmpl w:val="7960F19C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26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</w:num>
  <w:num w:numId="6">
    <w:abstractNumId w:val="20"/>
  </w:num>
  <w:num w:numId="7">
    <w:abstractNumId w:val="2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15"/>
  </w:num>
  <w:num w:numId="14">
    <w:abstractNumId w:val="10"/>
  </w:num>
  <w:num w:numId="15">
    <w:abstractNumId w:val="18"/>
  </w:num>
  <w:num w:numId="16">
    <w:abstractNumId w:val="26"/>
  </w:num>
  <w:num w:numId="17">
    <w:abstractNumId w:val="12"/>
  </w:num>
  <w:num w:numId="18">
    <w:abstractNumId w:val="22"/>
  </w:num>
  <w:num w:numId="19">
    <w:abstractNumId w:val="2"/>
  </w:num>
  <w:num w:numId="20">
    <w:abstractNumId w:val="21"/>
  </w:num>
  <w:num w:numId="21">
    <w:abstractNumId w:val="4"/>
  </w:num>
  <w:num w:numId="22">
    <w:abstractNumId w:val="16"/>
  </w:num>
  <w:num w:numId="23">
    <w:abstractNumId w:val="3"/>
  </w:num>
  <w:num w:numId="24">
    <w:abstractNumId w:val="11"/>
  </w:num>
  <w:num w:numId="25">
    <w:abstractNumId w:val="19"/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979"/>
    <w:rsid w:val="00015B95"/>
    <w:rsid w:val="00021EC3"/>
    <w:rsid w:val="000233DD"/>
    <w:rsid w:val="000238EF"/>
    <w:rsid w:val="00025482"/>
    <w:rsid w:val="000271E4"/>
    <w:rsid w:val="00033538"/>
    <w:rsid w:val="00037596"/>
    <w:rsid w:val="00037D2D"/>
    <w:rsid w:val="00043166"/>
    <w:rsid w:val="00043948"/>
    <w:rsid w:val="00044AF3"/>
    <w:rsid w:val="00055085"/>
    <w:rsid w:val="000619C6"/>
    <w:rsid w:val="00062C9C"/>
    <w:rsid w:val="00065596"/>
    <w:rsid w:val="000737AC"/>
    <w:rsid w:val="00074AEE"/>
    <w:rsid w:val="0007523A"/>
    <w:rsid w:val="00075AE9"/>
    <w:rsid w:val="000761BC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A7F7E"/>
    <w:rsid w:val="000B4A5D"/>
    <w:rsid w:val="000B661B"/>
    <w:rsid w:val="000B6DC5"/>
    <w:rsid w:val="000C0D23"/>
    <w:rsid w:val="000C2C63"/>
    <w:rsid w:val="000D17EE"/>
    <w:rsid w:val="000E5849"/>
    <w:rsid w:val="000E5870"/>
    <w:rsid w:val="000F03B6"/>
    <w:rsid w:val="000F2314"/>
    <w:rsid w:val="000F3631"/>
    <w:rsid w:val="000F5067"/>
    <w:rsid w:val="000F556C"/>
    <w:rsid w:val="000F72F3"/>
    <w:rsid w:val="000F7BE4"/>
    <w:rsid w:val="00105D36"/>
    <w:rsid w:val="00106281"/>
    <w:rsid w:val="00106AC3"/>
    <w:rsid w:val="00107A80"/>
    <w:rsid w:val="001110A7"/>
    <w:rsid w:val="00111BF4"/>
    <w:rsid w:val="00113DD0"/>
    <w:rsid w:val="00114907"/>
    <w:rsid w:val="00114F35"/>
    <w:rsid w:val="00117108"/>
    <w:rsid w:val="00121535"/>
    <w:rsid w:val="00121C3D"/>
    <w:rsid w:val="00122FDE"/>
    <w:rsid w:val="00126F0B"/>
    <w:rsid w:val="00132CB0"/>
    <w:rsid w:val="00145D2C"/>
    <w:rsid w:val="00146F9F"/>
    <w:rsid w:val="00150A22"/>
    <w:rsid w:val="001549D2"/>
    <w:rsid w:val="00157E1D"/>
    <w:rsid w:val="00163354"/>
    <w:rsid w:val="00166129"/>
    <w:rsid w:val="001664A1"/>
    <w:rsid w:val="00174082"/>
    <w:rsid w:val="00176C2E"/>
    <w:rsid w:val="00181E0B"/>
    <w:rsid w:val="00186079"/>
    <w:rsid w:val="0018680F"/>
    <w:rsid w:val="0018759C"/>
    <w:rsid w:val="00190C00"/>
    <w:rsid w:val="00190DCF"/>
    <w:rsid w:val="00195C07"/>
    <w:rsid w:val="00197699"/>
    <w:rsid w:val="001A155B"/>
    <w:rsid w:val="001A3142"/>
    <w:rsid w:val="001A7088"/>
    <w:rsid w:val="001A7F34"/>
    <w:rsid w:val="001B5504"/>
    <w:rsid w:val="001B606B"/>
    <w:rsid w:val="001B64E2"/>
    <w:rsid w:val="001C2465"/>
    <w:rsid w:val="001C635B"/>
    <w:rsid w:val="001C74D9"/>
    <w:rsid w:val="001D23B2"/>
    <w:rsid w:val="001D2F5A"/>
    <w:rsid w:val="001D65D6"/>
    <w:rsid w:val="001E2EE1"/>
    <w:rsid w:val="001E48DE"/>
    <w:rsid w:val="001E588D"/>
    <w:rsid w:val="001E5AB0"/>
    <w:rsid w:val="001E6F49"/>
    <w:rsid w:val="001F01FD"/>
    <w:rsid w:val="001F0707"/>
    <w:rsid w:val="001F144A"/>
    <w:rsid w:val="001F3865"/>
    <w:rsid w:val="001F40F6"/>
    <w:rsid w:val="001F450C"/>
    <w:rsid w:val="001F656F"/>
    <w:rsid w:val="002021A3"/>
    <w:rsid w:val="00204DA7"/>
    <w:rsid w:val="002104DF"/>
    <w:rsid w:val="00210925"/>
    <w:rsid w:val="00223666"/>
    <w:rsid w:val="002260C7"/>
    <w:rsid w:val="00231193"/>
    <w:rsid w:val="00231FD2"/>
    <w:rsid w:val="00232A5F"/>
    <w:rsid w:val="00232D9B"/>
    <w:rsid w:val="0024106C"/>
    <w:rsid w:val="00243EA0"/>
    <w:rsid w:val="00244253"/>
    <w:rsid w:val="002454DD"/>
    <w:rsid w:val="00246644"/>
    <w:rsid w:val="00246CC2"/>
    <w:rsid w:val="002503DE"/>
    <w:rsid w:val="00251311"/>
    <w:rsid w:val="00251BFF"/>
    <w:rsid w:val="00252DCB"/>
    <w:rsid w:val="00257B6C"/>
    <w:rsid w:val="00260705"/>
    <w:rsid w:val="002667B4"/>
    <w:rsid w:val="00267095"/>
    <w:rsid w:val="002726DD"/>
    <w:rsid w:val="00274420"/>
    <w:rsid w:val="002748C4"/>
    <w:rsid w:val="002748D5"/>
    <w:rsid w:val="002749FF"/>
    <w:rsid w:val="00276032"/>
    <w:rsid w:val="00276D07"/>
    <w:rsid w:val="0028038D"/>
    <w:rsid w:val="00282EE8"/>
    <w:rsid w:val="002837F4"/>
    <w:rsid w:val="00283A29"/>
    <w:rsid w:val="00283B28"/>
    <w:rsid w:val="00286698"/>
    <w:rsid w:val="00290BD9"/>
    <w:rsid w:val="00292A6A"/>
    <w:rsid w:val="00294A8D"/>
    <w:rsid w:val="002968E2"/>
    <w:rsid w:val="002B34A6"/>
    <w:rsid w:val="002B7437"/>
    <w:rsid w:val="002C0226"/>
    <w:rsid w:val="002C4373"/>
    <w:rsid w:val="002C45E2"/>
    <w:rsid w:val="002C4DF6"/>
    <w:rsid w:val="002C5647"/>
    <w:rsid w:val="002D0C58"/>
    <w:rsid w:val="002D0D0E"/>
    <w:rsid w:val="002D13E2"/>
    <w:rsid w:val="002E2ACD"/>
    <w:rsid w:val="002E3E85"/>
    <w:rsid w:val="002E67F6"/>
    <w:rsid w:val="002E7E00"/>
    <w:rsid w:val="002F179F"/>
    <w:rsid w:val="002F198D"/>
    <w:rsid w:val="002F2809"/>
    <w:rsid w:val="002F3488"/>
    <w:rsid w:val="002F3EB6"/>
    <w:rsid w:val="002F56D7"/>
    <w:rsid w:val="002F6504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2C1D"/>
    <w:rsid w:val="003256D7"/>
    <w:rsid w:val="00331DE3"/>
    <w:rsid w:val="00333BD3"/>
    <w:rsid w:val="0033789A"/>
    <w:rsid w:val="00342A94"/>
    <w:rsid w:val="00345071"/>
    <w:rsid w:val="003472C0"/>
    <w:rsid w:val="003476E5"/>
    <w:rsid w:val="0036069B"/>
    <w:rsid w:val="00362482"/>
    <w:rsid w:val="0036314F"/>
    <w:rsid w:val="00363AC0"/>
    <w:rsid w:val="00363B46"/>
    <w:rsid w:val="00365CF9"/>
    <w:rsid w:val="00374B9E"/>
    <w:rsid w:val="003754C2"/>
    <w:rsid w:val="003759BE"/>
    <w:rsid w:val="0037650B"/>
    <w:rsid w:val="00376737"/>
    <w:rsid w:val="00380887"/>
    <w:rsid w:val="0038675D"/>
    <w:rsid w:val="00390350"/>
    <w:rsid w:val="00394368"/>
    <w:rsid w:val="00396BB9"/>
    <w:rsid w:val="003977F0"/>
    <w:rsid w:val="003978CF"/>
    <w:rsid w:val="003B0AB1"/>
    <w:rsid w:val="003B7E9A"/>
    <w:rsid w:val="003C0D7E"/>
    <w:rsid w:val="003C2B41"/>
    <w:rsid w:val="003C67DB"/>
    <w:rsid w:val="003C7D97"/>
    <w:rsid w:val="003D3F5C"/>
    <w:rsid w:val="003D4A2D"/>
    <w:rsid w:val="003D67AE"/>
    <w:rsid w:val="003D6C3D"/>
    <w:rsid w:val="003D75B4"/>
    <w:rsid w:val="003E6B46"/>
    <w:rsid w:val="003F121D"/>
    <w:rsid w:val="003F1415"/>
    <w:rsid w:val="003F1465"/>
    <w:rsid w:val="003F1C9F"/>
    <w:rsid w:val="003F2820"/>
    <w:rsid w:val="003F7497"/>
    <w:rsid w:val="0040341A"/>
    <w:rsid w:val="0040498E"/>
    <w:rsid w:val="0040739F"/>
    <w:rsid w:val="00412C3B"/>
    <w:rsid w:val="00412D3E"/>
    <w:rsid w:val="0041353A"/>
    <w:rsid w:val="00413EED"/>
    <w:rsid w:val="00415157"/>
    <w:rsid w:val="00420917"/>
    <w:rsid w:val="00421280"/>
    <w:rsid w:val="00421993"/>
    <w:rsid w:val="00422DF8"/>
    <w:rsid w:val="0042448A"/>
    <w:rsid w:val="0042497A"/>
    <w:rsid w:val="00425C10"/>
    <w:rsid w:val="00433E07"/>
    <w:rsid w:val="004346E1"/>
    <w:rsid w:val="004361F5"/>
    <w:rsid w:val="00437A80"/>
    <w:rsid w:val="004416AF"/>
    <w:rsid w:val="00451F29"/>
    <w:rsid w:val="004523B4"/>
    <w:rsid w:val="0045454D"/>
    <w:rsid w:val="004624F6"/>
    <w:rsid w:val="0046418A"/>
    <w:rsid w:val="0046782F"/>
    <w:rsid w:val="00471160"/>
    <w:rsid w:val="00473551"/>
    <w:rsid w:val="00491B26"/>
    <w:rsid w:val="00494AC1"/>
    <w:rsid w:val="00494D36"/>
    <w:rsid w:val="00497D33"/>
    <w:rsid w:val="004A24CE"/>
    <w:rsid w:val="004B0ABB"/>
    <w:rsid w:val="004B183E"/>
    <w:rsid w:val="004B1B72"/>
    <w:rsid w:val="004B42B0"/>
    <w:rsid w:val="004B4404"/>
    <w:rsid w:val="004B58AF"/>
    <w:rsid w:val="004B6708"/>
    <w:rsid w:val="004B7330"/>
    <w:rsid w:val="004C24DE"/>
    <w:rsid w:val="004C7E11"/>
    <w:rsid w:val="004C7E1D"/>
    <w:rsid w:val="004D4CA9"/>
    <w:rsid w:val="004D6B25"/>
    <w:rsid w:val="004D6BED"/>
    <w:rsid w:val="004E45B2"/>
    <w:rsid w:val="004E665D"/>
    <w:rsid w:val="004E6A1A"/>
    <w:rsid w:val="004F15A0"/>
    <w:rsid w:val="004F1C82"/>
    <w:rsid w:val="004F4B4E"/>
    <w:rsid w:val="0050011B"/>
    <w:rsid w:val="00500371"/>
    <w:rsid w:val="00500592"/>
    <w:rsid w:val="005006FA"/>
    <w:rsid w:val="00501197"/>
    <w:rsid w:val="0050293E"/>
    <w:rsid w:val="00505095"/>
    <w:rsid w:val="00507571"/>
    <w:rsid w:val="00507EA2"/>
    <w:rsid w:val="00510C83"/>
    <w:rsid w:val="00515842"/>
    <w:rsid w:val="00515B60"/>
    <w:rsid w:val="00516873"/>
    <w:rsid w:val="00516FC1"/>
    <w:rsid w:val="00520A14"/>
    <w:rsid w:val="00524EBB"/>
    <w:rsid w:val="005265F7"/>
    <w:rsid w:val="00527122"/>
    <w:rsid w:val="00530F57"/>
    <w:rsid w:val="005325C9"/>
    <w:rsid w:val="005336FD"/>
    <w:rsid w:val="00534B84"/>
    <w:rsid w:val="00541CC8"/>
    <w:rsid w:val="00545DB8"/>
    <w:rsid w:val="00552344"/>
    <w:rsid w:val="00560166"/>
    <w:rsid w:val="0057197D"/>
    <w:rsid w:val="00573A7E"/>
    <w:rsid w:val="005741BF"/>
    <w:rsid w:val="005801FC"/>
    <w:rsid w:val="005834D0"/>
    <w:rsid w:val="00583E04"/>
    <w:rsid w:val="0058632E"/>
    <w:rsid w:val="00586C4B"/>
    <w:rsid w:val="0059736E"/>
    <w:rsid w:val="005A24C5"/>
    <w:rsid w:val="005A2656"/>
    <w:rsid w:val="005A2822"/>
    <w:rsid w:val="005A337F"/>
    <w:rsid w:val="005A43CA"/>
    <w:rsid w:val="005A4A3F"/>
    <w:rsid w:val="005A4F24"/>
    <w:rsid w:val="005A724C"/>
    <w:rsid w:val="005B1526"/>
    <w:rsid w:val="005B1B03"/>
    <w:rsid w:val="005B2183"/>
    <w:rsid w:val="005C12AD"/>
    <w:rsid w:val="005C6648"/>
    <w:rsid w:val="005D10F9"/>
    <w:rsid w:val="005D1C50"/>
    <w:rsid w:val="005D4796"/>
    <w:rsid w:val="005D5C42"/>
    <w:rsid w:val="005E0128"/>
    <w:rsid w:val="005E0199"/>
    <w:rsid w:val="005E22E5"/>
    <w:rsid w:val="005F0527"/>
    <w:rsid w:val="005F05A5"/>
    <w:rsid w:val="005F3207"/>
    <w:rsid w:val="005F5E28"/>
    <w:rsid w:val="005F61DE"/>
    <w:rsid w:val="005F6F19"/>
    <w:rsid w:val="006067A7"/>
    <w:rsid w:val="0061269D"/>
    <w:rsid w:val="00614D04"/>
    <w:rsid w:val="00616004"/>
    <w:rsid w:val="0062585C"/>
    <w:rsid w:val="0062793E"/>
    <w:rsid w:val="0063427A"/>
    <w:rsid w:val="006348C0"/>
    <w:rsid w:val="00635316"/>
    <w:rsid w:val="00640480"/>
    <w:rsid w:val="00641313"/>
    <w:rsid w:val="00646324"/>
    <w:rsid w:val="00652BB8"/>
    <w:rsid w:val="00655395"/>
    <w:rsid w:val="00656720"/>
    <w:rsid w:val="006570E1"/>
    <w:rsid w:val="00657695"/>
    <w:rsid w:val="00660FA3"/>
    <w:rsid w:val="006663FC"/>
    <w:rsid w:val="006667CC"/>
    <w:rsid w:val="0067015C"/>
    <w:rsid w:val="00670A52"/>
    <w:rsid w:val="0067523A"/>
    <w:rsid w:val="00680EDD"/>
    <w:rsid w:val="006811E9"/>
    <w:rsid w:val="00683FE2"/>
    <w:rsid w:val="00685E34"/>
    <w:rsid w:val="00695228"/>
    <w:rsid w:val="00695A7B"/>
    <w:rsid w:val="006A08E2"/>
    <w:rsid w:val="006A1413"/>
    <w:rsid w:val="006A14C5"/>
    <w:rsid w:val="006B061C"/>
    <w:rsid w:val="006B2A9C"/>
    <w:rsid w:val="006B415B"/>
    <w:rsid w:val="006B7625"/>
    <w:rsid w:val="006C4900"/>
    <w:rsid w:val="006C6259"/>
    <w:rsid w:val="006D2B20"/>
    <w:rsid w:val="006D6FEB"/>
    <w:rsid w:val="006D78E8"/>
    <w:rsid w:val="006D7C76"/>
    <w:rsid w:val="006E23A6"/>
    <w:rsid w:val="006E7A36"/>
    <w:rsid w:val="006E7AC8"/>
    <w:rsid w:val="006F3382"/>
    <w:rsid w:val="006F705F"/>
    <w:rsid w:val="00701789"/>
    <w:rsid w:val="00701AE7"/>
    <w:rsid w:val="0070247B"/>
    <w:rsid w:val="0070449B"/>
    <w:rsid w:val="0071509C"/>
    <w:rsid w:val="00720603"/>
    <w:rsid w:val="00722402"/>
    <w:rsid w:val="00722DB1"/>
    <w:rsid w:val="007238C0"/>
    <w:rsid w:val="007264EE"/>
    <w:rsid w:val="00726ADE"/>
    <w:rsid w:val="007358AC"/>
    <w:rsid w:val="00736D48"/>
    <w:rsid w:val="007371DF"/>
    <w:rsid w:val="00737C16"/>
    <w:rsid w:val="00737F1A"/>
    <w:rsid w:val="00743301"/>
    <w:rsid w:val="00747F53"/>
    <w:rsid w:val="007533B3"/>
    <w:rsid w:val="00755920"/>
    <w:rsid w:val="00756795"/>
    <w:rsid w:val="00764050"/>
    <w:rsid w:val="00773688"/>
    <w:rsid w:val="00774F65"/>
    <w:rsid w:val="00776583"/>
    <w:rsid w:val="00784424"/>
    <w:rsid w:val="00784DBC"/>
    <w:rsid w:val="00785B85"/>
    <w:rsid w:val="00786402"/>
    <w:rsid w:val="00786CBB"/>
    <w:rsid w:val="00787484"/>
    <w:rsid w:val="00791CA6"/>
    <w:rsid w:val="00794C30"/>
    <w:rsid w:val="00794F9F"/>
    <w:rsid w:val="007A1452"/>
    <w:rsid w:val="007A5027"/>
    <w:rsid w:val="007A58C4"/>
    <w:rsid w:val="007A661A"/>
    <w:rsid w:val="007A7227"/>
    <w:rsid w:val="007B0721"/>
    <w:rsid w:val="007B08C3"/>
    <w:rsid w:val="007B4AEB"/>
    <w:rsid w:val="007B68DA"/>
    <w:rsid w:val="007C0FEB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E66D4"/>
    <w:rsid w:val="007F1E16"/>
    <w:rsid w:val="007F1F4F"/>
    <w:rsid w:val="007F3AED"/>
    <w:rsid w:val="007F447E"/>
    <w:rsid w:val="007F58A2"/>
    <w:rsid w:val="007F7991"/>
    <w:rsid w:val="008005CE"/>
    <w:rsid w:val="00800BAF"/>
    <w:rsid w:val="00803D43"/>
    <w:rsid w:val="00806242"/>
    <w:rsid w:val="00807122"/>
    <w:rsid w:val="0081491D"/>
    <w:rsid w:val="00815B67"/>
    <w:rsid w:val="00821671"/>
    <w:rsid w:val="0082174C"/>
    <w:rsid w:val="00821B39"/>
    <w:rsid w:val="00823834"/>
    <w:rsid w:val="00823A4E"/>
    <w:rsid w:val="008259D6"/>
    <w:rsid w:val="00830FDC"/>
    <w:rsid w:val="008369F9"/>
    <w:rsid w:val="00837BD1"/>
    <w:rsid w:val="00840C7D"/>
    <w:rsid w:val="008417A6"/>
    <w:rsid w:val="008430B8"/>
    <w:rsid w:val="008521CA"/>
    <w:rsid w:val="0085262D"/>
    <w:rsid w:val="008535ED"/>
    <w:rsid w:val="0085379D"/>
    <w:rsid w:val="008604B4"/>
    <w:rsid w:val="00861784"/>
    <w:rsid w:val="00862C9E"/>
    <w:rsid w:val="00863F79"/>
    <w:rsid w:val="00867581"/>
    <w:rsid w:val="00870395"/>
    <w:rsid w:val="008703B5"/>
    <w:rsid w:val="00871594"/>
    <w:rsid w:val="00872396"/>
    <w:rsid w:val="00874CCF"/>
    <w:rsid w:val="008754F4"/>
    <w:rsid w:val="00875B59"/>
    <w:rsid w:val="00875EE1"/>
    <w:rsid w:val="0087712A"/>
    <w:rsid w:val="00882012"/>
    <w:rsid w:val="00883605"/>
    <w:rsid w:val="00883EB6"/>
    <w:rsid w:val="0089014F"/>
    <w:rsid w:val="00891BA9"/>
    <w:rsid w:val="008A1897"/>
    <w:rsid w:val="008A56CD"/>
    <w:rsid w:val="008B151D"/>
    <w:rsid w:val="008B719E"/>
    <w:rsid w:val="008D3A51"/>
    <w:rsid w:val="008D76D0"/>
    <w:rsid w:val="008E1B0F"/>
    <w:rsid w:val="008E1B7F"/>
    <w:rsid w:val="008E3ACF"/>
    <w:rsid w:val="008E67F7"/>
    <w:rsid w:val="008E7CA6"/>
    <w:rsid w:val="008F200F"/>
    <w:rsid w:val="008F2EE5"/>
    <w:rsid w:val="008F5685"/>
    <w:rsid w:val="008F64DF"/>
    <w:rsid w:val="009009FE"/>
    <w:rsid w:val="009062D3"/>
    <w:rsid w:val="00906A69"/>
    <w:rsid w:val="009078A1"/>
    <w:rsid w:val="00912D08"/>
    <w:rsid w:val="009134AA"/>
    <w:rsid w:val="00922711"/>
    <w:rsid w:val="00923164"/>
    <w:rsid w:val="00932784"/>
    <w:rsid w:val="00940139"/>
    <w:rsid w:val="00942AA3"/>
    <w:rsid w:val="00954F60"/>
    <w:rsid w:val="00955C4B"/>
    <w:rsid w:val="00957B4B"/>
    <w:rsid w:val="00961F77"/>
    <w:rsid w:val="00962D32"/>
    <w:rsid w:val="00962DCA"/>
    <w:rsid w:val="00962FED"/>
    <w:rsid w:val="00963CDC"/>
    <w:rsid w:val="009643EF"/>
    <w:rsid w:val="00984357"/>
    <w:rsid w:val="009861CC"/>
    <w:rsid w:val="009915F7"/>
    <w:rsid w:val="0099363B"/>
    <w:rsid w:val="0099597B"/>
    <w:rsid w:val="00995BF9"/>
    <w:rsid w:val="009969D1"/>
    <w:rsid w:val="009A1608"/>
    <w:rsid w:val="009A46AC"/>
    <w:rsid w:val="009A78F6"/>
    <w:rsid w:val="009B1518"/>
    <w:rsid w:val="009B68F1"/>
    <w:rsid w:val="009D021B"/>
    <w:rsid w:val="009D1924"/>
    <w:rsid w:val="009D19A5"/>
    <w:rsid w:val="009D78AE"/>
    <w:rsid w:val="009E08A3"/>
    <w:rsid w:val="009F0283"/>
    <w:rsid w:val="009F0D10"/>
    <w:rsid w:val="009F35DE"/>
    <w:rsid w:val="009F40EC"/>
    <w:rsid w:val="00A053FF"/>
    <w:rsid w:val="00A1593D"/>
    <w:rsid w:val="00A159D9"/>
    <w:rsid w:val="00A2229A"/>
    <w:rsid w:val="00A24D81"/>
    <w:rsid w:val="00A251D1"/>
    <w:rsid w:val="00A30294"/>
    <w:rsid w:val="00A30B6B"/>
    <w:rsid w:val="00A35106"/>
    <w:rsid w:val="00A43AC3"/>
    <w:rsid w:val="00A5151E"/>
    <w:rsid w:val="00A53DB1"/>
    <w:rsid w:val="00A53FA1"/>
    <w:rsid w:val="00A603B6"/>
    <w:rsid w:val="00A67EDE"/>
    <w:rsid w:val="00A721D1"/>
    <w:rsid w:val="00A763CE"/>
    <w:rsid w:val="00A775C2"/>
    <w:rsid w:val="00A808DB"/>
    <w:rsid w:val="00A814E7"/>
    <w:rsid w:val="00A84EC9"/>
    <w:rsid w:val="00A92CD0"/>
    <w:rsid w:val="00A93616"/>
    <w:rsid w:val="00A936C4"/>
    <w:rsid w:val="00AA4E85"/>
    <w:rsid w:val="00AA5B3E"/>
    <w:rsid w:val="00AA5EE1"/>
    <w:rsid w:val="00AB099E"/>
    <w:rsid w:val="00AB652E"/>
    <w:rsid w:val="00AC2099"/>
    <w:rsid w:val="00AC5277"/>
    <w:rsid w:val="00AD1A20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33E"/>
    <w:rsid w:val="00AF1B7D"/>
    <w:rsid w:val="00AF1F7B"/>
    <w:rsid w:val="00AF64BF"/>
    <w:rsid w:val="00AF6D33"/>
    <w:rsid w:val="00AF6FC6"/>
    <w:rsid w:val="00AF7A58"/>
    <w:rsid w:val="00B015AC"/>
    <w:rsid w:val="00B0414F"/>
    <w:rsid w:val="00B0748E"/>
    <w:rsid w:val="00B07C4F"/>
    <w:rsid w:val="00B07C9F"/>
    <w:rsid w:val="00B1080A"/>
    <w:rsid w:val="00B1445A"/>
    <w:rsid w:val="00B20A30"/>
    <w:rsid w:val="00B30859"/>
    <w:rsid w:val="00B41867"/>
    <w:rsid w:val="00B52048"/>
    <w:rsid w:val="00B520D8"/>
    <w:rsid w:val="00B5400A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93699"/>
    <w:rsid w:val="00BA327A"/>
    <w:rsid w:val="00BA60A2"/>
    <w:rsid w:val="00BB0C38"/>
    <w:rsid w:val="00BB3E52"/>
    <w:rsid w:val="00BB5328"/>
    <w:rsid w:val="00BC015E"/>
    <w:rsid w:val="00BC1480"/>
    <w:rsid w:val="00BC1B47"/>
    <w:rsid w:val="00BC651A"/>
    <w:rsid w:val="00BD41FB"/>
    <w:rsid w:val="00BD4243"/>
    <w:rsid w:val="00BD6CEA"/>
    <w:rsid w:val="00BE113C"/>
    <w:rsid w:val="00BE4522"/>
    <w:rsid w:val="00BE6309"/>
    <w:rsid w:val="00BF131B"/>
    <w:rsid w:val="00BF185F"/>
    <w:rsid w:val="00BF28A7"/>
    <w:rsid w:val="00BF2F3A"/>
    <w:rsid w:val="00BF496C"/>
    <w:rsid w:val="00BF5197"/>
    <w:rsid w:val="00BF72BB"/>
    <w:rsid w:val="00C007CF"/>
    <w:rsid w:val="00C01A98"/>
    <w:rsid w:val="00C04566"/>
    <w:rsid w:val="00C13045"/>
    <w:rsid w:val="00C17FF9"/>
    <w:rsid w:val="00C2217A"/>
    <w:rsid w:val="00C2501D"/>
    <w:rsid w:val="00C26692"/>
    <w:rsid w:val="00C32DD4"/>
    <w:rsid w:val="00C36819"/>
    <w:rsid w:val="00C41634"/>
    <w:rsid w:val="00C456C3"/>
    <w:rsid w:val="00C5381F"/>
    <w:rsid w:val="00C55443"/>
    <w:rsid w:val="00C5771D"/>
    <w:rsid w:val="00C6368A"/>
    <w:rsid w:val="00C64465"/>
    <w:rsid w:val="00C73D5E"/>
    <w:rsid w:val="00C77427"/>
    <w:rsid w:val="00C828D9"/>
    <w:rsid w:val="00C858FA"/>
    <w:rsid w:val="00C86EDA"/>
    <w:rsid w:val="00C87124"/>
    <w:rsid w:val="00C876AD"/>
    <w:rsid w:val="00C9154C"/>
    <w:rsid w:val="00C94522"/>
    <w:rsid w:val="00C95D7F"/>
    <w:rsid w:val="00C973C9"/>
    <w:rsid w:val="00C97DF9"/>
    <w:rsid w:val="00CA2D47"/>
    <w:rsid w:val="00CB57AE"/>
    <w:rsid w:val="00CB6611"/>
    <w:rsid w:val="00CC3E5F"/>
    <w:rsid w:val="00CD108F"/>
    <w:rsid w:val="00CD1C51"/>
    <w:rsid w:val="00CD3137"/>
    <w:rsid w:val="00CD54D5"/>
    <w:rsid w:val="00CD75D4"/>
    <w:rsid w:val="00CE1780"/>
    <w:rsid w:val="00CF0241"/>
    <w:rsid w:val="00CF6ECF"/>
    <w:rsid w:val="00CF7A0D"/>
    <w:rsid w:val="00D00119"/>
    <w:rsid w:val="00D02415"/>
    <w:rsid w:val="00D0401C"/>
    <w:rsid w:val="00D0447F"/>
    <w:rsid w:val="00D04DBC"/>
    <w:rsid w:val="00D07919"/>
    <w:rsid w:val="00D1254A"/>
    <w:rsid w:val="00D1509C"/>
    <w:rsid w:val="00D15D70"/>
    <w:rsid w:val="00D21655"/>
    <w:rsid w:val="00D257A8"/>
    <w:rsid w:val="00D25DDB"/>
    <w:rsid w:val="00D4286F"/>
    <w:rsid w:val="00D46A40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45C"/>
    <w:rsid w:val="00DB15A2"/>
    <w:rsid w:val="00DB1F94"/>
    <w:rsid w:val="00DB2966"/>
    <w:rsid w:val="00DB5837"/>
    <w:rsid w:val="00DB79AC"/>
    <w:rsid w:val="00DC0F6C"/>
    <w:rsid w:val="00DC2859"/>
    <w:rsid w:val="00DC3968"/>
    <w:rsid w:val="00DD33D0"/>
    <w:rsid w:val="00DD3D28"/>
    <w:rsid w:val="00DD7446"/>
    <w:rsid w:val="00DE14AF"/>
    <w:rsid w:val="00DE25F9"/>
    <w:rsid w:val="00DE26CD"/>
    <w:rsid w:val="00DF26D8"/>
    <w:rsid w:val="00E00DC1"/>
    <w:rsid w:val="00E048F6"/>
    <w:rsid w:val="00E0545D"/>
    <w:rsid w:val="00E05772"/>
    <w:rsid w:val="00E05C00"/>
    <w:rsid w:val="00E0668F"/>
    <w:rsid w:val="00E112F3"/>
    <w:rsid w:val="00E11BEC"/>
    <w:rsid w:val="00E11FF8"/>
    <w:rsid w:val="00E1647E"/>
    <w:rsid w:val="00E16AB9"/>
    <w:rsid w:val="00E21622"/>
    <w:rsid w:val="00E21970"/>
    <w:rsid w:val="00E2250B"/>
    <w:rsid w:val="00E23B81"/>
    <w:rsid w:val="00E2481A"/>
    <w:rsid w:val="00E267E0"/>
    <w:rsid w:val="00E2702A"/>
    <w:rsid w:val="00E314E7"/>
    <w:rsid w:val="00E335D0"/>
    <w:rsid w:val="00E36EE4"/>
    <w:rsid w:val="00E40B0B"/>
    <w:rsid w:val="00E412CB"/>
    <w:rsid w:val="00E41732"/>
    <w:rsid w:val="00E42DA8"/>
    <w:rsid w:val="00E434B8"/>
    <w:rsid w:val="00E44041"/>
    <w:rsid w:val="00E44F8E"/>
    <w:rsid w:val="00E46A8B"/>
    <w:rsid w:val="00E471B2"/>
    <w:rsid w:val="00E507ED"/>
    <w:rsid w:val="00E513C7"/>
    <w:rsid w:val="00E5741A"/>
    <w:rsid w:val="00E65D5B"/>
    <w:rsid w:val="00E67B76"/>
    <w:rsid w:val="00E72465"/>
    <w:rsid w:val="00E730E2"/>
    <w:rsid w:val="00E73C7B"/>
    <w:rsid w:val="00E74DE9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B4125"/>
    <w:rsid w:val="00EB645B"/>
    <w:rsid w:val="00EC1B43"/>
    <w:rsid w:val="00EC584C"/>
    <w:rsid w:val="00EC693B"/>
    <w:rsid w:val="00ED4749"/>
    <w:rsid w:val="00ED521E"/>
    <w:rsid w:val="00ED74C9"/>
    <w:rsid w:val="00EE76F7"/>
    <w:rsid w:val="00EE79A1"/>
    <w:rsid w:val="00EF54AD"/>
    <w:rsid w:val="00EF607E"/>
    <w:rsid w:val="00EF6D99"/>
    <w:rsid w:val="00F00A08"/>
    <w:rsid w:val="00F0160A"/>
    <w:rsid w:val="00F1305B"/>
    <w:rsid w:val="00F13F79"/>
    <w:rsid w:val="00F17BE0"/>
    <w:rsid w:val="00F2799B"/>
    <w:rsid w:val="00F33211"/>
    <w:rsid w:val="00F34E68"/>
    <w:rsid w:val="00F44209"/>
    <w:rsid w:val="00F52FA0"/>
    <w:rsid w:val="00F539EE"/>
    <w:rsid w:val="00F55AB0"/>
    <w:rsid w:val="00F56B51"/>
    <w:rsid w:val="00F57460"/>
    <w:rsid w:val="00F62BB4"/>
    <w:rsid w:val="00F674AB"/>
    <w:rsid w:val="00F821BC"/>
    <w:rsid w:val="00F9166B"/>
    <w:rsid w:val="00F92678"/>
    <w:rsid w:val="00F97965"/>
    <w:rsid w:val="00FA0815"/>
    <w:rsid w:val="00FA1610"/>
    <w:rsid w:val="00FA1D38"/>
    <w:rsid w:val="00FA70DC"/>
    <w:rsid w:val="00FB4EBB"/>
    <w:rsid w:val="00FB5785"/>
    <w:rsid w:val="00FC3CCD"/>
    <w:rsid w:val="00FC402F"/>
    <w:rsid w:val="00FC5B52"/>
    <w:rsid w:val="00FC5B79"/>
    <w:rsid w:val="00FC6CFC"/>
    <w:rsid w:val="00FD4E5A"/>
    <w:rsid w:val="00FE0548"/>
    <w:rsid w:val="00FE06B7"/>
    <w:rsid w:val="00FE12C1"/>
    <w:rsid w:val="00FE3460"/>
    <w:rsid w:val="00FE4D97"/>
    <w:rsid w:val="00FF07A1"/>
    <w:rsid w:val="00FF2513"/>
    <w:rsid w:val="00FF271F"/>
    <w:rsid w:val="00FF6BA2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0AEE83-DC97-4140-9BE9-F62F1AD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uiPriority w:val="34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locked/>
    <w:rsid w:val="00F539EE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F58A2"/>
  </w:style>
  <w:style w:type="paragraph" w:styleId="aff6">
    <w:name w:val="Document Map"/>
    <w:basedOn w:val="a"/>
    <w:link w:val="aff7"/>
    <w:semiHidden/>
    <w:rsid w:val="007F58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0"/>
    <w:link w:val="aff6"/>
    <w:semiHidden/>
    <w:rsid w:val="007F58A2"/>
    <w:rPr>
      <w:rFonts w:ascii="Tahoma" w:hAnsi="Tahoma" w:cs="Tahoma"/>
      <w:shd w:val="clear" w:color="auto" w:fill="000080"/>
      <w:lang w:eastAsia="ar-SA"/>
    </w:rPr>
  </w:style>
  <w:style w:type="paragraph" w:customStyle="1" w:styleId="aff8">
    <w:name w:val="Знак Знак Знак Знак Знак"/>
    <w:basedOn w:val="a"/>
    <w:rsid w:val="007F5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a">
    <w:name w:val="Сетка таблицы1"/>
    <w:basedOn w:val="a1"/>
    <w:next w:val="af9"/>
    <w:uiPriority w:val="39"/>
    <w:rsid w:val="007F5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7F58A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31">
    <w:name w:val="Font Style31"/>
    <w:rsid w:val="007F58A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7F58A2"/>
    <w:pPr>
      <w:widowControl w:val="0"/>
      <w:autoSpaceDE w:val="0"/>
      <w:autoSpaceDN w:val="0"/>
      <w:adjustRightInd w:val="0"/>
      <w:spacing w:line="320" w:lineRule="exact"/>
      <w:ind w:firstLine="639"/>
      <w:jc w:val="both"/>
    </w:pPr>
    <w:rPr>
      <w:rFonts w:eastAsia="Calibri"/>
    </w:rPr>
  </w:style>
  <w:style w:type="paragraph" w:customStyle="1" w:styleId="Style22">
    <w:name w:val="Style22"/>
    <w:basedOn w:val="a"/>
    <w:rsid w:val="007F58A2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Textbody">
    <w:name w:val="Text body"/>
    <w:basedOn w:val="a"/>
    <w:rsid w:val="007F58A2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Standard">
    <w:name w:val="Standard"/>
    <w:rsid w:val="007F58A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1b">
    <w:name w:val="Абзац списка1"/>
    <w:basedOn w:val="a"/>
    <w:rsid w:val="007F58A2"/>
    <w:pPr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4624F6"/>
  </w:style>
  <w:style w:type="table" w:customStyle="1" w:styleId="26">
    <w:name w:val="Сетка таблицы2"/>
    <w:basedOn w:val="a1"/>
    <w:next w:val="af9"/>
    <w:uiPriority w:val="39"/>
    <w:rsid w:val="0046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FE3460"/>
  </w:style>
  <w:style w:type="table" w:customStyle="1" w:styleId="35">
    <w:name w:val="Сетка таблицы3"/>
    <w:basedOn w:val="a1"/>
    <w:next w:val="af9"/>
    <w:uiPriority w:val="39"/>
    <w:rsid w:val="00FE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11BF-B4D5-4AE4-B0C1-251CED8A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15491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Kivacky</dc:creator>
  <cp:keywords/>
  <dc:description/>
  <cp:lastModifiedBy>Якубова Наталья Николаевна</cp:lastModifiedBy>
  <cp:revision>80</cp:revision>
  <cp:lastPrinted>2022-10-11T09:23:00Z</cp:lastPrinted>
  <dcterms:created xsi:type="dcterms:W3CDTF">2021-12-03T10:12:00Z</dcterms:created>
  <dcterms:modified xsi:type="dcterms:W3CDTF">2023-08-29T09:18:00Z</dcterms:modified>
</cp:coreProperties>
</file>