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FD1" w:rsidRDefault="009A1FD1" w:rsidP="009A1FD1">
      <w:pPr>
        <w:keepNext/>
        <w:keepLines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№1 к извещению  </w:t>
      </w:r>
    </w:p>
    <w:p w:rsidR="009A1FD1" w:rsidRDefault="009A1FD1" w:rsidP="009A1FD1">
      <w:pPr>
        <w:keepNext/>
        <w:keepLines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 проведении закупки</w:t>
      </w:r>
    </w:p>
    <w:p w:rsidR="00134B55" w:rsidRPr="00C85EE9" w:rsidRDefault="00134B55" w:rsidP="00D662EF">
      <w:pPr>
        <w:pStyle w:val="1"/>
        <w:widowControl/>
        <w:snapToGrid w:val="0"/>
        <w:ind w:left="5103"/>
        <w:jc w:val="left"/>
        <w:rPr>
          <w:iCs w:val="0"/>
          <w:color w:val="000000"/>
          <w:spacing w:val="-5"/>
        </w:rPr>
      </w:pPr>
    </w:p>
    <w:p w:rsidR="00AA75E4" w:rsidRPr="00C85EE9" w:rsidRDefault="00AA75E4" w:rsidP="00AA75E4">
      <w:pPr>
        <w:pStyle w:val="a8"/>
        <w:keepNext/>
        <w:tabs>
          <w:tab w:val="left" w:pos="0"/>
        </w:tabs>
        <w:rPr>
          <w:sz w:val="24"/>
        </w:rPr>
      </w:pPr>
      <w:r w:rsidRPr="00777B78">
        <w:rPr>
          <w:iCs/>
          <w:sz w:val="24"/>
        </w:rPr>
        <w:t xml:space="preserve">Техническое задание к </w:t>
      </w:r>
      <w:r w:rsidRPr="007001EA">
        <w:rPr>
          <w:iCs/>
          <w:sz w:val="24"/>
        </w:rPr>
        <w:t xml:space="preserve">проведению </w:t>
      </w:r>
      <w:r w:rsidRPr="007F13C3">
        <w:rPr>
          <w:iCs/>
          <w:sz w:val="24"/>
        </w:rPr>
        <w:t>электронного аукционана поставку инвалидам кресел-колясок с ручным приводом  с дополнительной фиксацией (поддержкой) головы и тела, в том числе для больных ДЦП</w:t>
      </w:r>
    </w:p>
    <w:p w:rsidR="00586A3A" w:rsidRPr="00586A3A" w:rsidRDefault="00586A3A" w:rsidP="00586A3A">
      <w:pPr>
        <w:keepNext/>
        <w:autoSpaceDE w:val="0"/>
        <w:jc w:val="both"/>
        <w:rPr>
          <w:b/>
          <w:iCs/>
        </w:rPr>
      </w:pPr>
      <w:r w:rsidRPr="00586A3A">
        <w:rPr>
          <w:b/>
          <w:iCs/>
        </w:rPr>
        <w:t>Описание объекта закупки.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Кресло-коляска - техническое средство реабилитации, предназначенное для передвижения инвалидов, приводимое в движение мускульной силой пользователя или сопровождающим лицом в результате толкания кресла-коляски за ручки.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Конструкция кресла-коляски должна предусматривать возможность индивидуальной регулировки в соответствии с потребностями пользователя.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Товар должен соответствовать требованиям следующих нормативных документов: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1. </w:t>
      </w:r>
      <w:hyperlink r:id="rId6" w:history="1">
        <w:r w:rsidRPr="007F13C3">
          <w:rPr>
            <w:rFonts w:eastAsia="Times New Roman"/>
            <w:bCs/>
            <w:iCs/>
            <w:sz w:val="23"/>
            <w:szCs w:val="23"/>
            <w:lang w:eastAsia="ar-SA"/>
          </w:rPr>
          <w:t>ГОСТ Р 51083-2021</w:t>
        </w:r>
      </w:hyperlink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 «Кресла-коляски с ручным приводом. Общие технические условия».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2. </w:t>
      </w:r>
      <w:hyperlink r:id="rId7" w:history="1">
        <w:r w:rsidRPr="007F13C3">
          <w:rPr>
            <w:rFonts w:eastAsia="Times New Roman"/>
            <w:bCs/>
            <w:iCs/>
            <w:sz w:val="23"/>
            <w:szCs w:val="23"/>
            <w:lang w:eastAsia="ar-SA"/>
          </w:rPr>
          <w:t>ГОСТ Р ИСО 7176-8-2015</w:t>
        </w:r>
      </w:hyperlink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 «Кресла-коляски. Часть 8. Требования и методы испытаний на статическую, ударную и усталостную прочность».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3. </w:t>
      </w:r>
      <w:hyperlink r:id="rId8" w:history="1">
        <w:r w:rsidRPr="007F13C3">
          <w:rPr>
            <w:rFonts w:eastAsia="Times New Roman"/>
            <w:bCs/>
            <w:iCs/>
            <w:sz w:val="23"/>
            <w:szCs w:val="23"/>
            <w:lang w:eastAsia="ar-SA"/>
          </w:rPr>
          <w:t>ГОСТ Р ИСО 7176-16-2015</w:t>
        </w:r>
      </w:hyperlink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 «Кресла-коляски. Часть 16. Стойкость к возгоранию устройств поддержания положения тела».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4. ГОСТ Р 58522-2019 «Кресла-коляски с ручным приводом для детей-инвалидов. Общие технические требования»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Конструкция кресла-коляски должна обеспечивать удобное размещение в нем пользователя и свободу движений в пределах зоны досягаемости,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Кресло-коляска должна удовлетворять требованиям статической, ударной и усталостной прочности по ГОСТ Р ISO 7176-8-2015.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Статическая устойчивость кресла-коляски должна составлять не менее 10°.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Кресло-коляска должна стоять устойчиво (без качки), при этом зазор (при наличии) между испытательной поверхностью и одним из колес должен быть не более 1 мм.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Кресло-коляска должна быть оборудована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Стояночная система торможения должна обеспечивать надежное удержание загруженной кресла-коляски в заторможенном состоянии на плоскости с уклоном до 10°.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Все устройства поддержания позы и их компоненты (откидные и/или поворотно-отводные, и/или съемные, и/или регулируемые), которыми оснащены кресла-коляски, установленные в соответствии с указаниями производителя, должны: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а) надежно фиксироваться в каждой предусмотренной изготовителем рабочей позиции;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б) быть доступными и пригодными к обслуживанию сопровождающим без применения специального инструмента.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Конструкция прогулочной кресла-коляски должна предусматривать возможность установки навеса для кресла-коляски.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Все устройства поддержания тела, которые поставляют как составную часть кресла-коляски или его системы сиденья, должны быть стойкими к возгоранию в соответствии с требованиями ГОСТ Р ISO 7176-16-2015.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Шины кресла-коляски должны плотно прилегать к бортам ободьев по всей окружности колеса и не оставлять на полу помещения никаких следов.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Подвижные соединения должны быть отрегулированы и иметь плавный ход. Заедания не допускаются.</w:t>
      </w:r>
    </w:p>
    <w:p w:rsidR="00AA75E4" w:rsidRPr="00685E74" w:rsidRDefault="00AA75E4" w:rsidP="00AA75E4">
      <w:pPr>
        <w:keepNext/>
        <w:spacing w:line="260" w:lineRule="exact"/>
        <w:ind w:firstLine="709"/>
        <w:jc w:val="both"/>
        <w:rPr>
          <w:b/>
          <w:bCs/>
        </w:rPr>
      </w:pPr>
      <w:r w:rsidRPr="00685E74">
        <w:rPr>
          <w:b/>
          <w:bCs/>
        </w:rPr>
        <w:t>Требования к маркировке, упаковке, отгрузке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На  кресле-коляске должна быть маркировка, выполненная по ГОСТ Р ИСО 7176-15-2007 «Кресла-коляски. Часть 15. Требования к документации и маркировке для обеспечения доступности информации», на которой должны быть указаны: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- наименование и адрес изготовителя кресла-коляски;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- обозначение изделия и серийного номера кресла-коляски;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- год изготовления;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- ограничения при езде;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lastRenderedPageBreak/>
        <w:t>- рекомендуемую максимальную массу пользователя.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На шинах колес кресла-коляски должна быть маркировка их размера.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Условия хранения, транспортирования должны соответствовать ГОСТ 15150-69.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Упаковка поставляемого товара (продукции) должна соответствовать действующим стандартам и обеспечивать сохранность товара (продукции) при транспортировке, отгрузке и хранении,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AA75E4" w:rsidRPr="00685E74" w:rsidRDefault="00AA75E4" w:rsidP="00AA75E4">
      <w:pPr>
        <w:keepNext/>
        <w:tabs>
          <w:tab w:val="left" w:pos="555"/>
        </w:tabs>
        <w:spacing w:line="260" w:lineRule="exact"/>
        <w:ind w:firstLine="680"/>
        <w:rPr>
          <w:b/>
          <w:bCs/>
          <w:u w:val="single"/>
        </w:rPr>
      </w:pPr>
      <w:r w:rsidRPr="00685E74">
        <w:rPr>
          <w:b/>
          <w:bCs/>
        </w:rPr>
        <w:t>Требования к комплектности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В комплект поставки кресел-колясок должны входить: 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- кресло-коляска в сложенном (разобранном для хранения или/и транспортирования) состоянии;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- насос (только для кресла-коляски с пневматическими шинами);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- принадлежности и запасные части (при наличии), комплект инструментов, обеспечивающий сборку/разборку и техническое обслуживание кресла-коляски в течение срока службы;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- эксплуатационная документация.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Материалы, применяемые для изготовления кресла-коляски и контактирующие с телом пользователя, должны соответствовать требованиям безопасности по ГОСТ ISO 10993-1-2021, ГОСТ ISO 10993-5-2011, ГОСТ ISO 10993-10-2011, ГОСТ Р 52770-2016,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эксплуатации. 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Материал сиденья и спинки прочный, не растягивающийся. 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Металлические части кресел-колясок должны быть изготовлены из коррозионностойких материалов или иметь защитные или защитно-декоративные покрытия в соответствии с ГОСТ 9.032-74, ГОСТ 9.301-86, ГОСТ 9.302-88.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Наружные поверхности кресел-колясок должны быть устойчивы к воздействию 1%-го раствора монохлорамина ХБ по ГОСТ 14193-78 и растворов моющих средств, применяемых при дезинфекции. 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Кресла-коляски должны иметь действующие регистрационные удостоверения, выданные Федеральной службой по надзору в сфере здравоохранения  и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685E74">
        <w:rPr>
          <w:rFonts w:eastAsia="Times New Roman CYR"/>
          <w:b/>
          <w:bCs/>
          <w:iCs/>
        </w:rPr>
        <w:t xml:space="preserve">Гарантийные обязательства: </w:t>
      </w:r>
      <w:r w:rsidRPr="007F13C3">
        <w:rPr>
          <w:rFonts w:eastAsia="Times New Roman"/>
          <w:bCs/>
          <w:iCs/>
          <w:sz w:val="23"/>
          <w:szCs w:val="23"/>
          <w:lang w:eastAsia="ar-SA"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Кресла-коляски должны иметь установленный производителем срок службы не менее 4 (четырех) лет для кресла-коляски прогулочной и не менее 6 (шести) лет для кресла-коляски комнатной со дня подписания Получателем акта приема-передачи Товара. 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Кресло-коляска должна иметь установленный производителем гарантийный срок эксплуатации не менее 12 месяцев со дня подписания Получателем акта приема-передачи Товара.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Гарантийный срок эксплуатации покрышек передних и задних колес должен составлять не менее 12 месяцев со дня подписания Получателем акта приема-передачи Товара. 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lastRenderedPageBreak/>
        <w:t>Срок осуществления замены Товара не должен превышать 15 рабочих дней со дня обращения Получателя (Заказчика).</w:t>
      </w:r>
    </w:p>
    <w:p w:rsidR="00AA75E4" w:rsidRPr="007F13C3" w:rsidRDefault="00AA75E4" w:rsidP="00AA75E4">
      <w:pPr>
        <w:pStyle w:val="Style62"/>
        <w:keepNext/>
        <w:widowControl/>
        <w:numPr>
          <w:ilvl w:val="0"/>
          <w:numId w:val="2"/>
        </w:numPr>
        <w:tabs>
          <w:tab w:val="left" w:pos="1344"/>
        </w:tabs>
        <w:spacing w:line="240" w:lineRule="auto"/>
        <w:ind w:firstLine="709"/>
        <w:rPr>
          <w:rFonts w:eastAsia="Times New Roman"/>
          <w:bCs/>
          <w:iCs/>
          <w:sz w:val="23"/>
          <w:szCs w:val="23"/>
          <w:lang w:eastAsia="ar-SA"/>
        </w:rPr>
      </w:pPr>
      <w:r w:rsidRPr="007F13C3">
        <w:rPr>
          <w:rFonts w:eastAsia="Times New Roman"/>
          <w:bCs/>
          <w:iCs/>
          <w:sz w:val="23"/>
          <w:szCs w:val="23"/>
          <w:lang w:eastAsia="ar-SA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586A3A" w:rsidRPr="00586A3A" w:rsidRDefault="00AA75E4" w:rsidP="00AA75E4">
      <w:pPr>
        <w:keepNext/>
        <w:numPr>
          <w:ilvl w:val="0"/>
          <w:numId w:val="2"/>
        </w:numPr>
        <w:suppressAutoHyphens w:val="0"/>
        <w:ind w:firstLine="709"/>
        <w:contextualSpacing/>
        <w:jc w:val="both"/>
        <w:rPr>
          <w:color w:val="000000"/>
          <w:spacing w:val="-2"/>
          <w:sz w:val="23"/>
          <w:szCs w:val="23"/>
        </w:rPr>
      </w:pPr>
      <w:r w:rsidRPr="007F13C3">
        <w:rPr>
          <w:bCs/>
          <w:iCs/>
          <w:sz w:val="23"/>
          <w:szCs w:val="23"/>
        </w:rPr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Фонда по истечении сроков службы, установленных изготовителем ТCР</w:t>
      </w:r>
      <w:r w:rsidR="00586A3A" w:rsidRPr="00586A3A">
        <w:rPr>
          <w:color w:val="000000"/>
          <w:spacing w:val="-2"/>
          <w:sz w:val="23"/>
          <w:szCs w:val="23"/>
        </w:rPr>
        <w:t xml:space="preserve">. </w:t>
      </w:r>
    </w:p>
    <w:tbl>
      <w:tblPr>
        <w:tblW w:w="10207" w:type="dxa"/>
        <w:tblInd w:w="108" w:type="dxa"/>
        <w:tblLayout w:type="fixed"/>
        <w:tblLook w:val="0000"/>
      </w:tblPr>
      <w:tblGrid>
        <w:gridCol w:w="1843"/>
        <w:gridCol w:w="5812"/>
        <w:gridCol w:w="1276"/>
        <w:gridCol w:w="1276"/>
      </w:tblGrid>
      <w:tr w:rsidR="00AA75E4" w:rsidRPr="007F13C3" w:rsidTr="00AA75E4">
        <w:trPr>
          <w:trHeight w:val="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5E4" w:rsidRPr="007F13C3" w:rsidRDefault="00AA75E4" w:rsidP="000E481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F13C3">
              <w:rPr>
                <w:sz w:val="20"/>
                <w:szCs w:val="20"/>
                <w:lang w:eastAsia="zh-CN"/>
              </w:rPr>
              <w:t>Наименование</w:t>
            </w:r>
          </w:p>
          <w:p w:rsidR="00AA75E4" w:rsidRPr="007F13C3" w:rsidRDefault="00AA75E4" w:rsidP="000E481A">
            <w:pPr>
              <w:keepNext/>
              <w:suppressAutoHyphens w:val="0"/>
              <w:jc w:val="center"/>
              <w:rPr>
                <w:sz w:val="20"/>
                <w:szCs w:val="20"/>
                <w:lang w:eastAsia="zh-CN"/>
              </w:rPr>
            </w:pPr>
            <w:r w:rsidRPr="007F13C3">
              <w:rPr>
                <w:sz w:val="20"/>
                <w:szCs w:val="20"/>
                <w:lang w:eastAsia="zh-CN"/>
              </w:rPr>
              <w:t>товара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75E4" w:rsidRPr="007F13C3" w:rsidRDefault="00AA75E4" w:rsidP="000E481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F13C3">
              <w:rPr>
                <w:sz w:val="20"/>
                <w:szCs w:val="20"/>
                <w:lang w:eastAsia="zh-CN"/>
              </w:rPr>
              <w:t>Технические характеристики товара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75E4" w:rsidRPr="007F13C3" w:rsidRDefault="00AA75E4" w:rsidP="000E481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7F13C3">
              <w:rPr>
                <w:sz w:val="20"/>
                <w:szCs w:val="20"/>
                <w:lang w:eastAsia="zh-CN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E4" w:rsidRPr="007F13C3" w:rsidRDefault="00AA75E4" w:rsidP="000E481A">
            <w:pPr>
              <w:keepNext/>
              <w:suppressAutoHyphens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Цена за ед., руб. коп.</w:t>
            </w:r>
          </w:p>
        </w:tc>
      </w:tr>
      <w:tr w:rsidR="00AA75E4" w:rsidRPr="007F13C3" w:rsidTr="00AA75E4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5E4" w:rsidRPr="007F13C3" w:rsidRDefault="00AA75E4" w:rsidP="000E481A">
            <w:pPr>
              <w:keepNext/>
              <w:autoSpaceDE w:val="0"/>
              <w:rPr>
                <w:rFonts w:eastAsia="Arial"/>
                <w:sz w:val="22"/>
                <w:szCs w:val="22"/>
                <w:lang w:eastAsia="en-US"/>
              </w:rPr>
            </w:pPr>
            <w:r w:rsidRPr="007F13C3">
              <w:rPr>
                <w:rFonts w:eastAsia="Arial"/>
                <w:sz w:val="22"/>
                <w:szCs w:val="22"/>
              </w:rPr>
              <w:t xml:space="preserve">Кресло-коляска с ручным приводом </w:t>
            </w:r>
            <w:r w:rsidRPr="007F13C3">
              <w:rPr>
                <w:rFonts w:eastAsia="Arial"/>
                <w:sz w:val="22"/>
                <w:szCs w:val="22"/>
                <w:lang w:eastAsia="en-US"/>
              </w:rPr>
              <w:t>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AA75E4" w:rsidRPr="007F13C3" w:rsidRDefault="00AA75E4" w:rsidP="000E481A">
            <w:pPr>
              <w:keepNext/>
              <w:autoSpaceDE w:val="0"/>
              <w:rPr>
                <w:rFonts w:eastAsia="Arial"/>
                <w:sz w:val="22"/>
                <w:szCs w:val="22"/>
                <w:lang w:eastAsia="en-US"/>
              </w:rPr>
            </w:pPr>
            <w:r w:rsidRPr="007F13C3">
              <w:rPr>
                <w:rFonts w:eastAsia="Arial"/>
                <w:sz w:val="22"/>
                <w:szCs w:val="22"/>
                <w:lang w:eastAsia="en-US"/>
              </w:rPr>
              <w:t>01.28.07.01.02.05</w:t>
            </w:r>
          </w:p>
          <w:p w:rsidR="00AA75E4" w:rsidRPr="007F13C3" w:rsidRDefault="00AA75E4" w:rsidP="000E481A">
            <w:pPr>
              <w:suppressAutoHyphens w:val="0"/>
              <w:jc w:val="both"/>
              <w:rPr>
                <w:sz w:val="22"/>
                <w:szCs w:val="22"/>
                <w:lang w:eastAsia="zh-C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5E4" w:rsidRPr="007F13C3" w:rsidRDefault="00AA75E4" w:rsidP="000E481A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F13C3">
              <w:rPr>
                <w:rFonts w:eastAsia="Calibri"/>
                <w:sz w:val="21"/>
                <w:szCs w:val="21"/>
                <w:lang w:eastAsia="en-US"/>
              </w:rPr>
              <w:t xml:space="preserve"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помещений.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F13C3">
              <w:rPr>
                <w:sz w:val="21"/>
                <w:szCs w:val="21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подножки, регулируемые по высоте;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спинка с регулируемым углом наклонане менее, чем в 5-ти положениях, не менее чем на 40 градусов,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сиденье с регулируемым углом наклона,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спинка, регулируемая по высоте не менее чем в 5-ти положениях не менее чем на 10 см;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сиденье, регулируемое по глубине не менее чем в 6-ти положениях не менее чем на 7 см;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подлокотники, регулируемые по высоте, откидные,    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подголовник,  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боковые упоры для тела,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боковые упоры для головы,</w:t>
            </w:r>
          </w:p>
          <w:p w:rsidR="00AA75E4" w:rsidRPr="007F13C3" w:rsidRDefault="00AA75E4" w:rsidP="000E481A">
            <w:pPr>
              <w:keepNext/>
              <w:suppressAutoHyphens w:val="0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ремень безопасности,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держатели для ног или ремни-упоры для ног,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сиденье оборудовано абдуктором или ремнем, разводящим ноги,    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 передние колеса с цельнолитыми шинами, диаметром не менее 20 см;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задние колеса с цельнолитыми или пневматическими шинами диаметром не менее 59 см;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стояночные тормоза,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F13C3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F13C3">
              <w:rPr>
                <w:sz w:val="21"/>
                <w:szCs w:val="21"/>
                <w:lang w:eastAsia="ru-RU"/>
              </w:rPr>
              <w:t xml:space="preserve"> устройство</w:t>
            </w:r>
            <w:r w:rsidRPr="007F13C3">
              <w:rPr>
                <w:sz w:val="21"/>
                <w:szCs w:val="21"/>
                <w:lang w:eastAsia="zh-CN"/>
              </w:rPr>
              <w:t>.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Ширина сидения  не менее 38 см и не более 50 см (не менее чем в 6-ти типоразмерах) </w:t>
            </w:r>
            <w:r w:rsidRPr="007F13C3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7F13C3">
              <w:rPr>
                <w:sz w:val="21"/>
                <w:szCs w:val="21"/>
                <w:lang w:eastAsia="zh-CN"/>
              </w:rPr>
              <w:t xml:space="preserve">.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Максимально допустимая нагрузка - не менее 130 кг.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В комплект поставки должно входить: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съемные подушки на сиденье и/или спинку;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руководство пользователя (паспорт) на русском языке;</w:t>
            </w:r>
          </w:p>
          <w:p w:rsidR="00AA75E4" w:rsidRPr="007F13C3" w:rsidRDefault="00AA75E4" w:rsidP="000E481A">
            <w:pPr>
              <w:keepNext/>
              <w:keepLines/>
              <w:tabs>
                <w:tab w:val="left" w:pos="1549"/>
              </w:tabs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5E4" w:rsidRPr="007F13C3" w:rsidRDefault="00AA75E4" w:rsidP="000E481A">
            <w:pPr>
              <w:keepNext/>
              <w:suppressAutoHyphens w:val="0"/>
              <w:jc w:val="center"/>
              <w:rPr>
                <w:sz w:val="22"/>
                <w:szCs w:val="20"/>
                <w:lang w:eastAsia="zh-CN"/>
              </w:rPr>
            </w:pPr>
            <w:r w:rsidRPr="007F13C3">
              <w:rPr>
                <w:sz w:val="22"/>
                <w:szCs w:val="20"/>
                <w:lang w:eastAsia="zh-C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5E4" w:rsidRPr="007F13C3" w:rsidRDefault="00AA75E4" w:rsidP="000E481A">
            <w:pPr>
              <w:keepNext/>
              <w:suppressAutoHyphens w:val="0"/>
              <w:jc w:val="center"/>
              <w:rPr>
                <w:sz w:val="22"/>
                <w:szCs w:val="20"/>
                <w:lang w:eastAsia="zh-CN"/>
              </w:rPr>
            </w:pPr>
            <w:r>
              <w:rPr>
                <w:sz w:val="22"/>
                <w:szCs w:val="20"/>
                <w:lang w:eastAsia="zh-CN"/>
              </w:rPr>
              <w:t>52500,00</w:t>
            </w:r>
          </w:p>
        </w:tc>
      </w:tr>
      <w:tr w:rsidR="00AA75E4" w:rsidRPr="007F13C3" w:rsidTr="00AA75E4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5E4" w:rsidRPr="007F13C3" w:rsidRDefault="00AA75E4" w:rsidP="000E481A">
            <w:pPr>
              <w:keepNext/>
              <w:autoSpaceDE w:val="0"/>
              <w:rPr>
                <w:rFonts w:eastAsia="Arial"/>
                <w:sz w:val="22"/>
                <w:szCs w:val="22"/>
                <w:lang w:eastAsia="en-US"/>
              </w:rPr>
            </w:pPr>
            <w:r w:rsidRPr="007F13C3">
              <w:rPr>
                <w:rFonts w:eastAsia="Arial"/>
                <w:sz w:val="22"/>
                <w:szCs w:val="22"/>
              </w:rPr>
              <w:t xml:space="preserve">Кресло-коляска с ручным приводом </w:t>
            </w:r>
            <w:r w:rsidRPr="007F13C3">
              <w:rPr>
                <w:rFonts w:eastAsia="Arial"/>
                <w:sz w:val="22"/>
                <w:szCs w:val="22"/>
                <w:lang w:eastAsia="en-US"/>
              </w:rPr>
              <w:t xml:space="preserve">с дополнительной </w:t>
            </w:r>
            <w:r w:rsidRPr="007F13C3">
              <w:rPr>
                <w:rFonts w:eastAsia="Arial"/>
                <w:sz w:val="22"/>
                <w:szCs w:val="22"/>
                <w:lang w:eastAsia="en-US"/>
              </w:rPr>
              <w:lastRenderedPageBreak/>
              <w:t>фиксацией (поддержкой) головы и тела, в том числе для больных ДЦП, прогулочная (для инвалидов и детей-инвалидов)</w:t>
            </w:r>
          </w:p>
          <w:p w:rsidR="00AA75E4" w:rsidRPr="007F13C3" w:rsidRDefault="00AA75E4" w:rsidP="000E481A">
            <w:pPr>
              <w:keepNext/>
              <w:autoSpaceDE w:val="0"/>
              <w:rPr>
                <w:rFonts w:eastAsia="Arial"/>
                <w:sz w:val="22"/>
                <w:szCs w:val="22"/>
                <w:lang w:eastAsia="en-US"/>
              </w:rPr>
            </w:pPr>
          </w:p>
          <w:p w:rsidR="00AA75E4" w:rsidRPr="007F13C3" w:rsidRDefault="00AA75E4" w:rsidP="000E481A">
            <w:pPr>
              <w:suppressAutoHyphens w:val="0"/>
              <w:jc w:val="both"/>
              <w:rPr>
                <w:sz w:val="22"/>
                <w:szCs w:val="22"/>
                <w:lang w:eastAsia="zh-CN"/>
              </w:rPr>
            </w:pPr>
            <w:r w:rsidRPr="007F13C3">
              <w:rPr>
                <w:sz w:val="22"/>
                <w:szCs w:val="22"/>
                <w:lang w:eastAsia="zh-CN"/>
              </w:rPr>
              <w:t>01.28.07.02.02.05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5E4" w:rsidRPr="007F13C3" w:rsidRDefault="00AA75E4" w:rsidP="000E481A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F13C3">
              <w:rPr>
                <w:rFonts w:eastAsia="Calibri"/>
                <w:sz w:val="21"/>
                <w:szCs w:val="21"/>
                <w:lang w:eastAsia="en-US"/>
              </w:rPr>
              <w:lastRenderedPageBreak/>
              <w:t xml:space="preserve">Кресло-коляска должна быть предназначена для передвижения больных ДЦП, в том числе для детей с ДЦП, самостоятельно или при помощи сопровождающего лица в условиях улицы.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lastRenderedPageBreak/>
              <w:t xml:space="preserve">Рама кресла-коляски должна быть из металлических материалов и иметь складную конструкцию по вертикальной оси. 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  <w:r w:rsidRPr="007F13C3">
              <w:rPr>
                <w:sz w:val="21"/>
                <w:szCs w:val="21"/>
                <w:lang w:eastAsia="zh-CN"/>
              </w:rPr>
              <w:t>Должны быть следующие технические характеристики и приспособления: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подножки, регулируемые по высоте;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спинка с регулируемым углом наклонане менее, чем в 5-ти положениях, не менее чем на 40 градусов,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сиденье с регулируемым углом наклона,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спинка, регулируемая по высоте не менее чем в 5-ти положениях не менее чем на 10 см;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сиденье, регулируемое по глубине не менее чем в 6-ти положениях не менее чем на 7 см;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подлокотники, регулируемые по высоте, откидные,    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подголовник,  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боковые упоры для тела,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боковые упоры для головы,</w:t>
            </w:r>
          </w:p>
          <w:p w:rsidR="00AA75E4" w:rsidRPr="007F13C3" w:rsidRDefault="00AA75E4" w:rsidP="000E481A">
            <w:pPr>
              <w:keepNext/>
              <w:suppressAutoHyphens w:val="0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ремень безопасности,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держатели для ног или ремни-упоры для ног,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сиденье оборудовано абдуктором или ремнем, разводящим ноги,    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 передние колеса с цельнолитыми шинами, диаметром не менее 20 см;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- задние колеса с цельнолитыми или пневматическими шинами диаметром не менее 59 см;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стояночные тормоза,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7F13C3">
              <w:rPr>
                <w:sz w:val="21"/>
                <w:szCs w:val="21"/>
                <w:lang w:eastAsia="ru-RU"/>
              </w:rPr>
              <w:t>антиопрокидывающее</w:t>
            </w:r>
            <w:proofErr w:type="spellEnd"/>
            <w:r w:rsidRPr="007F13C3">
              <w:rPr>
                <w:sz w:val="21"/>
                <w:szCs w:val="21"/>
                <w:lang w:eastAsia="ru-RU"/>
              </w:rPr>
              <w:t xml:space="preserve"> устройство</w:t>
            </w:r>
            <w:r w:rsidRPr="007F13C3">
              <w:rPr>
                <w:sz w:val="21"/>
                <w:szCs w:val="21"/>
                <w:lang w:eastAsia="zh-CN"/>
              </w:rPr>
              <w:t>.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Ширина сидения  – не менее 38 см и не более 50 см (не менее чем в 6-ти типоразмерах) </w:t>
            </w:r>
            <w:r w:rsidRPr="007F13C3">
              <w:rPr>
                <w:color w:val="000000"/>
                <w:sz w:val="21"/>
                <w:szCs w:val="21"/>
                <w:lang w:eastAsia="en-US" w:bidi="en-US"/>
              </w:rPr>
              <w:t>в зависимости от потребности получателей</w:t>
            </w:r>
            <w:r w:rsidRPr="007F13C3">
              <w:rPr>
                <w:sz w:val="21"/>
                <w:szCs w:val="21"/>
                <w:lang w:eastAsia="zh-CN"/>
              </w:rPr>
              <w:t xml:space="preserve">.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 xml:space="preserve">Максимально допустимая нагрузка - не менее 130 кг. 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В комплект поставки должно входить: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съемные подушки на сиденье и/или спинку;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набор инструментов, насос (для пневматических шин), набор ключей;</w:t>
            </w:r>
          </w:p>
          <w:p w:rsidR="00AA75E4" w:rsidRPr="007F13C3" w:rsidRDefault="00AA75E4" w:rsidP="000E481A">
            <w:pPr>
              <w:keepNext/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руководство пользователя (паспорт) на русском языке;</w:t>
            </w:r>
          </w:p>
          <w:p w:rsidR="00AA75E4" w:rsidRPr="007F13C3" w:rsidRDefault="00AA75E4" w:rsidP="000E481A">
            <w:pPr>
              <w:keepNext/>
              <w:keepLines/>
              <w:tabs>
                <w:tab w:val="left" w:pos="1549"/>
              </w:tabs>
              <w:suppressAutoHyphens w:val="0"/>
              <w:jc w:val="both"/>
              <w:rPr>
                <w:sz w:val="21"/>
                <w:szCs w:val="21"/>
                <w:lang w:eastAsia="zh-CN"/>
              </w:rPr>
            </w:pPr>
            <w:r w:rsidRPr="007F13C3">
              <w:rPr>
                <w:sz w:val="21"/>
                <w:szCs w:val="21"/>
                <w:lang w:eastAsia="zh-CN"/>
              </w:rPr>
              <w:t>- гарантийный талон на сервисное обслуживание.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5E4" w:rsidRPr="007F13C3" w:rsidRDefault="00AA75E4" w:rsidP="000E481A">
            <w:pPr>
              <w:keepNext/>
              <w:suppressAutoHyphens w:val="0"/>
              <w:jc w:val="center"/>
              <w:rPr>
                <w:sz w:val="22"/>
                <w:szCs w:val="20"/>
                <w:lang w:eastAsia="zh-CN"/>
              </w:rPr>
            </w:pPr>
            <w:r w:rsidRPr="007F13C3">
              <w:rPr>
                <w:sz w:val="22"/>
                <w:szCs w:val="20"/>
                <w:lang w:eastAsia="zh-CN"/>
              </w:rPr>
              <w:lastRenderedPageBreak/>
              <w:t xml:space="preserve">44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5E4" w:rsidRPr="007F13C3" w:rsidRDefault="00AA75E4" w:rsidP="000E481A">
            <w:pPr>
              <w:keepNext/>
              <w:suppressAutoHyphens w:val="0"/>
              <w:jc w:val="center"/>
              <w:rPr>
                <w:sz w:val="22"/>
                <w:szCs w:val="20"/>
                <w:lang w:eastAsia="zh-CN"/>
              </w:rPr>
            </w:pPr>
            <w:r>
              <w:rPr>
                <w:sz w:val="22"/>
                <w:szCs w:val="20"/>
                <w:lang w:eastAsia="zh-CN"/>
              </w:rPr>
              <w:t>52500,00</w:t>
            </w:r>
          </w:p>
        </w:tc>
      </w:tr>
      <w:tr w:rsidR="00AA75E4" w:rsidRPr="007F13C3" w:rsidTr="00AA75E4">
        <w:trPr>
          <w:trHeight w:val="25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75E4" w:rsidRPr="007F13C3" w:rsidRDefault="00AA75E4" w:rsidP="000E481A">
            <w:pPr>
              <w:keepNext/>
              <w:suppressAutoHyphens w:val="0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7F13C3">
              <w:rPr>
                <w:rFonts w:eastAsia="Calibri"/>
                <w:sz w:val="22"/>
                <w:szCs w:val="22"/>
                <w:lang w:eastAsia="en-US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75E4" w:rsidRPr="007F13C3" w:rsidRDefault="00AA75E4" w:rsidP="000E481A">
            <w:pPr>
              <w:keepNext/>
              <w:tabs>
                <w:tab w:val="left" w:pos="555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7F13C3">
              <w:rPr>
                <w:sz w:val="22"/>
                <w:szCs w:val="22"/>
                <w:lang w:eastAsia="zh-CN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75E4" w:rsidRPr="007F13C3" w:rsidRDefault="00AA75E4" w:rsidP="000E481A">
            <w:pPr>
              <w:keepNext/>
              <w:tabs>
                <w:tab w:val="left" w:pos="555"/>
              </w:tabs>
              <w:suppressAutoHyphens w:val="0"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6E39C8" w:rsidRDefault="006E39C8" w:rsidP="00441CEA">
      <w:pPr>
        <w:pStyle w:val="af4"/>
        <w:keepNext/>
        <w:keepLines/>
        <w:numPr>
          <w:ilvl w:val="0"/>
          <w:numId w:val="2"/>
        </w:numPr>
        <w:suppressAutoHyphens w:val="0"/>
        <w:snapToGrid w:val="0"/>
        <w:spacing w:line="266" w:lineRule="exact"/>
        <w:contextualSpacing/>
        <w:jc w:val="center"/>
        <w:rPr>
          <w:b/>
          <w:bCs/>
        </w:rPr>
      </w:pP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51BED">
        <w:rPr>
          <w:b/>
          <w:sz w:val="23"/>
          <w:szCs w:val="23"/>
        </w:rPr>
        <w:t xml:space="preserve">Место поставки товара: </w:t>
      </w:r>
      <w:r w:rsidRPr="007F13C3">
        <w:rPr>
          <w:rFonts w:eastAsia="Arial"/>
        </w:rPr>
        <w:t>г. Тула и Тульская область. По месту жительства (месту пребывания, фактического проживания) Получателя или по месту нахождения стационарного пункта выдачи Товара, организованном Поставщиком в г. Туле и Тульской области.</w:t>
      </w:r>
    </w:p>
    <w:p w:rsidR="00232E3A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</w:t>
      </w:r>
      <w:r w:rsidR="00232E3A">
        <w:rPr>
          <w:rFonts w:eastAsia="Arial"/>
        </w:rPr>
        <w:t>им при этом необходимой помощи»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bookmarkStart w:id="0" w:name="_GoBack"/>
      <w:bookmarkEnd w:id="0"/>
      <w:r w:rsidRPr="007F13C3">
        <w:rPr>
          <w:rFonts w:eastAsia="Arial"/>
        </w:rPr>
        <w:t xml:space="preserve">Пункты выдачи Товара и склад Поставщика должны быть оснащены видеокамерами. 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51BED">
        <w:rPr>
          <w:b/>
          <w:sz w:val="23"/>
          <w:szCs w:val="23"/>
        </w:rPr>
        <w:t>Срок и условия поставки:</w:t>
      </w:r>
      <w:r w:rsidRPr="0054270A">
        <w:rPr>
          <w:rFonts w:eastAsia="Arial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 реестра получателей Товара по «31» октября 2022 года. Поставщик не имеет право поставлять Товар Получателю до проведения Заказчиком выборочной проверки Товара, в порядке, предусмотренном Контрактом</w:t>
      </w:r>
      <w:r w:rsidRPr="007F13C3">
        <w:rPr>
          <w:rFonts w:eastAsia="Arial"/>
        </w:rPr>
        <w:t xml:space="preserve">. 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lastRenderedPageBreak/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фото-/</w:t>
      </w:r>
      <w:proofErr w:type="spellStart"/>
      <w:r w:rsidRPr="007F13C3">
        <w:rPr>
          <w:rFonts w:eastAsia="Arial"/>
        </w:rPr>
        <w:t>видеофиксацию</w:t>
      </w:r>
      <w:proofErr w:type="spellEnd"/>
      <w:r w:rsidRPr="007F13C3">
        <w:rPr>
          <w:rFonts w:eastAsia="Arial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Туле и Тульской области.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Предоставить Заказчику возможность осуществить выборочную проверку поставляемого Товара, а именно: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- обеспечить беспрепятственный доступ представителям Заказчика к месту нахождения Товара;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Информировать Заказчика о наступлении гарантийных случаев, предусмотренных Контрактом, и об исполненных по ним обязательствам.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Предоставить Получателям право выбора одного из способов получения Товара: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AA75E4" w:rsidRPr="007F13C3" w:rsidRDefault="00AA75E4" w:rsidP="00AA75E4">
      <w:pPr>
        <w:keepNext/>
        <w:keepLines/>
        <w:ind w:firstLine="709"/>
        <w:contextualSpacing/>
        <w:jc w:val="both"/>
        <w:rPr>
          <w:rFonts w:eastAsia="Arial"/>
        </w:rPr>
      </w:pPr>
      <w:r w:rsidRPr="007F13C3">
        <w:rPr>
          <w:rFonts w:eastAsia="Arial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AA75E4" w:rsidRPr="00AA75E4" w:rsidRDefault="00AA75E4" w:rsidP="00AA75E4">
      <w:pPr>
        <w:keepNext/>
        <w:numPr>
          <w:ilvl w:val="0"/>
          <w:numId w:val="2"/>
        </w:numPr>
        <w:shd w:val="clear" w:color="auto" w:fill="FFFFFF"/>
        <w:autoSpaceDE w:val="0"/>
        <w:jc w:val="center"/>
        <w:rPr>
          <w:rFonts w:ascii="Times New Roman CYR" w:eastAsia="Times New Roman CYR" w:hAnsi="Times New Roman CYR" w:cs="Times New Roman CYR"/>
          <w:b/>
          <w:bCs/>
          <w:iCs/>
          <w:spacing w:val="-2"/>
          <w:sz w:val="23"/>
          <w:szCs w:val="23"/>
        </w:rPr>
      </w:pPr>
      <w:r w:rsidRPr="00AA75E4">
        <w:rPr>
          <w:rFonts w:ascii="Times New Roman CYR" w:eastAsia="Times New Roman CYR" w:hAnsi="Times New Roman CYR" w:cs="Times New Roman CYR"/>
          <w:b/>
          <w:bCs/>
          <w:iCs/>
          <w:spacing w:val="-2"/>
          <w:sz w:val="23"/>
          <w:szCs w:val="23"/>
        </w:rPr>
        <w:t xml:space="preserve">Срок действия контракта: </w:t>
      </w:r>
      <w:r w:rsidRPr="00AA75E4">
        <w:rPr>
          <w:rFonts w:ascii="Times New Roman CYR" w:eastAsia="Times New Roman CYR" w:hAnsi="Times New Roman CYR" w:cs="Times New Roman CYR"/>
          <w:bCs/>
          <w:iCs/>
          <w:spacing w:val="-2"/>
          <w:sz w:val="23"/>
          <w:szCs w:val="23"/>
        </w:rPr>
        <w:t xml:space="preserve">со дня подписания и действует по «25» ноября 2022г. </w:t>
      </w:r>
    </w:p>
    <w:p w:rsidR="003D3FFD" w:rsidRPr="00C85EE9" w:rsidRDefault="003D3FFD" w:rsidP="00D662EF">
      <w:pPr>
        <w:keepNext/>
        <w:numPr>
          <w:ilvl w:val="0"/>
          <w:numId w:val="2"/>
        </w:numPr>
        <w:shd w:val="clear" w:color="auto" w:fill="FFFFFF"/>
        <w:autoSpaceDE w:val="0"/>
        <w:jc w:val="center"/>
      </w:pPr>
    </w:p>
    <w:sectPr w:rsidR="003D3FFD" w:rsidRPr="00C85EE9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92E1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A63EC"/>
    <w:rsid w:val="001B0C9A"/>
    <w:rsid w:val="001B504C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2E3A"/>
    <w:rsid w:val="00234FB3"/>
    <w:rsid w:val="0023532E"/>
    <w:rsid w:val="002355D9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84F19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1600"/>
    <w:rsid w:val="0031160E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B62FE"/>
    <w:rsid w:val="003C14E2"/>
    <w:rsid w:val="003C6EA2"/>
    <w:rsid w:val="003D1B8C"/>
    <w:rsid w:val="003D360D"/>
    <w:rsid w:val="003D3FFD"/>
    <w:rsid w:val="003D423A"/>
    <w:rsid w:val="003F4E39"/>
    <w:rsid w:val="00402622"/>
    <w:rsid w:val="0041143F"/>
    <w:rsid w:val="004118E3"/>
    <w:rsid w:val="00411C52"/>
    <w:rsid w:val="004236AF"/>
    <w:rsid w:val="0042433C"/>
    <w:rsid w:val="004259A3"/>
    <w:rsid w:val="004278A7"/>
    <w:rsid w:val="00431147"/>
    <w:rsid w:val="00441CEA"/>
    <w:rsid w:val="0044679D"/>
    <w:rsid w:val="0045141B"/>
    <w:rsid w:val="0046600F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D299D"/>
    <w:rsid w:val="004E076E"/>
    <w:rsid w:val="004E0FFB"/>
    <w:rsid w:val="004E1E5D"/>
    <w:rsid w:val="004E29B8"/>
    <w:rsid w:val="004F42D5"/>
    <w:rsid w:val="004F74CE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86A3A"/>
    <w:rsid w:val="00594BE0"/>
    <w:rsid w:val="00595893"/>
    <w:rsid w:val="00597097"/>
    <w:rsid w:val="005A0540"/>
    <w:rsid w:val="005B579E"/>
    <w:rsid w:val="005B711C"/>
    <w:rsid w:val="005B7513"/>
    <w:rsid w:val="005D6447"/>
    <w:rsid w:val="005D6FC4"/>
    <w:rsid w:val="005E0D43"/>
    <w:rsid w:val="005F2BC1"/>
    <w:rsid w:val="005F5A1D"/>
    <w:rsid w:val="005F5D4D"/>
    <w:rsid w:val="005F79EB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5CC1"/>
    <w:rsid w:val="006967DE"/>
    <w:rsid w:val="006A5B51"/>
    <w:rsid w:val="006A6778"/>
    <w:rsid w:val="006D25EE"/>
    <w:rsid w:val="006D2E26"/>
    <w:rsid w:val="006D795D"/>
    <w:rsid w:val="006E0005"/>
    <w:rsid w:val="006E39C8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35A0"/>
    <w:rsid w:val="00747688"/>
    <w:rsid w:val="0075016D"/>
    <w:rsid w:val="00750F33"/>
    <w:rsid w:val="00751BED"/>
    <w:rsid w:val="00760A82"/>
    <w:rsid w:val="00761569"/>
    <w:rsid w:val="00765CBC"/>
    <w:rsid w:val="00774931"/>
    <w:rsid w:val="00777B78"/>
    <w:rsid w:val="00781A97"/>
    <w:rsid w:val="007837EE"/>
    <w:rsid w:val="00794395"/>
    <w:rsid w:val="0079596A"/>
    <w:rsid w:val="007C23E2"/>
    <w:rsid w:val="007C59DF"/>
    <w:rsid w:val="007C7D39"/>
    <w:rsid w:val="007D3860"/>
    <w:rsid w:val="007F1128"/>
    <w:rsid w:val="007F3D0B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EDF"/>
    <w:rsid w:val="00982EDE"/>
    <w:rsid w:val="00985084"/>
    <w:rsid w:val="00985916"/>
    <w:rsid w:val="00991FD4"/>
    <w:rsid w:val="009A16FF"/>
    <w:rsid w:val="009A1FD1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13FF"/>
    <w:rsid w:val="009F44BE"/>
    <w:rsid w:val="00A16E1A"/>
    <w:rsid w:val="00A225BC"/>
    <w:rsid w:val="00A22BA9"/>
    <w:rsid w:val="00A35489"/>
    <w:rsid w:val="00A40899"/>
    <w:rsid w:val="00A430C3"/>
    <w:rsid w:val="00A43871"/>
    <w:rsid w:val="00A4525D"/>
    <w:rsid w:val="00A63CB4"/>
    <w:rsid w:val="00A65401"/>
    <w:rsid w:val="00A70E49"/>
    <w:rsid w:val="00A742E9"/>
    <w:rsid w:val="00A82D3D"/>
    <w:rsid w:val="00A83AFF"/>
    <w:rsid w:val="00A97697"/>
    <w:rsid w:val="00AA60CB"/>
    <w:rsid w:val="00AA6E71"/>
    <w:rsid w:val="00AA75E4"/>
    <w:rsid w:val="00AB000D"/>
    <w:rsid w:val="00AB3E17"/>
    <w:rsid w:val="00AC41B9"/>
    <w:rsid w:val="00AC6313"/>
    <w:rsid w:val="00AE4938"/>
    <w:rsid w:val="00B15A85"/>
    <w:rsid w:val="00B2527A"/>
    <w:rsid w:val="00B26878"/>
    <w:rsid w:val="00B30E8B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3BC7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CF695D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6A8C"/>
    <w:rsid w:val="00F02926"/>
    <w:rsid w:val="00F06E8E"/>
    <w:rsid w:val="00F07F7A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A376E"/>
    <w:rsid w:val="00FA4FD2"/>
    <w:rsid w:val="00FA56FA"/>
    <w:rsid w:val="00FA578D"/>
    <w:rsid w:val="00FA621F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gost.ru/g/%D0%93%D0%9E%D0%A1%D0%A2_%D0%A0_%D0%98%D0%A1%D0%9E_7176-16-2015" TargetMode="External"/><Relationship Id="rId3" Type="http://schemas.openxmlformats.org/officeDocument/2006/relationships/styles" Target="styles.xml"/><Relationship Id="rId7" Type="http://schemas.openxmlformats.org/officeDocument/2006/relationships/hyperlink" Target="http://standartgost.ru/g/%D0%93%D0%9E%D0%A1%D0%A2_%D0%A0_%D0%98%D0%A1%D0%9E_7176-8-2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andartgost.ru/g/%D0%93%D0%9E%D0%A1%D0%A2_%D0%A0_51083-2015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122C-ED32-4BC6-9D2B-944D2BD1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2611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17460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ev.seliverstova.71</cp:lastModifiedBy>
  <cp:revision>19</cp:revision>
  <cp:lastPrinted>2022-07-19T14:30:00Z</cp:lastPrinted>
  <dcterms:created xsi:type="dcterms:W3CDTF">2022-06-30T06:34:00Z</dcterms:created>
  <dcterms:modified xsi:type="dcterms:W3CDTF">2022-08-19T09:36:00Z</dcterms:modified>
</cp:coreProperties>
</file>