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D8AA2" w14:textId="77777777" w:rsidR="008369C4" w:rsidRPr="00AA1A22" w:rsidRDefault="008369C4" w:rsidP="00F935B8">
      <w:pPr>
        <w:widowControl w:val="0"/>
        <w:jc w:val="center"/>
        <w:rPr>
          <w:b/>
          <w:szCs w:val="24"/>
        </w:rPr>
      </w:pPr>
    </w:p>
    <w:p w14:paraId="07000000" w14:textId="14F39862" w:rsidR="0052416F" w:rsidRPr="00AA1A22" w:rsidRDefault="005F7457" w:rsidP="00F935B8">
      <w:pPr>
        <w:widowControl w:val="0"/>
        <w:jc w:val="center"/>
        <w:rPr>
          <w:b/>
          <w:szCs w:val="24"/>
        </w:rPr>
      </w:pPr>
      <w:r w:rsidRPr="00AA1A22">
        <w:rPr>
          <w:b/>
          <w:szCs w:val="24"/>
        </w:rPr>
        <w:t>Техническое задание</w:t>
      </w:r>
      <w:r w:rsidR="00BF7B4A" w:rsidRPr="00AA1A22">
        <w:rPr>
          <w:b/>
          <w:szCs w:val="24"/>
        </w:rPr>
        <w:t xml:space="preserve"> (описание объекта закупки и условия исполнения государственного контракта)</w:t>
      </w:r>
    </w:p>
    <w:p w14:paraId="75D4D337" w14:textId="063907D1" w:rsidR="008369C4" w:rsidRPr="00AA1A22" w:rsidRDefault="008369C4" w:rsidP="008369C4">
      <w:pPr>
        <w:keepLines/>
        <w:widowControl w:val="0"/>
        <w:pBdr>
          <w:bottom w:val="single" w:sz="12" w:space="1" w:color="auto"/>
        </w:pBdr>
        <w:jc w:val="center"/>
        <w:rPr>
          <w:b/>
          <w:szCs w:val="24"/>
        </w:rPr>
      </w:pPr>
    </w:p>
    <w:tbl>
      <w:tblPr>
        <w:tblStyle w:val="affff2"/>
        <w:tblpPr w:leftFromText="180" w:rightFromText="180" w:vertAnchor="text" w:tblpY="1"/>
        <w:tblOverlap w:val="never"/>
        <w:tblW w:w="51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42"/>
      </w:tblGrid>
      <w:tr w:rsidR="008369C4" w:rsidRPr="00AA1A22" w14:paraId="2AFF80E4" w14:textId="77777777" w:rsidTr="00B7175D">
        <w:tc>
          <w:tcPr>
            <w:tcW w:w="5000" w:type="pct"/>
          </w:tcPr>
          <w:p w14:paraId="00B7ECAE" w14:textId="1914F6C8" w:rsidR="008369C4" w:rsidRPr="00AA1A22" w:rsidRDefault="00B7175D" w:rsidP="003B5D84">
            <w:pPr>
              <w:keepNext/>
              <w:keepLines/>
              <w:jc w:val="center"/>
              <w:rPr>
                <w:b/>
                <w:szCs w:val="24"/>
              </w:rPr>
            </w:pPr>
            <w:r w:rsidRPr="00B7175D">
              <w:rPr>
                <w:b/>
              </w:rPr>
              <w:t>Выполнение работ по обеспечению протезами с микропроцессорным управлением</w:t>
            </w:r>
          </w:p>
        </w:tc>
      </w:tr>
    </w:tbl>
    <w:tbl>
      <w:tblPr>
        <w:tblStyle w:val="affff2"/>
        <w:tblW w:w="5213" w:type="pct"/>
        <w:tblLook w:val="04A0" w:firstRow="1" w:lastRow="0" w:firstColumn="1" w:lastColumn="0" w:noHBand="0" w:noVBand="1"/>
      </w:tblPr>
      <w:tblGrid>
        <w:gridCol w:w="540"/>
        <w:gridCol w:w="2352"/>
        <w:gridCol w:w="2559"/>
        <w:gridCol w:w="5288"/>
        <w:gridCol w:w="709"/>
        <w:gridCol w:w="709"/>
        <w:gridCol w:w="1560"/>
        <w:gridCol w:w="1699"/>
      </w:tblGrid>
      <w:tr w:rsidR="00541F53" w:rsidRPr="00AA1A22" w14:paraId="594E6BD6" w14:textId="77777777" w:rsidTr="00541F53">
        <w:tc>
          <w:tcPr>
            <w:tcW w:w="175" w:type="pct"/>
          </w:tcPr>
          <w:p w14:paraId="27006EB7" w14:textId="77777777" w:rsidR="00B7175D" w:rsidRPr="00AA1A22" w:rsidRDefault="00B7175D" w:rsidP="00B7175D">
            <w:pPr>
              <w:jc w:val="center"/>
              <w:rPr>
                <w:szCs w:val="24"/>
              </w:rPr>
            </w:pPr>
            <w:r w:rsidRPr="00AA1A22">
              <w:rPr>
                <w:szCs w:val="24"/>
              </w:rPr>
              <w:t xml:space="preserve">№ </w:t>
            </w:r>
            <w:proofErr w:type="gramStart"/>
            <w:r w:rsidRPr="00AA1A22">
              <w:rPr>
                <w:szCs w:val="24"/>
              </w:rPr>
              <w:t>п</w:t>
            </w:r>
            <w:proofErr w:type="gramEnd"/>
            <w:r w:rsidRPr="00AA1A22">
              <w:rPr>
                <w:szCs w:val="24"/>
              </w:rPr>
              <w:t>/п</w:t>
            </w:r>
          </w:p>
        </w:tc>
        <w:tc>
          <w:tcPr>
            <w:tcW w:w="763" w:type="pct"/>
          </w:tcPr>
          <w:p w14:paraId="442B9360" w14:textId="3ABC8458" w:rsidR="00B7175D" w:rsidRPr="00AA1A22" w:rsidRDefault="00B7175D" w:rsidP="00B7175D">
            <w:pPr>
              <w:jc w:val="both"/>
              <w:rPr>
                <w:szCs w:val="24"/>
              </w:rPr>
            </w:pPr>
            <w:r w:rsidRPr="00AA1A22">
              <w:rPr>
                <w:szCs w:val="24"/>
              </w:rPr>
              <w:t>Наименование товара, работ, услуг</w:t>
            </w:r>
          </w:p>
        </w:tc>
        <w:tc>
          <w:tcPr>
            <w:tcW w:w="830" w:type="pct"/>
          </w:tcPr>
          <w:p w14:paraId="68B146B1" w14:textId="0857CD1D" w:rsidR="00B7175D" w:rsidRPr="00AA1A22" w:rsidRDefault="00541F53" w:rsidP="00541F53">
            <w:pPr>
              <w:jc w:val="both"/>
              <w:rPr>
                <w:szCs w:val="24"/>
              </w:rPr>
            </w:pPr>
            <w:proofErr w:type="gramStart"/>
            <w:r w:rsidRPr="00541F53">
              <w:rPr>
                <w:szCs w:val="24"/>
              </w:rPr>
              <w:t xml:space="preserve">Наименование в соответствии с графой 3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2347-р, утвержденной Приказом Минтруда России от 13.02.2018 N 86н «Об утверждении классификации технических средств реабилитации (изделий) в рамках федерального перечня реабилитационных </w:t>
            </w:r>
            <w:r w:rsidRPr="00541F53">
              <w:rPr>
                <w:szCs w:val="24"/>
              </w:rPr>
              <w:lastRenderedPageBreak/>
              <w:t>мероприятий, технических средств реабилитации и</w:t>
            </w:r>
            <w:proofErr w:type="gramEnd"/>
            <w:r w:rsidRPr="00541F53">
              <w:rPr>
                <w:szCs w:val="24"/>
              </w:rPr>
              <w:t xml:space="preserve"> услуг, предоставляемых инвалиду, утвержденного распоряжением Правительства Российской Федерации от 30 декабря 2005 г. N 2347-р» и индивидуальной программой реабилитации и </w:t>
            </w:r>
            <w:proofErr w:type="spellStart"/>
            <w:r w:rsidRPr="00541F53">
              <w:rPr>
                <w:szCs w:val="24"/>
              </w:rPr>
              <w:t>абилитации</w:t>
            </w:r>
            <w:proofErr w:type="spellEnd"/>
            <w:r w:rsidRPr="00541F53">
              <w:rPr>
                <w:szCs w:val="24"/>
              </w:rPr>
              <w:t xml:space="preserve"> инвалида</w:t>
            </w:r>
          </w:p>
        </w:tc>
        <w:tc>
          <w:tcPr>
            <w:tcW w:w="1715" w:type="pct"/>
          </w:tcPr>
          <w:p w14:paraId="56C1B5EC" w14:textId="43DF4D9D" w:rsidR="00B7175D" w:rsidRPr="00AA1A22" w:rsidRDefault="00B7175D" w:rsidP="00B7175D">
            <w:pPr>
              <w:jc w:val="center"/>
              <w:rPr>
                <w:szCs w:val="24"/>
              </w:rPr>
            </w:pPr>
            <w:r w:rsidRPr="00AA1A22">
              <w:rPr>
                <w:szCs w:val="24"/>
              </w:rPr>
              <w:lastRenderedPageBreak/>
              <w:t>Описание объекта закупки</w:t>
            </w:r>
          </w:p>
        </w:tc>
        <w:tc>
          <w:tcPr>
            <w:tcW w:w="230" w:type="pct"/>
          </w:tcPr>
          <w:p w14:paraId="606CF5B9" w14:textId="77777777" w:rsidR="00B7175D" w:rsidRPr="00AA1A22" w:rsidRDefault="00B7175D" w:rsidP="00B7175D">
            <w:pPr>
              <w:jc w:val="center"/>
              <w:rPr>
                <w:szCs w:val="24"/>
              </w:rPr>
            </w:pPr>
            <w:r w:rsidRPr="00AA1A22">
              <w:rPr>
                <w:szCs w:val="24"/>
              </w:rPr>
              <w:t>Кол-во</w:t>
            </w:r>
          </w:p>
        </w:tc>
        <w:tc>
          <w:tcPr>
            <w:tcW w:w="230" w:type="pct"/>
          </w:tcPr>
          <w:p w14:paraId="4F1BB5FD" w14:textId="77777777" w:rsidR="00B7175D" w:rsidRPr="00AA1A22" w:rsidRDefault="00B7175D" w:rsidP="00B7175D">
            <w:pPr>
              <w:jc w:val="center"/>
              <w:rPr>
                <w:szCs w:val="24"/>
              </w:rPr>
            </w:pPr>
            <w:r w:rsidRPr="00AA1A22">
              <w:rPr>
                <w:szCs w:val="24"/>
              </w:rPr>
              <w:t>Ед. изм.</w:t>
            </w:r>
          </w:p>
        </w:tc>
        <w:tc>
          <w:tcPr>
            <w:tcW w:w="506" w:type="pct"/>
          </w:tcPr>
          <w:p w14:paraId="75218772" w14:textId="77777777" w:rsidR="00B7175D" w:rsidRPr="00AA1A22" w:rsidRDefault="00B7175D" w:rsidP="00B7175D">
            <w:pPr>
              <w:jc w:val="center"/>
              <w:rPr>
                <w:szCs w:val="24"/>
              </w:rPr>
            </w:pPr>
            <w:r w:rsidRPr="00AA1A22">
              <w:rPr>
                <w:szCs w:val="24"/>
              </w:rPr>
              <w:t>Цена за ед. изм.</w:t>
            </w:r>
            <w:r w:rsidRPr="00AA1A22">
              <w:rPr>
                <w:rStyle w:val="affff6"/>
                <w:szCs w:val="24"/>
              </w:rPr>
              <w:footnoteReference w:id="1"/>
            </w:r>
            <w:r w:rsidRPr="00AA1A22">
              <w:rPr>
                <w:szCs w:val="24"/>
              </w:rPr>
              <w:t>, руб.</w:t>
            </w:r>
          </w:p>
        </w:tc>
        <w:tc>
          <w:tcPr>
            <w:tcW w:w="551" w:type="pct"/>
          </w:tcPr>
          <w:p w14:paraId="225606C5" w14:textId="77777777" w:rsidR="00B7175D" w:rsidRPr="00AA1A22" w:rsidRDefault="00B7175D" w:rsidP="00B7175D">
            <w:pPr>
              <w:jc w:val="center"/>
              <w:rPr>
                <w:szCs w:val="24"/>
              </w:rPr>
            </w:pPr>
            <w:r w:rsidRPr="00AA1A22">
              <w:rPr>
                <w:szCs w:val="24"/>
              </w:rPr>
              <w:t>Цена по позиции</w:t>
            </w:r>
            <w:r w:rsidRPr="00AA1A22">
              <w:rPr>
                <w:rStyle w:val="affff6"/>
                <w:szCs w:val="24"/>
              </w:rPr>
              <w:footnoteReference w:id="2"/>
            </w:r>
            <w:r w:rsidRPr="00AA1A22">
              <w:rPr>
                <w:szCs w:val="24"/>
              </w:rPr>
              <w:t>, руб.</w:t>
            </w:r>
          </w:p>
        </w:tc>
      </w:tr>
      <w:tr w:rsidR="00541F53" w:rsidRPr="00AA1A22" w14:paraId="5506BB8C" w14:textId="77777777" w:rsidTr="00541F53">
        <w:tc>
          <w:tcPr>
            <w:tcW w:w="175" w:type="pct"/>
          </w:tcPr>
          <w:p w14:paraId="308BDA64" w14:textId="77777777" w:rsidR="00B7175D" w:rsidRPr="00AA1A22" w:rsidRDefault="00B7175D" w:rsidP="00B7175D">
            <w:pPr>
              <w:rPr>
                <w:szCs w:val="24"/>
              </w:rPr>
            </w:pPr>
            <w:r w:rsidRPr="00AA1A22">
              <w:rPr>
                <w:szCs w:val="24"/>
              </w:rPr>
              <w:lastRenderedPageBreak/>
              <w:t>1.</w:t>
            </w:r>
          </w:p>
        </w:tc>
        <w:tc>
          <w:tcPr>
            <w:tcW w:w="763" w:type="pct"/>
          </w:tcPr>
          <w:p w14:paraId="0CA83692" w14:textId="06D4F0AF" w:rsidR="00B7175D" w:rsidRPr="00541F53" w:rsidRDefault="00B7175D" w:rsidP="00541F53">
            <w:pPr>
              <w:pStyle w:val="aff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F53">
              <w:rPr>
                <w:rFonts w:ascii="Times New Roman" w:hAnsi="Times New Roman"/>
                <w:sz w:val="24"/>
              </w:rPr>
              <w:t>Протез бедра модульный с микропроцессорным управлением</w:t>
            </w:r>
          </w:p>
        </w:tc>
        <w:tc>
          <w:tcPr>
            <w:tcW w:w="830" w:type="pct"/>
          </w:tcPr>
          <w:p w14:paraId="21DC65F4" w14:textId="587E85F2" w:rsidR="00B7175D" w:rsidRPr="00541F53" w:rsidRDefault="00541F53" w:rsidP="00541F53">
            <w:pPr>
              <w:keepLines/>
              <w:tabs>
                <w:tab w:val="left" w:pos="0"/>
              </w:tabs>
              <w:suppressAutoHyphens/>
              <w:jc w:val="both"/>
              <w:rPr>
                <w:color w:val="auto"/>
                <w:szCs w:val="24"/>
              </w:rPr>
            </w:pPr>
            <w:r w:rsidRPr="00541F53">
              <w:rPr>
                <w:color w:val="auto"/>
                <w:szCs w:val="24"/>
              </w:rPr>
              <w:t>Протез бедра модульный с микропроцессорным управлением</w:t>
            </w:r>
          </w:p>
        </w:tc>
        <w:tc>
          <w:tcPr>
            <w:tcW w:w="1715" w:type="pct"/>
          </w:tcPr>
          <w:tbl>
            <w:tblPr>
              <w:tblStyle w:val="affff2"/>
              <w:tblW w:w="5000" w:type="pct"/>
              <w:tblLook w:val="04A0" w:firstRow="1" w:lastRow="0" w:firstColumn="1" w:lastColumn="0" w:noHBand="0" w:noVBand="1"/>
            </w:tblPr>
            <w:tblGrid>
              <w:gridCol w:w="3078"/>
              <w:gridCol w:w="1984"/>
            </w:tblGrid>
            <w:tr w:rsidR="00541F53" w:rsidRPr="00B7175D" w14:paraId="0E20357C" w14:textId="77777777" w:rsidTr="00541F53">
              <w:tc>
                <w:tcPr>
                  <w:tcW w:w="3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F8E6B" w14:textId="73F1E49E" w:rsidR="00B7175D" w:rsidRPr="00B7175D" w:rsidRDefault="00B7175D">
                  <w:pPr>
                    <w:keepLines/>
                    <w:tabs>
                      <w:tab w:val="left" w:pos="0"/>
                    </w:tabs>
                    <w:suppressAutoHyphens/>
                    <w:rPr>
                      <w:rStyle w:val="affff7"/>
                      <w:szCs w:val="24"/>
                    </w:rPr>
                  </w:pPr>
                  <w:r w:rsidRPr="00B7175D">
                    <w:rPr>
                      <w:b/>
                      <w:color w:val="auto"/>
                      <w:szCs w:val="24"/>
                    </w:rPr>
                    <w:t>Наименование характеристики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77569" w14:textId="7137EC1A" w:rsidR="00B7175D" w:rsidRPr="00B7175D" w:rsidRDefault="00B7175D" w:rsidP="00B7175D">
                  <w:pPr>
                    <w:jc w:val="both"/>
                    <w:rPr>
                      <w:rStyle w:val="ng-binding"/>
                      <w:szCs w:val="24"/>
                    </w:rPr>
                  </w:pPr>
                  <w:r w:rsidRPr="00B7175D">
                    <w:rPr>
                      <w:b/>
                      <w:szCs w:val="24"/>
                    </w:rPr>
                    <w:t>Значение характеристики</w:t>
                  </w:r>
                </w:p>
              </w:tc>
            </w:tr>
            <w:tr w:rsidR="00541F53" w:rsidRPr="00B7175D" w14:paraId="44A3EE20" w14:textId="77777777" w:rsidTr="00541F53">
              <w:tc>
                <w:tcPr>
                  <w:tcW w:w="3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3B06C3" w14:textId="77777777" w:rsidR="00B7175D" w:rsidRPr="00B7175D" w:rsidRDefault="00B7175D" w:rsidP="003B5D84">
                  <w:pPr>
                    <w:keepLines/>
                    <w:tabs>
                      <w:tab w:val="left" w:pos="0"/>
                    </w:tabs>
                    <w:suppressAutoHyphens/>
                    <w:jc w:val="both"/>
                    <w:rPr>
                      <w:rStyle w:val="ng-binding"/>
                      <w:b/>
                      <w:szCs w:val="24"/>
                      <w:lang w:eastAsia="ar-SA"/>
                    </w:rPr>
                  </w:pPr>
                  <w:r w:rsidRPr="00B7175D">
                    <w:rPr>
                      <w:rStyle w:val="affff7"/>
                      <w:b w:val="0"/>
                      <w:szCs w:val="24"/>
                    </w:rPr>
                    <w:t>Протез бедра модульный с микропроцессорным управлением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7F6073" w14:textId="77777777" w:rsidR="00B7175D" w:rsidRPr="00B7175D" w:rsidRDefault="00B7175D">
                  <w:pPr>
                    <w:pStyle w:val="afff8"/>
                    <w:keepLines/>
                    <w:jc w:val="both"/>
                    <w:rPr>
                      <w:rStyle w:val="ng-binding"/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B7175D">
                    <w:rPr>
                      <w:rStyle w:val="ng-binding"/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541F53" w:rsidRPr="00B7175D" w14:paraId="54AF2369" w14:textId="77777777" w:rsidTr="00541F53">
              <w:tc>
                <w:tcPr>
                  <w:tcW w:w="3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F30D00" w14:textId="544C0CFA" w:rsidR="00B7175D" w:rsidRPr="00B7175D" w:rsidRDefault="00B7175D" w:rsidP="003B5D84">
                  <w:pPr>
                    <w:keepLines/>
                    <w:tabs>
                      <w:tab w:val="left" w:pos="0"/>
                    </w:tabs>
                    <w:suppressAutoHyphens/>
                    <w:jc w:val="both"/>
                    <w:rPr>
                      <w:rStyle w:val="ng-binding"/>
                      <w:b/>
                      <w:color w:val="70AD47" w:themeColor="accent6"/>
                      <w:szCs w:val="24"/>
                      <w:lang w:eastAsia="ar-SA"/>
                    </w:rPr>
                  </w:pPr>
                  <w:r w:rsidRPr="00B7175D">
                    <w:rPr>
                      <w:szCs w:val="24"/>
                    </w:rPr>
                    <w:t>Протез бедра модульный с микропроцессорным управлением должен быть с несущей приемной гильзой из армированного карбоном слоистого композиционного материала на основе акриловых смол, для протезирования короткой культи, индивидуального изготовления по слепку, с полимерным чехлом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46AEDE" w14:textId="77777777" w:rsidR="00B7175D" w:rsidRPr="00B7175D" w:rsidRDefault="00B7175D">
                  <w:pPr>
                    <w:pStyle w:val="afff8"/>
                    <w:keepLines/>
                    <w:jc w:val="both"/>
                    <w:rPr>
                      <w:rStyle w:val="ng-binding"/>
                      <w:rFonts w:ascii="Times New Roman" w:hAnsi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  <w:r w:rsidRPr="00B7175D">
                    <w:rPr>
                      <w:rStyle w:val="ng-binding"/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541F53" w:rsidRPr="00B7175D" w14:paraId="0661553C" w14:textId="77777777" w:rsidTr="00541F53">
              <w:tc>
                <w:tcPr>
                  <w:tcW w:w="3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EE45CA" w14:textId="40D5536A" w:rsidR="00B7175D" w:rsidRPr="00B7175D" w:rsidRDefault="00B7175D" w:rsidP="003B5D84">
                  <w:pPr>
                    <w:keepLines/>
                    <w:tabs>
                      <w:tab w:val="left" w:pos="0"/>
                    </w:tabs>
                    <w:suppressAutoHyphens/>
                    <w:jc w:val="both"/>
                    <w:rPr>
                      <w:rStyle w:val="ng-binding"/>
                      <w:szCs w:val="24"/>
                      <w:lang w:eastAsia="ar-SA"/>
                    </w:rPr>
                  </w:pPr>
                  <w:r w:rsidRPr="00B7175D">
                    <w:rPr>
                      <w:szCs w:val="24"/>
                    </w:rPr>
                    <w:t xml:space="preserve">Одноосный гидравлический коленный модуль должен быть с </w:t>
                  </w:r>
                  <w:r w:rsidRPr="00B7175D">
                    <w:rPr>
                      <w:szCs w:val="24"/>
                    </w:rPr>
                    <w:lastRenderedPageBreak/>
                    <w:t>полностью электронным контролем фазы опоры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F83DA3" w14:textId="77777777" w:rsidR="00B7175D" w:rsidRPr="00B7175D" w:rsidRDefault="00B7175D">
                  <w:pPr>
                    <w:pStyle w:val="afff8"/>
                    <w:keepLines/>
                    <w:jc w:val="both"/>
                    <w:rPr>
                      <w:rStyle w:val="ng-binding"/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B7175D">
                    <w:rPr>
                      <w:rStyle w:val="ng-binding"/>
                      <w:rFonts w:ascii="Times New Roman" w:hAnsi="Times New Roman"/>
                      <w:sz w:val="24"/>
                      <w:szCs w:val="24"/>
                    </w:rPr>
                    <w:lastRenderedPageBreak/>
                    <w:t>Да</w:t>
                  </w:r>
                </w:p>
              </w:tc>
            </w:tr>
            <w:tr w:rsidR="00541F53" w:rsidRPr="00B7175D" w14:paraId="7C713348" w14:textId="77777777" w:rsidTr="00541F53">
              <w:tc>
                <w:tcPr>
                  <w:tcW w:w="3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0F890E" w14:textId="52EDE5F8" w:rsidR="00B7175D" w:rsidRPr="00B7175D" w:rsidRDefault="00B7175D" w:rsidP="003B5D84">
                  <w:pPr>
                    <w:keepLines/>
                    <w:tabs>
                      <w:tab w:val="left" w:pos="0"/>
                    </w:tabs>
                    <w:suppressAutoHyphens/>
                    <w:ind w:firstLine="91"/>
                    <w:jc w:val="both"/>
                    <w:rPr>
                      <w:rStyle w:val="ng-binding"/>
                      <w:szCs w:val="24"/>
                      <w:lang w:eastAsia="ar-SA"/>
                    </w:rPr>
                  </w:pPr>
                  <w:proofErr w:type="gramStart"/>
                  <w:r w:rsidRPr="00B7175D">
                    <w:rPr>
                      <w:szCs w:val="24"/>
                    </w:rPr>
                    <w:lastRenderedPageBreak/>
                    <w:t>Коленный модуль должен иметь не менее 4 основных режимов активности и должен позволить выбирать необходимый режим в зависимости от текущих потребностей пользователя, что даст возможность, не изменяя конструкции протеза, динамически развивать навыки ходьбы с 1 до начального 3 уровней активности</w:t>
                  </w:r>
                  <w:proofErr w:type="gramEnd"/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09C902" w14:textId="77777777" w:rsidR="00B7175D" w:rsidRPr="00B7175D" w:rsidRDefault="00B7175D">
                  <w:pPr>
                    <w:pStyle w:val="afff8"/>
                    <w:keepLines/>
                    <w:jc w:val="both"/>
                    <w:rPr>
                      <w:rStyle w:val="ng-binding"/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B7175D">
                    <w:rPr>
                      <w:rStyle w:val="ng-binding"/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541F53" w:rsidRPr="00B7175D" w14:paraId="133355F9" w14:textId="77777777" w:rsidTr="00541F53">
              <w:tc>
                <w:tcPr>
                  <w:tcW w:w="3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C93E2E" w14:textId="037C3CEE" w:rsidR="00B7175D" w:rsidRPr="00B7175D" w:rsidRDefault="00B7175D" w:rsidP="003B5D84">
                  <w:pPr>
                    <w:keepLines/>
                    <w:tabs>
                      <w:tab w:val="left" w:pos="0"/>
                    </w:tabs>
                    <w:suppressAutoHyphens/>
                    <w:ind w:firstLine="91"/>
                    <w:jc w:val="both"/>
                    <w:rPr>
                      <w:rStyle w:val="ng-binding"/>
                      <w:szCs w:val="24"/>
                      <w:lang w:eastAsia="ar-SA"/>
                    </w:rPr>
                  </w:pPr>
                  <w:r w:rsidRPr="00B7175D">
                    <w:rPr>
                      <w:szCs w:val="24"/>
                    </w:rPr>
                    <w:t>Модуль должен иметь не менее 5 постоянно работающих базовых функций в независимости от выбранного режима для обеспечения максимального уровня безопасности при пользовании протезом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632947" w14:textId="77777777" w:rsidR="00B7175D" w:rsidRPr="00B7175D" w:rsidRDefault="00B7175D">
                  <w:pPr>
                    <w:pStyle w:val="afff8"/>
                    <w:keepLines/>
                    <w:jc w:val="both"/>
                    <w:rPr>
                      <w:rStyle w:val="ng-binding"/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B7175D">
                    <w:rPr>
                      <w:rStyle w:val="ng-binding"/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541F53" w:rsidRPr="00B7175D" w14:paraId="6F08D598" w14:textId="77777777" w:rsidTr="00541F53">
              <w:tc>
                <w:tcPr>
                  <w:tcW w:w="3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75E861" w14:textId="77777777" w:rsidR="00B7175D" w:rsidRPr="00B7175D" w:rsidRDefault="00B7175D">
                  <w:pPr>
                    <w:keepLines/>
                    <w:tabs>
                      <w:tab w:val="left" w:pos="0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 w:rsidRPr="00B7175D">
                    <w:rPr>
                      <w:szCs w:val="24"/>
                    </w:rPr>
                    <w:t>Технические параметры должны быть:</w:t>
                  </w:r>
                </w:p>
                <w:p w14:paraId="4D60B08C" w14:textId="77777777" w:rsidR="00B7175D" w:rsidRPr="00B7175D" w:rsidRDefault="00B7175D">
                  <w:pPr>
                    <w:keepLines/>
                    <w:tabs>
                      <w:tab w:val="left" w:pos="0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 w:rsidRPr="00B7175D">
                    <w:rPr>
                      <w:szCs w:val="24"/>
                    </w:rPr>
                    <w:t xml:space="preserve">Масса модуля – не менее 915 г (версия с пирамидкой), Защита от влаги IP22 – брызги, Макс. 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61C680" w14:textId="77777777" w:rsidR="00B7175D" w:rsidRPr="00B7175D" w:rsidRDefault="00B7175D">
                  <w:pPr>
                    <w:pStyle w:val="afff8"/>
                    <w:keepLines/>
                    <w:jc w:val="both"/>
                    <w:rPr>
                      <w:rStyle w:val="ng-binding"/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B7175D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541F53" w:rsidRPr="00B7175D" w14:paraId="7E40FA8F" w14:textId="77777777" w:rsidTr="00541F53">
              <w:tc>
                <w:tcPr>
                  <w:tcW w:w="3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F711CB" w14:textId="503A2B6F" w:rsidR="00B7175D" w:rsidRPr="00B7175D" w:rsidRDefault="00B7175D" w:rsidP="003B5D84">
                  <w:pPr>
                    <w:keepLines/>
                    <w:jc w:val="both"/>
                    <w:rPr>
                      <w:bCs/>
                      <w:color w:val="000000" w:themeColor="text1"/>
                      <w:szCs w:val="24"/>
                      <w:lang w:eastAsia="ar-SA"/>
                    </w:rPr>
                  </w:pPr>
                  <w:r w:rsidRPr="00B7175D">
                    <w:rPr>
                      <w:szCs w:val="24"/>
                    </w:rPr>
                    <w:t>Угол сгибания должен быть не более 124°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727009" w14:textId="77777777" w:rsidR="00B7175D" w:rsidRPr="00B7175D" w:rsidRDefault="00B7175D">
                  <w:pPr>
                    <w:pStyle w:val="afff8"/>
                    <w:keepLines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B7175D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541F53" w:rsidRPr="00B7175D" w14:paraId="07447A7D" w14:textId="77777777" w:rsidTr="00541F53">
              <w:tc>
                <w:tcPr>
                  <w:tcW w:w="3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D9325E" w14:textId="5C05F020" w:rsidR="00B7175D" w:rsidRPr="00B7175D" w:rsidRDefault="00B7175D" w:rsidP="003B5D84">
                  <w:pPr>
                    <w:keepLines/>
                    <w:jc w:val="both"/>
                    <w:rPr>
                      <w:bCs/>
                      <w:color w:val="000000" w:themeColor="text1"/>
                      <w:szCs w:val="24"/>
                      <w:lang w:eastAsia="ar-SA"/>
                    </w:rPr>
                  </w:pPr>
                  <w:proofErr w:type="spellStart"/>
                  <w:r w:rsidRPr="00B7175D">
                    <w:rPr>
                      <w:szCs w:val="24"/>
                    </w:rPr>
                    <w:t>Углепластиковая</w:t>
                  </w:r>
                  <w:proofErr w:type="spellEnd"/>
                  <w:r w:rsidRPr="00B7175D">
                    <w:rPr>
                      <w:szCs w:val="24"/>
                    </w:rPr>
                    <w:t xml:space="preserve"> стопа должна быть со средней степенью энергосбережения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6E01B6" w14:textId="77777777" w:rsidR="00B7175D" w:rsidRPr="00B7175D" w:rsidRDefault="00B7175D">
                  <w:pPr>
                    <w:pStyle w:val="afff8"/>
                    <w:keepLines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B7175D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541F53" w:rsidRPr="00B7175D" w14:paraId="093BBDB3" w14:textId="77777777" w:rsidTr="00541F53">
              <w:tc>
                <w:tcPr>
                  <w:tcW w:w="3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1BB8F1" w14:textId="77777777" w:rsidR="00B7175D" w:rsidRPr="00B7175D" w:rsidRDefault="00B7175D">
                  <w:pPr>
                    <w:keepLines/>
                    <w:jc w:val="both"/>
                    <w:rPr>
                      <w:bCs/>
                      <w:color w:val="000000" w:themeColor="text1"/>
                      <w:szCs w:val="24"/>
                      <w:lang w:eastAsia="ar-SA"/>
                    </w:rPr>
                  </w:pPr>
                  <w:r w:rsidRPr="00B7175D">
                    <w:rPr>
                      <w:szCs w:val="24"/>
                    </w:rPr>
                    <w:lastRenderedPageBreak/>
                    <w:t>Полуфабрикаты должны быть - титан, на нагрузку до 125 кг.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92E3D8" w14:textId="77777777" w:rsidR="00B7175D" w:rsidRPr="00B7175D" w:rsidRDefault="00B7175D">
                  <w:pPr>
                    <w:pStyle w:val="afff8"/>
                    <w:keepLines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B7175D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541F53" w:rsidRPr="00B7175D" w14:paraId="50A68713" w14:textId="77777777" w:rsidTr="00541F53">
              <w:tc>
                <w:tcPr>
                  <w:tcW w:w="3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E9228A" w14:textId="6AD9D157" w:rsidR="00B7175D" w:rsidRPr="00B7175D" w:rsidRDefault="00B7175D" w:rsidP="003B5D84">
                  <w:pPr>
                    <w:keepLines/>
                    <w:jc w:val="both"/>
                    <w:rPr>
                      <w:szCs w:val="24"/>
                      <w:lang w:eastAsia="ar-SA"/>
                    </w:rPr>
                  </w:pPr>
                  <w:r w:rsidRPr="00B7175D">
                    <w:rPr>
                      <w:szCs w:val="24"/>
                    </w:rPr>
                    <w:t>Косметическая облицовка должна быть модульная, съемная, пластиковая с защитной функцией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DEEFE9" w14:textId="77777777" w:rsidR="00B7175D" w:rsidRPr="00B7175D" w:rsidRDefault="00B7175D">
                  <w:pPr>
                    <w:pStyle w:val="afff8"/>
                    <w:keepLines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B7175D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541F53" w:rsidRPr="00B7175D" w14:paraId="68B2749D" w14:textId="77777777" w:rsidTr="00541F53">
              <w:tc>
                <w:tcPr>
                  <w:tcW w:w="3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98BE0B" w14:textId="4140EF04" w:rsidR="00B7175D" w:rsidRPr="00B7175D" w:rsidRDefault="00B7175D" w:rsidP="003B5D84">
                  <w:pPr>
                    <w:shd w:val="clear" w:color="auto" w:fill="FFFFFF"/>
                    <w:jc w:val="both"/>
                    <w:rPr>
                      <w:bCs/>
                      <w:color w:val="000000" w:themeColor="text1"/>
                      <w:szCs w:val="24"/>
                      <w:lang w:eastAsia="ar-SA"/>
                    </w:rPr>
                  </w:pPr>
                  <w:r w:rsidRPr="00B7175D">
                    <w:rPr>
                      <w:szCs w:val="24"/>
                    </w:rPr>
                    <w:t>Крепление должно осуществляться за счет замкового устройства для полимерных чехлов и дополнительного двухточечного фиксирующего устройства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BF732E" w14:textId="77777777" w:rsidR="00B7175D" w:rsidRPr="00B7175D" w:rsidRDefault="00B7175D">
                  <w:pPr>
                    <w:pStyle w:val="afff8"/>
                    <w:keepLines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B7175D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541F53" w:rsidRPr="00B7175D" w14:paraId="1FD83188" w14:textId="77777777" w:rsidTr="00541F53">
              <w:tc>
                <w:tcPr>
                  <w:tcW w:w="3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30A120" w14:textId="731E4265" w:rsidR="00B7175D" w:rsidRPr="00B7175D" w:rsidRDefault="00B7175D" w:rsidP="003B5D84">
                  <w:pPr>
                    <w:shd w:val="clear" w:color="auto" w:fill="FFFFFF"/>
                    <w:jc w:val="both"/>
                    <w:rPr>
                      <w:szCs w:val="24"/>
                      <w:lang w:eastAsia="ar-SA"/>
                    </w:rPr>
                  </w:pPr>
                  <w:r w:rsidRPr="00B7175D">
                    <w:rPr>
                      <w:szCs w:val="24"/>
                    </w:rPr>
                    <w:t>Должны быть предназначены для инвалидов со средним и повышенным уровнем двигательной активности</w:t>
                  </w:r>
                  <w:bookmarkStart w:id="0" w:name="_GoBack"/>
                  <w:bookmarkEnd w:id="0"/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A2064A" w14:textId="77777777" w:rsidR="00B7175D" w:rsidRPr="00B7175D" w:rsidRDefault="00B7175D">
                  <w:pPr>
                    <w:pStyle w:val="afff8"/>
                    <w:keepLines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B7175D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</w:tbl>
          <w:p w14:paraId="668DB7FA" w14:textId="77777777" w:rsidR="00B7175D" w:rsidRPr="00AA1A22" w:rsidRDefault="00B7175D" w:rsidP="00B7175D">
            <w:pPr>
              <w:ind w:right="178"/>
              <w:rPr>
                <w:szCs w:val="24"/>
              </w:rPr>
            </w:pPr>
          </w:p>
        </w:tc>
        <w:tc>
          <w:tcPr>
            <w:tcW w:w="230" w:type="pct"/>
          </w:tcPr>
          <w:p w14:paraId="65D7D04E" w14:textId="1EFD26F1" w:rsidR="00B7175D" w:rsidRPr="00AA1A22" w:rsidRDefault="00B7175D" w:rsidP="00B7175D">
            <w:pPr>
              <w:jc w:val="center"/>
              <w:rPr>
                <w:szCs w:val="24"/>
              </w:rPr>
            </w:pPr>
            <w:r w:rsidRPr="00B7175D">
              <w:lastRenderedPageBreak/>
              <w:t>5</w:t>
            </w:r>
          </w:p>
        </w:tc>
        <w:tc>
          <w:tcPr>
            <w:tcW w:w="230" w:type="pct"/>
          </w:tcPr>
          <w:p w14:paraId="235F1C0D" w14:textId="6275DBD5" w:rsidR="00B7175D" w:rsidRPr="00AA1A22" w:rsidRDefault="00B7175D" w:rsidP="00B7175D">
            <w:pPr>
              <w:jc w:val="center"/>
              <w:rPr>
                <w:szCs w:val="24"/>
              </w:rPr>
            </w:pPr>
            <w:r w:rsidRPr="00B7175D">
              <w:t>шт.</w:t>
            </w:r>
          </w:p>
        </w:tc>
        <w:tc>
          <w:tcPr>
            <w:tcW w:w="506" w:type="pct"/>
          </w:tcPr>
          <w:p w14:paraId="12C3DECA" w14:textId="299DF8D6" w:rsidR="00B7175D" w:rsidRPr="00AA1A22" w:rsidRDefault="00B7175D" w:rsidP="00B7175D">
            <w:pPr>
              <w:jc w:val="center"/>
              <w:rPr>
                <w:szCs w:val="24"/>
              </w:rPr>
            </w:pPr>
            <w:r w:rsidRPr="00B7175D">
              <w:rPr>
                <w:szCs w:val="24"/>
              </w:rPr>
              <w:t>3 501 666,67</w:t>
            </w:r>
          </w:p>
        </w:tc>
        <w:tc>
          <w:tcPr>
            <w:tcW w:w="551" w:type="pct"/>
          </w:tcPr>
          <w:p w14:paraId="7F46AA78" w14:textId="0DA1F5AD" w:rsidR="00B7175D" w:rsidRPr="00AA1A22" w:rsidRDefault="00B7175D" w:rsidP="00B7175D">
            <w:pPr>
              <w:jc w:val="center"/>
              <w:rPr>
                <w:szCs w:val="24"/>
              </w:rPr>
            </w:pPr>
            <w:r w:rsidRPr="00B7175D">
              <w:t>17 508 333,35</w:t>
            </w:r>
          </w:p>
        </w:tc>
      </w:tr>
      <w:tr w:rsidR="00541F53" w:rsidRPr="00AA1A22" w14:paraId="3973BE04" w14:textId="77777777" w:rsidTr="00541F53">
        <w:tc>
          <w:tcPr>
            <w:tcW w:w="3483" w:type="pct"/>
            <w:gridSpan w:val="4"/>
          </w:tcPr>
          <w:p w14:paraId="1A0B0AA9" w14:textId="1F40127E" w:rsidR="00541F53" w:rsidRPr="00AA1A22" w:rsidRDefault="00541F53" w:rsidP="006F6F28">
            <w:pPr>
              <w:rPr>
                <w:b/>
                <w:szCs w:val="24"/>
              </w:rPr>
            </w:pPr>
            <w:r w:rsidRPr="00AA1A22">
              <w:rPr>
                <w:b/>
                <w:szCs w:val="24"/>
              </w:rPr>
              <w:lastRenderedPageBreak/>
              <w:t>ИТОГО:</w:t>
            </w:r>
          </w:p>
        </w:tc>
        <w:tc>
          <w:tcPr>
            <w:tcW w:w="230" w:type="pct"/>
          </w:tcPr>
          <w:p w14:paraId="34A4B71C" w14:textId="5970BF28" w:rsidR="00541F53" w:rsidRPr="00B7175D" w:rsidRDefault="00541F53" w:rsidP="006F6F28">
            <w:pPr>
              <w:jc w:val="center"/>
              <w:rPr>
                <w:b/>
                <w:szCs w:val="24"/>
              </w:rPr>
            </w:pPr>
            <w:r w:rsidRPr="00B7175D">
              <w:rPr>
                <w:b/>
              </w:rPr>
              <w:t>5</w:t>
            </w:r>
          </w:p>
        </w:tc>
        <w:tc>
          <w:tcPr>
            <w:tcW w:w="230" w:type="pct"/>
          </w:tcPr>
          <w:p w14:paraId="2E116C1D" w14:textId="77777777" w:rsidR="00541F53" w:rsidRPr="00AA1A22" w:rsidRDefault="00541F53" w:rsidP="006F6F28">
            <w:pPr>
              <w:jc w:val="center"/>
              <w:rPr>
                <w:szCs w:val="24"/>
              </w:rPr>
            </w:pPr>
          </w:p>
        </w:tc>
        <w:tc>
          <w:tcPr>
            <w:tcW w:w="506" w:type="pct"/>
          </w:tcPr>
          <w:p w14:paraId="6D6D5E30" w14:textId="77777777" w:rsidR="00541F53" w:rsidRPr="00AA1A22" w:rsidRDefault="00541F53" w:rsidP="006F6F28">
            <w:pPr>
              <w:jc w:val="center"/>
              <w:rPr>
                <w:szCs w:val="24"/>
              </w:rPr>
            </w:pPr>
          </w:p>
        </w:tc>
        <w:tc>
          <w:tcPr>
            <w:tcW w:w="551" w:type="pct"/>
          </w:tcPr>
          <w:p w14:paraId="17C3467C" w14:textId="5288783C" w:rsidR="00541F53" w:rsidRPr="00AA1A22" w:rsidRDefault="00541F53" w:rsidP="006F6F28">
            <w:pPr>
              <w:jc w:val="center"/>
              <w:rPr>
                <w:szCs w:val="24"/>
              </w:rPr>
            </w:pPr>
            <w:r w:rsidRPr="00B7175D">
              <w:rPr>
                <w:b/>
              </w:rPr>
              <w:t>17 508 333,35</w:t>
            </w:r>
          </w:p>
        </w:tc>
      </w:tr>
    </w:tbl>
    <w:p w14:paraId="294E2F9A" w14:textId="77777777" w:rsidR="008369C4" w:rsidRPr="00AA1A22" w:rsidRDefault="008369C4" w:rsidP="008369C4">
      <w:pPr>
        <w:ind w:firstLine="709"/>
        <w:jc w:val="both"/>
        <w:rPr>
          <w:b/>
          <w:szCs w:val="24"/>
          <w:u w:val="single"/>
        </w:rPr>
      </w:pPr>
    </w:p>
    <w:p w14:paraId="3A148972" w14:textId="77777777" w:rsidR="00B7175D" w:rsidRPr="00B7175D" w:rsidRDefault="00B7175D" w:rsidP="00B7175D">
      <w:pPr>
        <w:ind w:firstLine="567"/>
        <w:jc w:val="both"/>
        <w:rPr>
          <w:rFonts w:eastAsia="Calibri"/>
          <w:color w:val="auto"/>
          <w:szCs w:val="24"/>
          <w:lang w:eastAsia="en-US"/>
        </w:rPr>
      </w:pPr>
      <w:r w:rsidRPr="00B7175D">
        <w:rPr>
          <w:rFonts w:eastAsia="Calibri"/>
          <w:b/>
          <w:color w:val="auto"/>
          <w:szCs w:val="24"/>
          <w:lang w:eastAsia="en-US"/>
        </w:rPr>
        <w:t>Условия и сроки (периоды) выполнения работ</w:t>
      </w:r>
      <w:r w:rsidRPr="00B7175D">
        <w:rPr>
          <w:rFonts w:eastAsia="Calibri"/>
          <w:color w:val="auto"/>
          <w:szCs w:val="24"/>
          <w:lang w:eastAsia="en-US"/>
        </w:rPr>
        <w:t xml:space="preserve">: Срок изготовления протезно-ортопедического изделия не более 60 календарных дней со дня обращения инвалида с направлением Заказчика. Срок завершения работ должен быть не позднее 31.08.2024 года. </w:t>
      </w:r>
    </w:p>
    <w:p w14:paraId="40E9A14C" w14:textId="77777777" w:rsidR="00B7175D" w:rsidRPr="00B7175D" w:rsidRDefault="00B7175D" w:rsidP="00B7175D">
      <w:pPr>
        <w:shd w:val="clear" w:color="auto" w:fill="FFFFFF"/>
        <w:ind w:firstLine="567"/>
        <w:jc w:val="both"/>
        <w:rPr>
          <w:rFonts w:eastAsia="Calibri"/>
          <w:color w:val="auto"/>
          <w:szCs w:val="24"/>
          <w:lang w:eastAsia="en-US"/>
        </w:rPr>
      </w:pPr>
      <w:r w:rsidRPr="00B7175D">
        <w:rPr>
          <w:rFonts w:eastAsia="Calibri"/>
          <w:b/>
          <w:color w:val="auto"/>
          <w:szCs w:val="24"/>
          <w:lang w:eastAsia="en-US"/>
        </w:rPr>
        <w:t>Место выполнения работ:</w:t>
      </w:r>
      <w:r w:rsidRPr="00B7175D">
        <w:rPr>
          <w:rFonts w:eastAsia="Calibri"/>
          <w:color w:val="auto"/>
          <w:szCs w:val="24"/>
          <w:lang w:eastAsia="en-US"/>
        </w:rPr>
        <w:t xml:space="preserve"> Российская Федерация, Краснодарский край, работы выполняются по месту протезирования, протезно – ортопедические изделия выдаются непосредственно Получателям. Инвалиды I-ой группы обслуживаются на дому.</w:t>
      </w:r>
    </w:p>
    <w:p w14:paraId="5DDDB401" w14:textId="77777777" w:rsidR="00B7175D" w:rsidRPr="00B7175D" w:rsidRDefault="00B7175D" w:rsidP="00B7175D">
      <w:pPr>
        <w:ind w:firstLine="567"/>
        <w:jc w:val="both"/>
        <w:rPr>
          <w:rFonts w:eastAsia="Calibri"/>
          <w:b/>
          <w:color w:val="auto"/>
          <w:szCs w:val="24"/>
          <w:lang w:eastAsia="en-US"/>
        </w:rPr>
      </w:pPr>
      <w:r w:rsidRPr="00B7175D">
        <w:rPr>
          <w:rFonts w:eastAsia="Calibri"/>
          <w:b/>
          <w:color w:val="auto"/>
          <w:szCs w:val="24"/>
          <w:lang w:eastAsia="en-US"/>
        </w:rPr>
        <w:t>Требования к техническим характеристикам изделия</w:t>
      </w:r>
    </w:p>
    <w:p w14:paraId="1D4F6A93" w14:textId="12B22DD0" w:rsidR="00B7175D" w:rsidRPr="00B7175D" w:rsidRDefault="00B7175D" w:rsidP="00B7175D">
      <w:pPr>
        <w:widowControl w:val="0"/>
        <w:suppressAutoHyphens/>
        <w:autoSpaceDN w:val="0"/>
        <w:ind w:firstLine="567"/>
        <w:jc w:val="both"/>
        <w:textAlignment w:val="baseline"/>
        <w:rPr>
          <w:rFonts w:eastAsia="Arial Unicode MS"/>
          <w:color w:val="auto"/>
          <w:kern w:val="3"/>
          <w:szCs w:val="24"/>
        </w:rPr>
      </w:pPr>
      <w:r w:rsidRPr="00B7175D">
        <w:rPr>
          <w:rFonts w:eastAsia="Arial Unicode MS"/>
          <w:color w:val="auto"/>
          <w:kern w:val="3"/>
          <w:szCs w:val="24"/>
        </w:rPr>
        <w:t>Выполнение работ направлено на изготовление протезно-ортопедического изделия, к которым относится протез с микропроцессорным управлением.</w:t>
      </w:r>
    </w:p>
    <w:p w14:paraId="0AB84593" w14:textId="0F6508C6" w:rsidR="00B7175D" w:rsidRPr="00B7175D" w:rsidRDefault="00B7175D" w:rsidP="00B7175D">
      <w:pPr>
        <w:widowControl w:val="0"/>
        <w:suppressAutoHyphens/>
        <w:autoSpaceDN w:val="0"/>
        <w:ind w:firstLine="567"/>
        <w:jc w:val="both"/>
        <w:textAlignment w:val="baseline"/>
        <w:rPr>
          <w:rFonts w:eastAsia="Arial Unicode MS"/>
          <w:color w:val="auto"/>
          <w:kern w:val="3"/>
          <w:szCs w:val="24"/>
          <w:lang w:eastAsia="ar-SA"/>
        </w:rPr>
      </w:pPr>
      <w:r w:rsidRPr="00B7175D">
        <w:rPr>
          <w:rFonts w:eastAsia="Arial Unicode MS"/>
          <w:color w:val="auto"/>
          <w:kern w:val="3"/>
          <w:szCs w:val="24"/>
          <w:lang w:eastAsia="ar-SA"/>
        </w:rPr>
        <w:t>Выполняемые работы включают комплекс медицинских, технических и социальных мероприятий, проводимых с инвалидами, имеющих нарушения травматологического, и иного характера заболеваний, а также других дефектов организма и обеспечивать компенсацию неустранимых анатомических дефектов и деформаций.</w:t>
      </w:r>
    </w:p>
    <w:p w14:paraId="0E3571DB" w14:textId="77777777" w:rsidR="00B7175D" w:rsidRPr="00B7175D" w:rsidRDefault="00B7175D" w:rsidP="00B7175D">
      <w:pPr>
        <w:widowControl w:val="0"/>
        <w:ind w:firstLine="567"/>
        <w:jc w:val="both"/>
        <w:rPr>
          <w:rFonts w:eastAsia="Calibri"/>
          <w:b/>
          <w:color w:val="auto"/>
          <w:szCs w:val="24"/>
          <w:lang w:eastAsia="en-US"/>
        </w:rPr>
      </w:pPr>
      <w:r w:rsidRPr="00B7175D">
        <w:rPr>
          <w:rFonts w:eastAsia="Calibri"/>
          <w:b/>
          <w:color w:val="auto"/>
          <w:szCs w:val="24"/>
          <w:lang w:eastAsia="en-US"/>
        </w:rPr>
        <w:t>Требования к безопасности работ</w:t>
      </w:r>
    </w:p>
    <w:p w14:paraId="335D8B84" w14:textId="77777777" w:rsidR="00B7175D" w:rsidRPr="00B7175D" w:rsidRDefault="00B7175D" w:rsidP="00B7175D">
      <w:pPr>
        <w:widowControl w:val="0"/>
        <w:ind w:firstLine="567"/>
        <w:jc w:val="both"/>
        <w:rPr>
          <w:rFonts w:eastAsia="Calibri"/>
          <w:color w:val="auto"/>
          <w:szCs w:val="24"/>
          <w:lang w:eastAsia="en-US"/>
        </w:rPr>
      </w:pPr>
      <w:r w:rsidRPr="00B7175D">
        <w:rPr>
          <w:rFonts w:eastAsia="Calibri"/>
          <w:color w:val="auto"/>
          <w:szCs w:val="24"/>
          <w:lang w:eastAsia="en-US"/>
        </w:rPr>
        <w:t>Проведение работ по обеспечению инвалидов протезами осуществляется в соответствии с требованиями, установленными законодательством Российской Федерации.</w:t>
      </w:r>
    </w:p>
    <w:p w14:paraId="26BE2032" w14:textId="77777777" w:rsidR="00B7175D" w:rsidRPr="00B7175D" w:rsidRDefault="00B7175D" w:rsidP="00B7175D">
      <w:pPr>
        <w:widowControl w:val="0"/>
        <w:ind w:firstLine="567"/>
        <w:jc w:val="both"/>
        <w:rPr>
          <w:rFonts w:eastAsia="Calibri"/>
          <w:color w:val="auto"/>
          <w:szCs w:val="24"/>
          <w:lang w:eastAsia="en-US"/>
        </w:rPr>
      </w:pPr>
      <w:r w:rsidRPr="00B7175D">
        <w:rPr>
          <w:rFonts w:eastAsia="Calibri"/>
          <w:color w:val="auto"/>
          <w:szCs w:val="24"/>
          <w:lang w:eastAsia="en-US"/>
        </w:rPr>
        <w:t>Протезы соответствуют требованиям Федерального закона от 21.11.2011 года № 323-ФЗ «Об основах охраны здоровья граждан в Российской Федерации».</w:t>
      </w:r>
    </w:p>
    <w:p w14:paraId="66E5DE73" w14:textId="77777777" w:rsidR="00B7175D" w:rsidRPr="00B7175D" w:rsidRDefault="00B7175D" w:rsidP="00B7175D">
      <w:pPr>
        <w:widowControl w:val="0"/>
        <w:ind w:firstLine="567"/>
        <w:jc w:val="both"/>
        <w:rPr>
          <w:rFonts w:eastAsia="Calibri"/>
          <w:color w:val="auto"/>
          <w:szCs w:val="24"/>
          <w:lang w:eastAsia="en-US"/>
        </w:rPr>
      </w:pPr>
      <w:r w:rsidRPr="00B7175D">
        <w:rPr>
          <w:rFonts w:eastAsia="Calibri"/>
          <w:b/>
          <w:color w:val="auto"/>
          <w:szCs w:val="24"/>
          <w:lang w:eastAsia="en-US"/>
        </w:rPr>
        <w:t>Требования к результатам работ</w:t>
      </w:r>
    </w:p>
    <w:p w14:paraId="1B93DC23" w14:textId="77777777" w:rsidR="00B7175D" w:rsidRPr="00B7175D" w:rsidRDefault="00B7175D" w:rsidP="00B7175D">
      <w:pPr>
        <w:widowControl w:val="0"/>
        <w:ind w:firstLine="567"/>
        <w:jc w:val="both"/>
        <w:rPr>
          <w:rFonts w:eastAsia="Calibri"/>
          <w:color w:val="auto"/>
          <w:szCs w:val="24"/>
          <w:lang w:eastAsia="en-US"/>
        </w:rPr>
      </w:pPr>
      <w:r w:rsidRPr="00B7175D">
        <w:rPr>
          <w:rFonts w:eastAsia="Calibri"/>
          <w:color w:val="auto"/>
          <w:szCs w:val="24"/>
          <w:lang w:eastAsia="en-US"/>
        </w:rPr>
        <w:lastRenderedPageBreak/>
        <w:t>Работы по обеспечению протезами эффективно исполнены, если у инвалида восстановлены опорная и двигательная функции конечности, созданы условия для предупреждения развития деформации и благоприятного течения болезни. Работы по обеспечению протезами выполняются с надлежащим качеством и в установленные сроки.</w:t>
      </w:r>
    </w:p>
    <w:p w14:paraId="1270F5F2" w14:textId="77777777" w:rsidR="00B7175D" w:rsidRPr="00B7175D" w:rsidRDefault="00B7175D" w:rsidP="00B7175D">
      <w:pPr>
        <w:widowControl w:val="0"/>
        <w:ind w:firstLine="567"/>
        <w:jc w:val="both"/>
        <w:rPr>
          <w:rFonts w:eastAsia="Calibri"/>
          <w:color w:val="auto"/>
          <w:szCs w:val="24"/>
          <w:lang w:eastAsia="en-US"/>
        </w:rPr>
      </w:pPr>
      <w:r w:rsidRPr="00B7175D">
        <w:rPr>
          <w:rFonts w:eastAsia="Calibri"/>
          <w:color w:val="auto"/>
          <w:szCs w:val="24"/>
          <w:lang w:eastAsia="en-US"/>
        </w:rPr>
        <w:t xml:space="preserve">В соответствии с ГОСТ </w:t>
      </w:r>
      <w:proofErr w:type="gramStart"/>
      <w:r w:rsidRPr="00B7175D">
        <w:rPr>
          <w:rFonts w:eastAsia="Calibri"/>
          <w:color w:val="auto"/>
          <w:szCs w:val="24"/>
          <w:lang w:eastAsia="en-US"/>
        </w:rPr>
        <w:t>Р</w:t>
      </w:r>
      <w:proofErr w:type="gramEnd"/>
      <w:r w:rsidRPr="00B7175D">
        <w:rPr>
          <w:rFonts w:eastAsia="Calibri"/>
          <w:color w:val="auto"/>
          <w:szCs w:val="24"/>
          <w:lang w:eastAsia="en-US"/>
        </w:rPr>
        <w:t xml:space="preserve"> 53870-2021 Национальный стандарт Российской Федерации «Реабилитационные мероприятия. Услуги по протезированию нижних конечностей. Состав, содержание и порядок предоставления услуг». Исполнитель </w:t>
      </w:r>
      <w:proofErr w:type="gramStart"/>
      <w:r w:rsidRPr="00B7175D">
        <w:rPr>
          <w:rFonts w:eastAsia="Calibri"/>
          <w:color w:val="auto"/>
          <w:szCs w:val="24"/>
          <w:lang w:eastAsia="en-US"/>
        </w:rPr>
        <w:t>осуществляет обучение пациента ходьбе и пользованию ПОИ</w:t>
      </w:r>
      <w:proofErr w:type="gramEnd"/>
      <w:r w:rsidRPr="00B7175D">
        <w:rPr>
          <w:rFonts w:eastAsia="Calibri"/>
          <w:color w:val="auto"/>
          <w:szCs w:val="24"/>
          <w:lang w:eastAsia="en-US"/>
        </w:rPr>
        <w:t>.</w:t>
      </w:r>
    </w:p>
    <w:p w14:paraId="63DA2AD5" w14:textId="77777777" w:rsidR="00B7175D" w:rsidRPr="00B7175D" w:rsidRDefault="00B7175D" w:rsidP="00B7175D">
      <w:pPr>
        <w:widowControl w:val="0"/>
        <w:suppressAutoHyphens/>
        <w:autoSpaceDN w:val="0"/>
        <w:ind w:firstLine="567"/>
        <w:jc w:val="both"/>
        <w:textAlignment w:val="baseline"/>
        <w:rPr>
          <w:rFonts w:eastAsia="Lucida Sans Unicode"/>
          <w:b/>
          <w:kern w:val="3"/>
          <w:szCs w:val="24"/>
          <w:lang w:eastAsia="en-US" w:bidi="en-US"/>
        </w:rPr>
      </w:pPr>
      <w:r w:rsidRPr="00B7175D">
        <w:rPr>
          <w:rFonts w:eastAsia="Lucida Sans Unicode"/>
          <w:b/>
          <w:kern w:val="3"/>
          <w:szCs w:val="24"/>
          <w:lang w:eastAsia="en-US" w:bidi="en-US"/>
        </w:rPr>
        <w:t>Требования к гарантии качества (гарантийным обязательствам) выполнения работ, а также требования к гарантийному сроку и (или) объему предоставления гарантий их качества, к гарантийному обслуживанию выполнения работ</w:t>
      </w:r>
    </w:p>
    <w:p w14:paraId="43AA1BC0" w14:textId="008B3B57" w:rsidR="00B7175D" w:rsidRPr="00B7175D" w:rsidRDefault="00B7175D" w:rsidP="00B7175D">
      <w:pPr>
        <w:widowControl w:val="0"/>
        <w:ind w:firstLine="567"/>
        <w:jc w:val="both"/>
        <w:rPr>
          <w:rFonts w:eastAsia="Calibri"/>
          <w:color w:val="auto"/>
          <w:szCs w:val="24"/>
          <w:lang w:eastAsia="en-US"/>
        </w:rPr>
      </w:pPr>
      <w:r w:rsidRPr="00B7175D">
        <w:rPr>
          <w:rFonts w:eastAsia="Calibri"/>
          <w:color w:val="auto"/>
          <w:szCs w:val="24"/>
          <w:lang w:eastAsia="en-US"/>
        </w:rPr>
        <w:t>Срок предоставления гарантии составляет 9 месяцев с момента выдачи изделия получателю.</w:t>
      </w:r>
    </w:p>
    <w:p w14:paraId="5B001993" w14:textId="6FF75D94" w:rsidR="005E5EAB" w:rsidRPr="00AA1A22" w:rsidRDefault="00B7175D" w:rsidP="00B7175D">
      <w:pPr>
        <w:widowControl w:val="0"/>
        <w:ind w:firstLine="567"/>
        <w:jc w:val="both"/>
        <w:rPr>
          <w:b/>
          <w:szCs w:val="24"/>
        </w:rPr>
      </w:pPr>
      <w:r w:rsidRPr="00B7175D">
        <w:rPr>
          <w:rFonts w:eastAsia="Arial Unicode MS"/>
          <w:color w:val="auto"/>
          <w:kern w:val="3"/>
          <w:szCs w:val="24"/>
        </w:rPr>
        <w:t>В течение гарантийного срока исполнитель производит замену, ремонт изделия бесплатно. Срок выполнения гарантийного ремонта со дня обращения Получателя 20 рабочих дней.</w:t>
      </w:r>
    </w:p>
    <w:sectPr w:rsidR="005E5EAB" w:rsidRPr="00AA1A22" w:rsidSect="00D60532">
      <w:pgSz w:w="16838" w:h="11906" w:orient="landscape"/>
      <w:pgMar w:top="568" w:right="1134" w:bottom="993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77B63" w14:textId="77777777" w:rsidR="00B7175D" w:rsidRDefault="00B7175D" w:rsidP="00DF5110">
      <w:r>
        <w:separator/>
      </w:r>
    </w:p>
  </w:endnote>
  <w:endnote w:type="continuationSeparator" w:id="0">
    <w:p w14:paraId="4531422A" w14:textId="77777777" w:rsidR="00B7175D" w:rsidRDefault="00B7175D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4A641" w14:textId="77777777" w:rsidR="00B7175D" w:rsidRDefault="00B7175D" w:rsidP="00DF5110">
      <w:r>
        <w:separator/>
      </w:r>
    </w:p>
  </w:footnote>
  <w:footnote w:type="continuationSeparator" w:id="0">
    <w:p w14:paraId="51E9E351" w14:textId="77777777" w:rsidR="00B7175D" w:rsidRDefault="00B7175D" w:rsidP="00DF5110">
      <w:r>
        <w:continuationSeparator/>
      </w:r>
    </w:p>
  </w:footnote>
  <w:footnote w:id="1">
    <w:p w14:paraId="76AFCCA9" w14:textId="77777777" w:rsidR="00B7175D" w:rsidRDefault="00B7175D" w:rsidP="008369C4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  <w:footnote w:id="2">
    <w:p w14:paraId="514B5E83" w14:textId="77777777" w:rsidR="00B7175D" w:rsidRDefault="00B7175D" w:rsidP="008369C4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04F11"/>
    <w:rsid w:val="00027E1A"/>
    <w:rsid w:val="0005153E"/>
    <w:rsid w:val="00084A35"/>
    <w:rsid w:val="0009531E"/>
    <w:rsid w:val="000E7E2B"/>
    <w:rsid w:val="000F20C4"/>
    <w:rsid w:val="000F43FB"/>
    <w:rsid w:val="0013772F"/>
    <w:rsid w:val="00194410"/>
    <w:rsid w:val="001967B7"/>
    <w:rsid w:val="001B422E"/>
    <w:rsid w:val="001C02FA"/>
    <w:rsid w:val="001C54FA"/>
    <w:rsid w:val="00202B0D"/>
    <w:rsid w:val="00224785"/>
    <w:rsid w:val="00225261"/>
    <w:rsid w:val="00230E03"/>
    <w:rsid w:val="002454A4"/>
    <w:rsid w:val="0024676B"/>
    <w:rsid w:val="00262F2D"/>
    <w:rsid w:val="00292D62"/>
    <w:rsid w:val="002D7B85"/>
    <w:rsid w:val="002E1EDD"/>
    <w:rsid w:val="002F2C66"/>
    <w:rsid w:val="00307366"/>
    <w:rsid w:val="0032718C"/>
    <w:rsid w:val="0032740B"/>
    <w:rsid w:val="00353467"/>
    <w:rsid w:val="003B5D84"/>
    <w:rsid w:val="003D052C"/>
    <w:rsid w:val="004031D1"/>
    <w:rsid w:val="00412270"/>
    <w:rsid w:val="00414B6D"/>
    <w:rsid w:val="00431882"/>
    <w:rsid w:val="00433F8E"/>
    <w:rsid w:val="004438E1"/>
    <w:rsid w:val="00451019"/>
    <w:rsid w:val="004542A4"/>
    <w:rsid w:val="00487CF6"/>
    <w:rsid w:val="004A0413"/>
    <w:rsid w:val="004B339D"/>
    <w:rsid w:val="004B668B"/>
    <w:rsid w:val="004D2886"/>
    <w:rsid w:val="004E4016"/>
    <w:rsid w:val="004F1680"/>
    <w:rsid w:val="00503FAF"/>
    <w:rsid w:val="005223B7"/>
    <w:rsid w:val="005235DC"/>
    <w:rsid w:val="0052416F"/>
    <w:rsid w:val="005245F0"/>
    <w:rsid w:val="00530D29"/>
    <w:rsid w:val="00535C59"/>
    <w:rsid w:val="00541F53"/>
    <w:rsid w:val="00544AA4"/>
    <w:rsid w:val="005541B9"/>
    <w:rsid w:val="005554DB"/>
    <w:rsid w:val="00576427"/>
    <w:rsid w:val="0058778B"/>
    <w:rsid w:val="005B3EF0"/>
    <w:rsid w:val="005C1ADB"/>
    <w:rsid w:val="005E2968"/>
    <w:rsid w:val="005E5EAB"/>
    <w:rsid w:val="005E781C"/>
    <w:rsid w:val="005F734A"/>
    <w:rsid w:val="005F7457"/>
    <w:rsid w:val="00624297"/>
    <w:rsid w:val="00627C14"/>
    <w:rsid w:val="00690E40"/>
    <w:rsid w:val="00693A56"/>
    <w:rsid w:val="00696F3D"/>
    <w:rsid w:val="006978FC"/>
    <w:rsid w:val="006A75F6"/>
    <w:rsid w:val="006B7795"/>
    <w:rsid w:val="006C17CD"/>
    <w:rsid w:val="006E6C80"/>
    <w:rsid w:val="006F6F28"/>
    <w:rsid w:val="007516E0"/>
    <w:rsid w:val="00754F59"/>
    <w:rsid w:val="00786AE2"/>
    <w:rsid w:val="007B52CF"/>
    <w:rsid w:val="007B62A2"/>
    <w:rsid w:val="007C1661"/>
    <w:rsid w:val="007C5358"/>
    <w:rsid w:val="007E084A"/>
    <w:rsid w:val="00815D38"/>
    <w:rsid w:val="008369C4"/>
    <w:rsid w:val="00843A71"/>
    <w:rsid w:val="008469F5"/>
    <w:rsid w:val="00857023"/>
    <w:rsid w:val="00865F7D"/>
    <w:rsid w:val="00882FED"/>
    <w:rsid w:val="008831B7"/>
    <w:rsid w:val="008A7512"/>
    <w:rsid w:val="008B7BC9"/>
    <w:rsid w:val="008E07C7"/>
    <w:rsid w:val="008E54EF"/>
    <w:rsid w:val="008F320D"/>
    <w:rsid w:val="008F7EE2"/>
    <w:rsid w:val="00901437"/>
    <w:rsid w:val="00912580"/>
    <w:rsid w:val="0093322E"/>
    <w:rsid w:val="00954674"/>
    <w:rsid w:val="009619DB"/>
    <w:rsid w:val="009774F1"/>
    <w:rsid w:val="00990953"/>
    <w:rsid w:val="009D3DD9"/>
    <w:rsid w:val="009E4098"/>
    <w:rsid w:val="009F45BB"/>
    <w:rsid w:val="009F7006"/>
    <w:rsid w:val="00A25E32"/>
    <w:rsid w:val="00A367F1"/>
    <w:rsid w:val="00A41014"/>
    <w:rsid w:val="00A464C9"/>
    <w:rsid w:val="00AA1A22"/>
    <w:rsid w:val="00AE4A66"/>
    <w:rsid w:val="00B27775"/>
    <w:rsid w:val="00B27C95"/>
    <w:rsid w:val="00B3008E"/>
    <w:rsid w:val="00B325EA"/>
    <w:rsid w:val="00B32DE4"/>
    <w:rsid w:val="00B7175D"/>
    <w:rsid w:val="00B849FF"/>
    <w:rsid w:val="00B91503"/>
    <w:rsid w:val="00BD0741"/>
    <w:rsid w:val="00BD26F7"/>
    <w:rsid w:val="00BD790A"/>
    <w:rsid w:val="00BF1B6F"/>
    <w:rsid w:val="00BF7B4A"/>
    <w:rsid w:val="00C131AD"/>
    <w:rsid w:val="00C135FC"/>
    <w:rsid w:val="00C67BED"/>
    <w:rsid w:val="00CA2E18"/>
    <w:rsid w:val="00CE0D8D"/>
    <w:rsid w:val="00CF3C85"/>
    <w:rsid w:val="00D1519D"/>
    <w:rsid w:val="00D26507"/>
    <w:rsid w:val="00D37547"/>
    <w:rsid w:val="00D418EF"/>
    <w:rsid w:val="00D60532"/>
    <w:rsid w:val="00D67204"/>
    <w:rsid w:val="00D73166"/>
    <w:rsid w:val="00D843F9"/>
    <w:rsid w:val="00DC02BF"/>
    <w:rsid w:val="00DC615A"/>
    <w:rsid w:val="00DD390A"/>
    <w:rsid w:val="00DF2AE2"/>
    <w:rsid w:val="00DF5110"/>
    <w:rsid w:val="00DF5688"/>
    <w:rsid w:val="00E05835"/>
    <w:rsid w:val="00E06F0E"/>
    <w:rsid w:val="00E43D1E"/>
    <w:rsid w:val="00E462E9"/>
    <w:rsid w:val="00E812D9"/>
    <w:rsid w:val="00E91DED"/>
    <w:rsid w:val="00EE756A"/>
    <w:rsid w:val="00EF4A53"/>
    <w:rsid w:val="00F210DC"/>
    <w:rsid w:val="00F40C65"/>
    <w:rsid w:val="00F4162E"/>
    <w:rsid w:val="00F45416"/>
    <w:rsid w:val="00F55F93"/>
    <w:rsid w:val="00F82A8E"/>
    <w:rsid w:val="00F935B8"/>
    <w:rsid w:val="00FD6519"/>
    <w:rsid w:val="00FE0203"/>
    <w:rsid w:val="00FE33DE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0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0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0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0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0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0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2">
    <w:name w:val="Заголовок 1 Знак"/>
    <w:basedOn w:val="10"/>
    <w:link w:val="11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0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0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0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0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0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0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uiPriority w:val="1"/>
    <w:qFormat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uiPriority w:val="1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0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0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0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0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0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0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0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2">
    <w:name w:val="Table Grid"/>
    <w:basedOn w:val="a1"/>
    <w:uiPriority w:val="59"/>
    <w:pPr>
      <w:widowControl w:val="0"/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rsid w:val="00DF5110"/>
    <w:rPr>
      <w:rFonts w:ascii="Times New Roman" w:hAnsi="Times New Roman"/>
      <w:sz w:val="20"/>
    </w:rPr>
  </w:style>
  <w:style w:type="character" w:styleId="affff6">
    <w:name w:val="footnote reference"/>
    <w:aliases w:val="Ссылка на сноску 45"/>
    <w:basedOn w:val="a0"/>
    <w:uiPriority w:val="99"/>
    <w:unhideWhenUsed/>
    <w:rsid w:val="00DF5110"/>
    <w:rPr>
      <w:vertAlign w:val="superscript"/>
    </w:rPr>
  </w:style>
  <w:style w:type="character" w:customStyle="1" w:styleId="markedcontent">
    <w:name w:val="markedcontent"/>
    <w:basedOn w:val="a0"/>
    <w:rsid w:val="008469F5"/>
  </w:style>
  <w:style w:type="character" w:customStyle="1" w:styleId="ng-binding">
    <w:name w:val="ng-binding"/>
    <w:basedOn w:val="a0"/>
    <w:rsid w:val="00D26507"/>
  </w:style>
  <w:style w:type="table" w:customStyle="1" w:styleId="2f7">
    <w:name w:val="Сетка таблицы2"/>
    <w:basedOn w:val="a1"/>
    <w:next w:val="affff2"/>
    <w:uiPriority w:val="59"/>
    <w:rsid w:val="00B32DE4"/>
    <w:pPr>
      <w:spacing w:after="0" w:line="240" w:lineRule="auto"/>
    </w:pPr>
    <w:rPr>
      <w:rFonts w:eastAsia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1"/>
    <w:next w:val="affff2"/>
    <w:uiPriority w:val="59"/>
    <w:rsid w:val="0058778B"/>
    <w:pPr>
      <w:spacing w:after="0" w:line="240" w:lineRule="auto"/>
    </w:pPr>
    <w:rPr>
      <w:rFonts w:eastAsia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7">
    <w:name w:val="Strong"/>
    <w:basedOn w:val="a0"/>
    <w:uiPriority w:val="22"/>
    <w:qFormat/>
    <w:rsid w:val="00B717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459AB-49C7-4C65-8634-20F4E558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Кизилова Татьяна Анатольевна</cp:lastModifiedBy>
  <cp:revision>153</cp:revision>
  <dcterms:created xsi:type="dcterms:W3CDTF">2021-12-29T15:28:00Z</dcterms:created>
  <dcterms:modified xsi:type="dcterms:W3CDTF">2024-01-23T11:42:00Z</dcterms:modified>
</cp:coreProperties>
</file>