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F60BD8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9C7090" w:rsidRDefault="0025291F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91F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индивидуальному изготовлению протезов бедра для купания в целях обеспечения в 2023 году застрахованных лиц, пострадавших в результате несчастных случаев на производстве и профессиональных заболеваний</w:t>
      </w:r>
    </w:p>
    <w:p w:rsidR="0025291F" w:rsidRPr="00F60BD8" w:rsidRDefault="0025291F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60BD8" w:rsidRDefault="001475A2" w:rsidP="009C7090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9C7090" w:rsidRPr="009C7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протезов нижних конечностей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80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7178"/>
        <w:gridCol w:w="964"/>
      </w:tblGrid>
      <w:tr w:rsidR="0025291F" w:rsidRPr="0025291F" w:rsidTr="00EE1B67">
        <w:tc>
          <w:tcPr>
            <w:tcW w:w="902" w:type="pct"/>
            <w:shd w:val="clear" w:color="auto" w:fill="auto"/>
            <w:vAlign w:val="center"/>
          </w:tcPr>
          <w:p w:rsidR="0025291F" w:rsidRPr="0025291F" w:rsidRDefault="0025291F" w:rsidP="002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Изделий*</w:t>
            </w:r>
          </w:p>
        </w:tc>
        <w:tc>
          <w:tcPr>
            <w:tcW w:w="3612" w:type="pct"/>
            <w:shd w:val="clear" w:color="auto" w:fill="auto"/>
            <w:vAlign w:val="center"/>
          </w:tcPr>
          <w:p w:rsidR="0025291F" w:rsidRPr="0025291F" w:rsidRDefault="0025291F" w:rsidP="00252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Изделий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25291F" w:rsidRPr="0025291F" w:rsidRDefault="0025291F" w:rsidP="0025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штук</w:t>
            </w:r>
          </w:p>
        </w:tc>
      </w:tr>
      <w:tr w:rsidR="0025291F" w:rsidRPr="0025291F" w:rsidTr="00EE1B6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1F" w:rsidRPr="0025291F" w:rsidRDefault="0025291F" w:rsidP="0025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29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8-07-05 </w:t>
            </w:r>
          </w:p>
          <w:p w:rsidR="0025291F" w:rsidRPr="0025291F" w:rsidRDefault="0025291F" w:rsidP="0025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29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бедра для купания</w:t>
            </w:r>
          </w:p>
          <w:p w:rsidR="0025291F" w:rsidRPr="0025291F" w:rsidRDefault="0025291F" w:rsidP="00252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1F" w:rsidRPr="0025291F" w:rsidRDefault="0025291F" w:rsidP="00252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29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Протез бедра для купания должен иметь:</w:t>
            </w:r>
          </w:p>
          <w:p w:rsidR="0025291F" w:rsidRPr="0025291F" w:rsidRDefault="0025291F" w:rsidP="00252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29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несущую скелетированную приемную гильзу</w:t>
            </w:r>
            <w:r w:rsidRPr="0025291F">
              <w:rPr>
                <w:rFonts w:ascii="Calibri" w:eastAsia="Calibri" w:hAnsi="Calibri" w:cs="Times New Roman"/>
              </w:rPr>
              <w:t xml:space="preserve"> </w:t>
            </w:r>
            <w:r w:rsidRPr="002529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индивидуального изготовления по слепку из антисептического материала с молекулами серебра;</w:t>
            </w:r>
          </w:p>
          <w:p w:rsidR="0025291F" w:rsidRPr="0025291F" w:rsidRDefault="0025291F" w:rsidP="00252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29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коленным шарнир</w:t>
            </w:r>
            <w:r w:rsidRPr="0025291F">
              <w:rPr>
                <w:rFonts w:ascii="Calibri" w:eastAsia="Calibri" w:hAnsi="Calibri" w:cs="Times New Roman"/>
              </w:rPr>
              <w:t xml:space="preserve"> </w:t>
            </w:r>
            <w:r w:rsidRPr="002529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влагозащищённый, гидравлический, одноосный, с независимым бесступенчатым механизмом регулирования фазы сгибания и разгибания, с механическим замком, с возможностью вертикальной нагрузки до 150 кг; </w:t>
            </w:r>
          </w:p>
          <w:p w:rsidR="0025291F" w:rsidRPr="0025291F" w:rsidRDefault="0025291F" w:rsidP="00252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29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стопу углепластиковую влагозащищенную повышенной прочности с высоким уровнем энергосбережения, с разделённой передней частью, адаптированную как для повседневного использования, так и для принятия гигиенических процедур, с возможностью выбора косметической оболочки в зависимости от пола получателя и ношения обуви с креплением лямкой между первым и вторым пальцами;</w:t>
            </w:r>
          </w:p>
          <w:p w:rsidR="0025291F" w:rsidRPr="0025291F" w:rsidRDefault="0025291F" w:rsidP="00252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29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поворотные регулировочно-соединительные устройства</w:t>
            </w:r>
            <w:r w:rsidRPr="0025291F">
              <w:rPr>
                <w:rFonts w:ascii="Calibri" w:eastAsia="Calibri" w:hAnsi="Calibri" w:cs="Times New Roman"/>
              </w:rPr>
              <w:t xml:space="preserve"> </w:t>
            </w:r>
            <w:r w:rsidRPr="002529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влагозащищенные, обеспечивающие возможность поворота согнутой в колене искусственной голени относительно гильзы (для обеспечения самообслуживания получателя).</w:t>
            </w:r>
          </w:p>
          <w:p w:rsidR="0025291F" w:rsidRPr="0025291F" w:rsidRDefault="0025291F" w:rsidP="00252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29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Протез должен быть без косметической облицовки.</w:t>
            </w:r>
          </w:p>
          <w:p w:rsidR="0025291F" w:rsidRPr="0025291F" w:rsidRDefault="0025291F" w:rsidP="00252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29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Полуфабрикаты и регулировочно-соединительные устройства протеза должны быть влагозащищёнными и должны выдерживать нагрузку до 150 кг. </w:t>
            </w:r>
          </w:p>
          <w:p w:rsidR="0025291F" w:rsidRPr="0025291F" w:rsidRDefault="0025291F" w:rsidP="00252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529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Крепление протеза должно быть мышечно-вакуумным.</w:t>
            </w:r>
          </w:p>
        </w:tc>
        <w:tc>
          <w:tcPr>
            <w:tcW w:w="485" w:type="pct"/>
            <w:shd w:val="clear" w:color="auto" w:fill="auto"/>
          </w:tcPr>
          <w:p w:rsidR="0025291F" w:rsidRPr="0025291F" w:rsidRDefault="0025291F" w:rsidP="00252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9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B9230C" w:rsidRPr="00F60BD8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534C02">
        <w:tc>
          <w:tcPr>
            <w:tcW w:w="10377" w:type="dxa"/>
            <w:vAlign w:val="center"/>
          </w:tcPr>
          <w:p w:rsidR="00992FC4" w:rsidRPr="00F60BD8" w:rsidRDefault="00992FC4" w:rsidP="0025291F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даты заключения государственного контракта по </w:t>
            </w:r>
            <w:r w:rsidR="002529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</w:t>
            </w: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.12.202</w:t>
            </w:r>
            <w:r w:rsidR="002529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34C02">
        <w:tc>
          <w:tcPr>
            <w:tcW w:w="10377" w:type="dxa"/>
            <w:shd w:val="clear" w:color="auto" w:fill="auto"/>
          </w:tcPr>
          <w:p w:rsidR="00992FC4" w:rsidRPr="00F60BD8" w:rsidRDefault="00992FC4" w:rsidP="00310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календарных дней с момента предоставления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застрахованными лицами, пострадавшими в результате несчастных случаев на производстве и профессиональных заболеваний (далее – Получатель) 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исполнителю направления, выданного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Изделия). 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397ED1" w:rsidRPr="00F60BD8" w:rsidRDefault="0060449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количество,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Изделий, необходимых к изготовлению, 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комплектность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2 настоящего описания объекта закупки.</w:t>
            </w:r>
          </w:p>
          <w:p w:rsidR="00897721" w:rsidRPr="00897721" w:rsidRDefault="00897721" w:rsidP="0089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897721" w:rsidRDefault="00897721" w:rsidP="0089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992FC4" w:rsidRPr="00F60BD8" w:rsidRDefault="00992FC4" w:rsidP="0089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осуществляться исполнителем в соответствии с предоставленным Заказчиком реестром Получателей Изделий, которым было выдано Направление на изготовление Изделия, на основании предоставленных Получателем: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прием, осмотр и обмеры Получателя соответствующими специалистами в городе Москве в стационарном пункте, удовлетворяющем требованиям по обеспечению условий доступности для инвалидов;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городе Москве в стационарном пункте, удовлетворяющем требованиям по обеспечению условий доступности для инвалидов, или доставку изготовленных Изделий по адресу фактического нахождения (проживания) Получателя в городе Москве и Московской области в случае невозможности по состоянию здоровья его приезда в пункт выдачи (по заявлению Получателя);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эксплуатации; 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Изделием.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врачами-специалистами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передачи изготовленного Изделия Получателю, исполнителем и Получателем (представителем Получателя) подписывается акт приемки Изделия Получателем, который должен составляться в 3-х экземплярах по одному экземпляру Заказчику, Получателю (представителю Получателя)) и исполнителю.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должен предоставить Заказчику: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приемки Изделий Получателями (оригинал);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отрывной талон к Напр</w:t>
            </w:r>
            <w:r w:rsidR="0060449B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авлению на изготовление Изделий.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897721" w:rsidRPr="00897721" w:rsidRDefault="00897721" w:rsidP="0089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Изготовленные Изделия должны соответствовать: </w:t>
            </w:r>
          </w:p>
          <w:p w:rsidR="00897721" w:rsidRPr="00897721" w:rsidRDefault="00897721" w:rsidP="0089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21">
              <w:rPr>
                <w:rFonts w:ascii="Times New Roman" w:eastAsia="Calibri" w:hAnsi="Times New Roman" w:cs="Times New Roman"/>
                <w:sz w:val="24"/>
                <w:szCs w:val="24"/>
              </w:rPr>
              <w:t>- ГОСТ Р 53869-2021 «Протезы нижних конечностей. Технические требования»;</w:t>
            </w:r>
          </w:p>
          <w:p w:rsidR="00C0341B" w:rsidRPr="00F60BD8" w:rsidRDefault="00897721" w:rsidP="0089772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21">
              <w:rPr>
                <w:rFonts w:ascii="Times New Roman" w:eastAsia="Calibri" w:hAnsi="Times New Roman" w:cs="Times New Roman"/>
                <w:sz w:val="24"/>
                <w:szCs w:val="24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гарантийному сроку и сервисной службе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2D023A" w:rsidRPr="002D023A" w:rsidRDefault="002D023A" w:rsidP="002D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изготовленного Изделия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2D023A" w:rsidRPr="002D023A" w:rsidRDefault="002D023A" w:rsidP="002D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должно быть ремонтнопригодно в течение всего срока службы.</w:t>
            </w:r>
          </w:p>
          <w:p w:rsidR="002D023A" w:rsidRDefault="002D023A" w:rsidP="002D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должен быть не менее 24 месяцев с момента передачи Изделия Получателю и подписания Получателем акта приемки Изделия.</w:t>
            </w:r>
          </w:p>
          <w:p w:rsidR="002D023A" w:rsidRPr="002D023A" w:rsidRDefault="002D023A" w:rsidP="002D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2D023A" w:rsidRPr="002D023A" w:rsidRDefault="002D023A" w:rsidP="002D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2D023A" w:rsidRPr="002D023A" w:rsidRDefault="002D023A" w:rsidP="002D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2D023A" w:rsidRPr="002D023A" w:rsidRDefault="002D023A" w:rsidP="002D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397ED1" w:rsidRPr="00F60BD8" w:rsidRDefault="002D023A" w:rsidP="002D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соответствующих специалистов по месту фактического пребывания (проживания) Получателя в городе Москве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 (по заявлению Получателя).</w:t>
            </w:r>
            <w:bookmarkStart w:id="0" w:name="_GoBack"/>
            <w:bookmarkEnd w:id="0"/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Условия и порядок оплаты</w:t>
            </w:r>
          </w:p>
        </w:tc>
      </w:tr>
      <w:tr w:rsidR="00B9230C" w:rsidRPr="00057324" w:rsidTr="00534C02">
        <w:trPr>
          <w:trHeight w:val="253"/>
        </w:trPr>
        <w:tc>
          <w:tcPr>
            <w:tcW w:w="10377" w:type="dxa"/>
          </w:tcPr>
          <w:p w:rsidR="00397ED1" w:rsidRPr="00F60BD8" w:rsidRDefault="00397ED1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Заказчиком по факту выполненных работ на основании счета в течение 7 рабочих дней с даты подписания Заказчиком документа о приемке.</w:t>
            </w:r>
          </w:p>
          <w:p w:rsidR="00B9230C" w:rsidRPr="00F60BD8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В цену должны включаться все расходы исполнителя, связанные с исполнением обязательств по контракту, включая адресную доставку Изделия Получателю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B9230C" w:rsidRPr="009912DC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соответствии с постановлением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B9230C" w:rsidRDefault="00B9230C" w:rsidP="00C234DB"/>
    <w:sectPr w:rsidR="00B9230C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F1" w:rsidRDefault="00186DF1">
      <w:pPr>
        <w:spacing w:after="0" w:line="240" w:lineRule="auto"/>
      </w:pPr>
      <w:r>
        <w:separator/>
      </w:r>
    </w:p>
  </w:endnote>
  <w:endnote w:type="continuationSeparator" w:id="0">
    <w:p w:rsidR="00186DF1" w:rsidRDefault="0018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F1" w:rsidRDefault="00186DF1">
      <w:pPr>
        <w:spacing w:after="0" w:line="240" w:lineRule="auto"/>
      </w:pPr>
      <w:r>
        <w:separator/>
      </w:r>
    </w:p>
  </w:footnote>
  <w:footnote w:type="continuationSeparator" w:id="0">
    <w:p w:rsidR="00186DF1" w:rsidRDefault="0018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86DF1"/>
    <w:rsid w:val="00190EF1"/>
    <w:rsid w:val="00197964"/>
    <w:rsid w:val="001B53C4"/>
    <w:rsid w:val="001B6100"/>
    <w:rsid w:val="001C1BB4"/>
    <w:rsid w:val="001C288E"/>
    <w:rsid w:val="001D3EB5"/>
    <w:rsid w:val="001D4DB0"/>
    <w:rsid w:val="001E0221"/>
    <w:rsid w:val="001E5D81"/>
    <w:rsid w:val="001E735A"/>
    <w:rsid w:val="001F14C0"/>
    <w:rsid w:val="001F239D"/>
    <w:rsid w:val="00205AED"/>
    <w:rsid w:val="002078F7"/>
    <w:rsid w:val="00211CC5"/>
    <w:rsid w:val="002120F7"/>
    <w:rsid w:val="00212AFF"/>
    <w:rsid w:val="00212C39"/>
    <w:rsid w:val="002208EB"/>
    <w:rsid w:val="0025291F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023A"/>
    <w:rsid w:val="002D3B35"/>
    <w:rsid w:val="002D5324"/>
    <w:rsid w:val="002D5726"/>
    <w:rsid w:val="002E33C0"/>
    <w:rsid w:val="002E51F8"/>
    <w:rsid w:val="002F4871"/>
    <w:rsid w:val="00301125"/>
    <w:rsid w:val="00303E9F"/>
    <w:rsid w:val="003043D5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D7EAE"/>
    <w:rsid w:val="004E1463"/>
    <w:rsid w:val="004F4703"/>
    <w:rsid w:val="004F57AE"/>
    <w:rsid w:val="004F6A0B"/>
    <w:rsid w:val="005041DC"/>
    <w:rsid w:val="005071BE"/>
    <w:rsid w:val="0051316C"/>
    <w:rsid w:val="00517075"/>
    <w:rsid w:val="00517C57"/>
    <w:rsid w:val="00534C02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75CAE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C53B7"/>
    <w:rsid w:val="006E6039"/>
    <w:rsid w:val="006F157A"/>
    <w:rsid w:val="006F2892"/>
    <w:rsid w:val="006F3966"/>
    <w:rsid w:val="006F6854"/>
    <w:rsid w:val="006F79F6"/>
    <w:rsid w:val="007000AD"/>
    <w:rsid w:val="007008F6"/>
    <w:rsid w:val="0070641A"/>
    <w:rsid w:val="00713CA3"/>
    <w:rsid w:val="00714D98"/>
    <w:rsid w:val="00720CBB"/>
    <w:rsid w:val="007233C4"/>
    <w:rsid w:val="00735FD5"/>
    <w:rsid w:val="00740CF4"/>
    <w:rsid w:val="00742451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4FB5"/>
    <w:rsid w:val="0082416A"/>
    <w:rsid w:val="00824847"/>
    <w:rsid w:val="008367F1"/>
    <w:rsid w:val="008369C4"/>
    <w:rsid w:val="0084172D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97721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B27C1"/>
    <w:rsid w:val="009B7456"/>
    <w:rsid w:val="009C2E07"/>
    <w:rsid w:val="009C7090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90804"/>
    <w:rsid w:val="00AA353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347F"/>
    <w:rsid w:val="00DA3871"/>
    <w:rsid w:val="00DA7E77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3997"/>
    <w:rsid w:val="00E54EAC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3347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5143-529B-43F6-A711-0E63806D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3</cp:revision>
  <cp:lastPrinted>2018-12-26T14:17:00Z</cp:lastPrinted>
  <dcterms:created xsi:type="dcterms:W3CDTF">2022-11-25T12:11:00Z</dcterms:created>
  <dcterms:modified xsi:type="dcterms:W3CDTF">2022-11-25T12:37:00Z</dcterms:modified>
</cp:coreProperties>
</file>