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Pr="008C478C" w:rsidRDefault="008C478C" w:rsidP="00017B01">
      <w:pPr>
        <w:tabs>
          <w:tab w:val="left" w:pos="708"/>
        </w:tabs>
        <w:ind w:left="142" w:firstLine="426"/>
        <w:jc w:val="center"/>
      </w:pPr>
    </w:p>
    <w:p w:rsidR="008C478C" w:rsidRPr="008C478C" w:rsidRDefault="008C478C" w:rsidP="00017B01">
      <w:pPr>
        <w:tabs>
          <w:tab w:val="left" w:pos="708"/>
        </w:tabs>
        <w:ind w:left="142" w:firstLine="426"/>
        <w:jc w:val="center"/>
      </w:pPr>
    </w:p>
    <w:p w:rsidR="008C478C" w:rsidRPr="008C478C" w:rsidRDefault="008C478C" w:rsidP="008C478C">
      <w:pPr>
        <w:pStyle w:val="2"/>
        <w:keepNext/>
        <w:tabs>
          <w:tab w:val="left" w:pos="-720"/>
          <w:tab w:val="left" w:pos="284"/>
        </w:tabs>
        <w:ind w:left="568"/>
        <w:jc w:val="center"/>
        <w:outlineLvl w:val="2"/>
        <w:rPr>
          <w:rFonts w:ascii="Times New Roman" w:hAnsi="Times New Roman" w:cs="Times New Roman"/>
          <w:b/>
        </w:rPr>
      </w:pPr>
      <w:r w:rsidRPr="008C478C">
        <w:rPr>
          <w:rFonts w:ascii="Times New Roman" w:hAnsi="Times New Roman" w:cs="Times New Roman"/>
          <w:b/>
        </w:rPr>
        <w:t>Наименование товара, работ, услуг: специальные средства при нарушениях функций выделения.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 xml:space="preserve"> Специальные средства при нарушениях функций выделения должны соответствовать требованиям:   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 xml:space="preserve"> ГОСТ Р 58235-2018 «Специальные средства при нарушениях функций выделения. Термины и определения. Классификация».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>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</w:p>
    <w:p w:rsidR="008C478C" w:rsidRPr="008C478C" w:rsidRDefault="008C478C" w:rsidP="008C478C">
      <w:pPr>
        <w:tabs>
          <w:tab w:val="left" w:pos="708"/>
        </w:tabs>
        <w:ind w:left="142" w:firstLine="426"/>
        <w:jc w:val="center"/>
        <w:rPr>
          <w:b/>
        </w:rPr>
      </w:pPr>
      <w:r w:rsidRPr="008C478C">
        <w:rPr>
          <w:b/>
        </w:rPr>
        <w:t>Требования к безопасности товара: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</w:p>
    <w:p w:rsidR="008C478C" w:rsidRPr="008C478C" w:rsidRDefault="008C478C" w:rsidP="008C478C">
      <w:pPr>
        <w:tabs>
          <w:tab w:val="left" w:pos="708"/>
        </w:tabs>
        <w:ind w:left="142" w:firstLine="426"/>
        <w:jc w:val="center"/>
        <w:rPr>
          <w:b/>
        </w:rPr>
      </w:pPr>
      <w:r w:rsidRPr="008C478C">
        <w:rPr>
          <w:b/>
          <w:bCs/>
        </w:rPr>
        <w:t>Требования, предъявляемые к товару: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  <w:r w:rsidRPr="008C478C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8C478C" w:rsidRPr="008C478C" w:rsidRDefault="008C478C" w:rsidP="008C478C">
      <w:pPr>
        <w:tabs>
          <w:tab w:val="left" w:pos="708"/>
        </w:tabs>
        <w:ind w:left="142" w:firstLine="426"/>
        <w:jc w:val="both"/>
      </w:pPr>
    </w:p>
    <w:p w:rsidR="008C478C" w:rsidRPr="008C478C" w:rsidRDefault="008C478C" w:rsidP="008C478C">
      <w:pPr>
        <w:tabs>
          <w:tab w:val="left" w:pos="708"/>
        </w:tabs>
        <w:ind w:left="142" w:firstLine="426"/>
        <w:jc w:val="center"/>
      </w:pPr>
      <w:r w:rsidRPr="008C478C">
        <w:rPr>
          <w:b/>
        </w:rPr>
        <w:t>Требования к размерам, упаковке и отгрузке товара:</w:t>
      </w:r>
    </w:p>
    <w:p w:rsidR="008C478C" w:rsidRPr="008C478C" w:rsidRDefault="008C478C" w:rsidP="008C478C">
      <w:pPr>
        <w:keepNext/>
        <w:ind w:left="142" w:firstLine="426"/>
        <w:jc w:val="both"/>
      </w:pPr>
      <w:r w:rsidRPr="008C478C"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8C478C" w:rsidRPr="008C478C" w:rsidRDefault="008C478C" w:rsidP="008C478C">
      <w:pPr>
        <w:keepNext/>
        <w:ind w:left="142" w:firstLine="426"/>
        <w:jc w:val="both"/>
      </w:pPr>
      <w:r w:rsidRPr="008C478C"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8C478C" w:rsidRPr="008C478C" w:rsidRDefault="008C478C" w:rsidP="008C478C">
      <w:pPr>
        <w:autoSpaceDE w:val="0"/>
        <w:ind w:left="142" w:firstLine="426"/>
        <w:jc w:val="both"/>
      </w:pPr>
      <w:r w:rsidRPr="008C478C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Маркировка упаковки специальных средств при нарушениях функций выделения должна включать: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условное обозначение группы изделий, товарный знак (его словесное обозначение) (при наличии);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наименование страны происхождения товара;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отличительные характеристики изделий в соответствии с их техническим исполнением (при наличии);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количество изделий в упаковке;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дату (месяц, год) изготовления или гарантийный срок годности;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правила использования (при необходимости);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штриховой код изделия (при наличии);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- информацию о сертификации (при наличии).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center"/>
        <w:rPr>
          <w:b/>
        </w:rPr>
      </w:pPr>
      <w:r w:rsidRPr="008C478C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lastRenderedPageBreak/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rPr>
          <w:b/>
        </w:rPr>
        <w:t xml:space="preserve">Срок поставки: </w:t>
      </w:r>
      <w:r w:rsidRPr="008C478C">
        <w:t xml:space="preserve">по каждому получателю </w:t>
      </w:r>
      <w:r w:rsidRPr="008C478C">
        <w:rPr>
          <w:b/>
        </w:rPr>
        <w:t>до 01.04</w:t>
      </w:r>
      <w:r>
        <w:rPr>
          <w:b/>
        </w:rPr>
        <w:t xml:space="preserve">.2023 года – 30% товара, </w:t>
      </w:r>
      <w:r w:rsidRPr="008C478C">
        <w:rPr>
          <w:b/>
        </w:rPr>
        <w:t>до 01.07.20</w:t>
      </w:r>
      <w:r>
        <w:rPr>
          <w:b/>
        </w:rPr>
        <w:t>23 -</w:t>
      </w:r>
      <w:r w:rsidR="00376A22">
        <w:rPr>
          <w:b/>
        </w:rPr>
        <w:t>4</w:t>
      </w:r>
      <w:r>
        <w:rPr>
          <w:b/>
        </w:rPr>
        <w:t xml:space="preserve">0%, </w:t>
      </w:r>
      <w:r w:rsidRPr="008C478C">
        <w:rPr>
          <w:b/>
        </w:rPr>
        <w:t>до 15.08.202</w:t>
      </w:r>
      <w:r w:rsidR="007C20F0">
        <w:rPr>
          <w:b/>
        </w:rPr>
        <w:t>3</w:t>
      </w:r>
      <w:r w:rsidRPr="008C478C">
        <w:rPr>
          <w:b/>
        </w:rPr>
        <w:t xml:space="preserve"> – </w:t>
      </w:r>
      <w:r w:rsidR="00376A22">
        <w:rPr>
          <w:b/>
        </w:rPr>
        <w:t>30</w:t>
      </w:r>
      <w:r w:rsidRPr="008C478C">
        <w:rPr>
          <w:b/>
        </w:rPr>
        <w:t xml:space="preserve">% товара </w:t>
      </w:r>
      <w:r w:rsidRPr="008C478C">
        <w:t>в соответствии с предоставленными реестрами получателей.</w:t>
      </w:r>
    </w:p>
    <w:p w:rsidR="008C478C" w:rsidRPr="008C478C" w:rsidRDefault="008C478C" w:rsidP="008C478C">
      <w:pPr>
        <w:keepLines/>
        <w:widowControl w:val="0"/>
        <w:tabs>
          <w:tab w:val="left" w:pos="708"/>
        </w:tabs>
        <w:ind w:left="142" w:firstLine="426"/>
        <w:jc w:val="both"/>
      </w:pPr>
      <w:r w:rsidRPr="008C478C">
        <w:rPr>
          <w:b/>
        </w:rPr>
        <w:t>Способ доставки товара</w:t>
      </w:r>
      <w:r w:rsidRPr="008C478C"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17B01" w:rsidRDefault="00376A22" w:rsidP="00017B01">
      <w:pPr>
        <w:tabs>
          <w:tab w:val="left" w:pos="708"/>
        </w:tabs>
        <w:ind w:left="142" w:firstLine="426"/>
        <w:jc w:val="both"/>
      </w:pPr>
      <w:r>
        <w:t>Место поставки: территория Свердловской области.</w:t>
      </w:r>
    </w:p>
    <w:p w:rsidR="00E27995" w:rsidRDefault="00E27995" w:rsidP="00E27995">
      <w:pPr>
        <w:keepLines/>
        <w:widowControl w:val="0"/>
        <w:tabs>
          <w:tab w:val="left" w:pos="708"/>
        </w:tabs>
        <w:ind w:left="142" w:firstLine="426"/>
        <w:jc w:val="both"/>
      </w:pPr>
      <w:r w:rsidRPr="00AD318C">
        <w:rPr>
          <w:b/>
        </w:rPr>
        <w:t>Поставка товара на территорию Свердловской области:</w:t>
      </w:r>
      <w:r>
        <w:t xml:space="preserve"> </w:t>
      </w:r>
    </w:p>
    <w:p w:rsidR="00E27995" w:rsidRDefault="00E27995" w:rsidP="00E27995">
      <w:pPr>
        <w:keepLines/>
        <w:widowControl w:val="0"/>
        <w:tabs>
          <w:tab w:val="left" w:pos="708"/>
        </w:tabs>
        <w:ind w:left="142" w:firstLine="426"/>
        <w:jc w:val="both"/>
      </w:pPr>
      <w:bookmarkStart w:id="0" w:name="_GoBack"/>
      <w:bookmarkEnd w:id="0"/>
      <w:r>
        <w:t xml:space="preserve">- в течение 10 дней с </w:t>
      </w:r>
      <w:r>
        <w:t>01.01.2023 -</w:t>
      </w:r>
      <w:r>
        <w:t xml:space="preserve"> 100% от общего количества товара.</w:t>
      </w:r>
    </w:p>
    <w:p w:rsidR="008C478C" w:rsidRDefault="008C478C" w:rsidP="00017B01">
      <w:pPr>
        <w:tabs>
          <w:tab w:val="left" w:pos="708"/>
        </w:tabs>
        <w:ind w:left="142" w:firstLine="426"/>
        <w:jc w:val="both"/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3"/>
      </w:tblGrid>
      <w:tr w:rsidR="008C478C" w:rsidTr="005324F1">
        <w:trPr>
          <w:trHeight w:val="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C478C" w:rsidRDefault="008C478C" w:rsidP="005324F1">
            <w:pPr>
              <w:keepNext/>
              <w:tabs>
                <w:tab w:val="left" w:pos="708"/>
              </w:tabs>
              <w:snapToGrid w:val="0"/>
              <w:ind w:right="404"/>
              <w:jc w:val="both"/>
              <w:rPr>
                <w:bCs/>
              </w:rPr>
            </w:pPr>
            <w:r>
              <w:rPr>
                <w:bCs/>
              </w:rPr>
              <w:t xml:space="preserve">Поставка </w:t>
            </w:r>
            <w:r>
              <w:t xml:space="preserve">специальных средств при нарушениях функций выделения </w:t>
            </w:r>
            <w:r>
              <w:rPr>
                <w:bCs/>
              </w:rPr>
              <w:t>для обеспечения инвалидов, проживающих на территории Свердловской области:</w:t>
            </w:r>
          </w:p>
          <w:p w:rsidR="008C478C" w:rsidRPr="00937C86" w:rsidRDefault="008C478C" w:rsidP="005324F1">
            <w:pPr>
              <w:widowControl w:val="0"/>
              <w:autoSpaceDE w:val="0"/>
              <w:autoSpaceDN w:val="0"/>
              <w:adjustRightInd w:val="0"/>
              <w:ind w:right="404"/>
              <w:jc w:val="both"/>
            </w:pPr>
          </w:p>
          <w:p w:rsidR="008C478C" w:rsidRPr="00F95896" w:rsidRDefault="008C478C" w:rsidP="005324F1">
            <w:pPr>
              <w:keepNext/>
              <w:tabs>
                <w:tab w:val="left" w:pos="708"/>
              </w:tabs>
              <w:snapToGrid w:val="0"/>
              <w:ind w:right="404"/>
              <w:rPr>
                <w:b/>
                <w:bCs/>
              </w:rPr>
            </w:pPr>
            <w:r>
              <w:rPr>
                <w:b/>
                <w:bCs/>
              </w:rPr>
              <w:t>3810  шт.</w:t>
            </w:r>
          </w:p>
          <w:p w:rsidR="008C478C" w:rsidRDefault="008C478C" w:rsidP="005324F1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3402"/>
              <w:gridCol w:w="3827"/>
              <w:gridCol w:w="1418"/>
            </w:tblGrid>
            <w:tr w:rsidR="008C478C" w:rsidTr="005324F1">
              <w:trPr>
                <w:trHeight w:val="756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78C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Номер вида ТСР (изделий)</w:t>
                  </w:r>
                  <w:r>
                    <w:rPr>
                      <w:bCs/>
                      <w:sz w:val="22"/>
                      <w:szCs w:val="22"/>
                      <w:vertAlign w:val="superscript"/>
                    </w:rPr>
                    <w:t>*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78C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  <w:ind w:right="432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78C" w:rsidRPr="00E038FB" w:rsidRDefault="008C478C" w:rsidP="005324F1">
                  <w:pPr>
                    <w:pStyle w:val="4"/>
                    <w:keepLines w:val="0"/>
                    <w:tabs>
                      <w:tab w:val="left" w:pos="0"/>
                      <w:tab w:val="left" w:pos="708"/>
                    </w:tabs>
                    <w:suppressAutoHyphens/>
                    <w:snapToGrid w:val="0"/>
                    <w:spacing w:before="0"/>
                    <w:ind w:right="432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E038FB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</w:rPr>
                    <w:t>Описание функциональных и технических характеристик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78C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Кол-во, шт.</w:t>
                  </w:r>
                </w:p>
              </w:tc>
            </w:tr>
            <w:tr w:rsidR="008C478C" w:rsidRPr="00461001" w:rsidTr="005324F1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1413" w:type="dxa"/>
                </w:tcPr>
                <w:p w:rsidR="008C478C" w:rsidRPr="008639E4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</w:pPr>
                  <w:r w:rsidRPr="008639E4">
                    <w:t>21-01-37</w:t>
                  </w:r>
                </w:p>
              </w:tc>
              <w:tc>
                <w:tcPr>
                  <w:tcW w:w="3402" w:type="dxa"/>
                </w:tcPr>
                <w:p w:rsidR="008C478C" w:rsidRPr="008639E4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</w:pPr>
                  <w:r w:rsidRPr="008639E4">
                    <w:t>Нейтрализатор запаха во флаконе, не менее 50 мл</w:t>
                  </w:r>
                </w:p>
              </w:tc>
              <w:tc>
                <w:tcPr>
                  <w:tcW w:w="3827" w:type="dxa"/>
                </w:tcPr>
                <w:p w:rsidR="008C478C" w:rsidRPr="008639E4" w:rsidRDefault="008C478C" w:rsidP="005324F1">
                  <w:pPr>
                    <w:autoSpaceDE w:val="0"/>
                    <w:autoSpaceDN w:val="0"/>
                    <w:adjustRightInd w:val="0"/>
                    <w:jc w:val="both"/>
                  </w:pPr>
                  <w:r w:rsidRPr="008639E4">
                    <w:t>Концентрированная жидкость, эффективно нейтрализующая запах внутри стомного мешка.</w:t>
                  </w:r>
                </w:p>
                <w:p w:rsidR="008C478C" w:rsidRPr="008639E4" w:rsidRDefault="008C478C" w:rsidP="005324F1">
                  <w:pPr>
                    <w:keepNext/>
                    <w:tabs>
                      <w:tab w:val="left" w:pos="708"/>
                    </w:tabs>
                    <w:snapToGrid w:val="0"/>
                    <w:jc w:val="both"/>
                  </w:pPr>
                </w:p>
              </w:tc>
              <w:tc>
                <w:tcPr>
                  <w:tcW w:w="1418" w:type="dxa"/>
                  <w:vAlign w:val="center"/>
                </w:tcPr>
                <w:p w:rsidR="008C478C" w:rsidRPr="008639E4" w:rsidRDefault="008C478C" w:rsidP="005324F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3810</w:t>
                  </w:r>
                </w:p>
              </w:tc>
            </w:tr>
          </w:tbl>
          <w:p w:rsidR="008C478C" w:rsidRDefault="008C478C" w:rsidP="005324F1">
            <w:pPr>
              <w:keepNext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C478C" w:rsidRDefault="008C478C" w:rsidP="008C478C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8C478C" w:rsidRDefault="008C478C" w:rsidP="00017B01">
      <w:pPr>
        <w:tabs>
          <w:tab w:val="left" w:pos="708"/>
        </w:tabs>
        <w:ind w:left="142" w:firstLine="426"/>
        <w:jc w:val="both"/>
      </w:pPr>
    </w:p>
    <w:sectPr w:rsidR="008C47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376A22"/>
    <w:rsid w:val="00482BA6"/>
    <w:rsid w:val="007C20F0"/>
    <w:rsid w:val="008C478C"/>
    <w:rsid w:val="00AC0EA6"/>
    <w:rsid w:val="00E2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AE2AD-F22B-4E9E-B585-F88D6B1A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6</cp:revision>
  <cp:lastPrinted>2022-11-25T10:47:00Z</cp:lastPrinted>
  <dcterms:created xsi:type="dcterms:W3CDTF">2022-09-20T13:44:00Z</dcterms:created>
  <dcterms:modified xsi:type="dcterms:W3CDTF">2022-12-01T06:45:00Z</dcterms:modified>
</cp:coreProperties>
</file>