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4D" w:rsidRDefault="009B524D" w:rsidP="00FE2BA7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FE2BA7">
        <w:rPr>
          <w:b/>
        </w:rPr>
        <w:t>Описание объекта закупки</w:t>
      </w:r>
      <w:r w:rsidR="00FE2BA7">
        <w:rPr>
          <w:b/>
        </w:rPr>
        <w:t xml:space="preserve"> </w:t>
      </w:r>
    </w:p>
    <w:p w:rsidR="00C92134" w:rsidRPr="00FE2BA7" w:rsidRDefault="00C92134" w:rsidP="00FE2BA7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Абсорбирующее белье - многослойное впитывающее медицинское изделие разового использования с абсорбирующим слоем.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Классификация впитывающих средств при недержании одноразового использования отражена в ГОСТ </w:t>
      </w:r>
      <w:proofErr w:type="gramStart"/>
      <w:r>
        <w:t>Р</w:t>
      </w:r>
      <w:proofErr w:type="gramEnd"/>
      <w:r>
        <w:t xml:space="preserve"> ИСО 9999-2019 Национальный стандарт Российской Федерации «Вспомогательные средства для людей с ограничениями жизнедеятельности. Классификация и терминология», код двухуровневой классификации 09 30.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Требования к качеству товара: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Абсорбирующее белье должно соответствовать Национальному стандарту Российской Федерации ГОСТ </w:t>
      </w:r>
      <w:proofErr w:type="gramStart"/>
      <w:r>
        <w:t>Р</w:t>
      </w:r>
      <w:proofErr w:type="gramEnd"/>
      <w:r>
        <w:t xml:space="preserve"> 57762-2021 «Белье абсорбирующее. Общие технические условия".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В абсорбирующем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Подтверждением качества товара является: регистрационное удостоверение.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Требования к безопасности товара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Материалы, применяемые для изготовления абсорбирующего белья - впитывающие простыни (пеленки) не должны содержать ядовитых (токсичных) компонентов, а также не вызывать аллергических реакций у инвалида при соприкосновении с открытыми участками кожи.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Допускается использование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>
        <w:t>Роспотребнадзора</w:t>
      </w:r>
      <w:proofErr w:type="spellEnd"/>
      <w:r>
        <w:t>) и обеспечивающих безопасность и функциональное назначение подгузников.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Требования к техническим и функциональным характеристикам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Печатное изображение (при наличии) на белье должно быть четким, без искажений и пробелов. Не допускаются следы </w:t>
      </w:r>
      <w:proofErr w:type="spellStart"/>
      <w:r>
        <w:t>выщипывания</w:t>
      </w:r>
      <w:proofErr w:type="spellEnd"/>
      <w:r>
        <w:t xml:space="preserve"> волокон с поверхности белья.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proofErr w:type="spellStart"/>
      <w:r>
        <w:t>Отмарывание</w:t>
      </w:r>
      <w:proofErr w:type="spellEnd"/>
      <w:r>
        <w:t xml:space="preserve"> краски печатного изображения не допускается.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Требования к упаковке и маркировке товара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Белье должно быть упаковано в пакеты из полимерной пленки или пачки, или коробки, или в другую потребительскую упаковку, обеспечивающую сохранность белья при транспортировании и хранении.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Не допускается механическое повреждение упаковки, открывающее доступ к поверхности белья.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Швы в пакетах из полимерной пленки должны быть заварены.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Товар в индивидуальной потребительской упаковке должен быть запакован в транспортную упаковку.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 одной транспортной упаковке (картонной коробке) запаковано абсорбирующее белье одного вида, варианта размерного ряда, конструкции, </w:t>
      </w:r>
      <w:proofErr w:type="gramStart"/>
      <w:r>
        <w:t>технического и декоративного исполнения</w:t>
      </w:r>
      <w:proofErr w:type="gramEnd"/>
      <w:r>
        <w:t xml:space="preserve">, изготовленное из одних материалов, с одинаковыми показателями качества, с одной датой изготовления (месяц, год). 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>
        <w:t>отмарывание</w:t>
      </w:r>
      <w:proofErr w:type="spellEnd"/>
      <w:r>
        <w:t xml:space="preserve"> краски не допускается.   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Маркировка должна содержать следующую информацию: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наименование предприятия-изготовителя и/или его товарный знак;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наименование страны-изготовителя;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местонахождение производителя/изготовителя (продавца, поставщика), товарный знак (при наличии);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наименование белья;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товарную марку (при наличии), размеры белья, номер белья (при наличии);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lastRenderedPageBreak/>
        <w:t>- правила по применению белья (в виде рисунков или текста);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указания по утилизации белья: слова "Не бросать в канализацию" и/или рисунок, четко и ясно отображающий эти указания;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состав;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информацию о наличии специальных ингредиентов;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отличительные характеристики белья в соответствии с </w:t>
      </w:r>
      <w:proofErr w:type="gramStart"/>
      <w:r>
        <w:t>техническим исполнением</w:t>
      </w:r>
      <w:proofErr w:type="gramEnd"/>
      <w:r>
        <w:t xml:space="preserve"> (в виде рисунков и/или текста);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номер артикула (при наличии);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количество белья в партии;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номер партии (серии);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слова "Для однократного применения" (и/или графическое изображение, четко и ясно отображающее эти указания);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слово "Нестерильно" (и/или рисунок, четко и ясно отображающий эти указания);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слово "Нетоксично" (и/или рисунок, четко и ясно отображающий эти указания);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дату изготовления (месяц, год);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срок годности, устанавливаемый изготовителем;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штриховой код (при наличии);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обозначение стандартов и/или технической документации (технических условий);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номер и дату регистрационного удостоверения. 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Маркировка должна быть нанесена на русском языке.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Требования к сроку и (или) объему предоставленных гарантий качества товара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Срок годности абсорбирующего белья -  на момент выдачи изделий должен быть не менее 12 месяцев. 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>
        <w:t>числе</w:t>
      </w:r>
      <w:proofErr w:type="gramEnd"/>
      <w: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Срок поставки: до 21.11.2023 -100% товара в соответствии с предоставленными реестрами получателей. 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Поставка товара на территорию Свердловской области: в течение 10 дней с момента заключения государственного контакта – 100% от общего количества товара.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Поставка товара осуществляется на территории Свердловской области по выбору получателя.</w:t>
      </w:r>
    </w:p>
    <w:p w:rsidR="009B524D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Способ доставки товара: Получателям предоставляется право выбора одного из способов получения Товара: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 в пунктах выдачи.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634818" w:rsidRDefault="00634818" w:rsidP="0063481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634818" w:rsidRPr="00D9751F" w:rsidRDefault="00634818" w:rsidP="0063481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D9751F">
        <w:rPr>
          <w:b/>
        </w:rPr>
        <w:t>К</w:t>
      </w:r>
      <w:r>
        <w:rPr>
          <w:b/>
        </w:rPr>
        <w:t xml:space="preserve">оличество 288 640 </w:t>
      </w:r>
      <w:r w:rsidRPr="00D9751F">
        <w:rPr>
          <w:b/>
        </w:rPr>
        <w:t>шт.</w:t>
      </w:r>
    </w:p>
    <w:p w:rsidR="00634818" w:rsidRPr="007B3259" w:rsidRDefault="00634818" w:rsidP="00634818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7"/>
        <w:gridCol w:w="7105"/>
        <w:gridCol w:w="1701"/>
      </w:tblGrid>
      <w:tr w:rsidR="00634818" w:rsidRPr="007B3259" w:rsidTr="00556795">
        <w:trPr>
          <w:trHeight w:val="931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3259">
              <w:t>Номер вида ТСР (изделий)*</w:t>
            </w:r>
          </w:p>
        </w:tc>
        <w:tc>
          <w:tcPr>
            <w:tcW w:w="7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3259">
              <w:t>Наименование изделия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Количество, шт.</w:t>
            </w:r>
          </w:p>
        </w:tc>
      </w:tr>
      <w:tr w:rsidR="00634818" w:rsidRPr="007B3259" w:rsidTr="00556795">
        <w:trPr>
          <w:trHeight w:val="311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22-01-01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</w:pPr>
            <w:r w:rsidRPr="007B3259">
              <w:t xml:space="preserve">Впитывающие простыни (пеленки) размером не менее </w:t>
            </w:r>
            <w:r>
              <w:t>4</w:t>
            </w:r>
            <w:r w:rsidRPr="007B3259">
              <w:t>0х60 см (</w:t>
            </w:r>
            <w:proofErr w:type="spellStart"/>
            <w:r w:rsidRPr="007B3259">
              <w:t>впитываемостью</w:t>
            </w:r>
            <w:proofErr w:type="spellEnd"/>
            <w:r w:rsidRPr="007B3259">
              <w:t xml:space="preserve"> от </w:t>
            </w:r>
            <w:r>
              <w:t>400</w:t>
            </w:r>
            <w:r w:rsidRPr="007B3259">
              <w:t xml:space="preserve"> до </w:t>
            </w:r>
            <w:r>
              <w:t>500</w:t>
            </w:r>
            <w:r w:rsidRPr="007B3259">
              <w:t xml:space="preserve"> мл)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18" w:rsidRDefault="00634818" w:rsidP="005567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3070</w:t>
            </w:r>
          </w:p>
        </w:tc>
      </w:tr>
      <w:tr w:rsidR="00634818" w:rsidRPr="007B3259" w:rsidTr="00556795">
        <w:trPr>
          <w:trHeight w:val="311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3259">
              <w:t>22-01-02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</w:pPr>
            <w:r w:rsidRPr="007B3259">
              <w:t>Впитывающие простыни (пеленки) размером не менее 60х60 см (</w:t>
            </w:r>
            <w:proofErr w:type="spellStart"/>
            <w:r w:rsidRPr="007B3259">
              <w:t>впитываемостью</w:t>
            </w:r>
            <w:proofErr w:type="spellEnd"/>
            <w:r w:rsidRPr="007B3259">
              <w:t xml:space="preserve"> от 800 до 1200 мл)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2570</w:t>
            </w:r>
          </w:p>
        </w:tc>
      </w:tr>
      <w:tr w:rsidR="00634818" w:rsidRPr="007B3259" w:rsidTr="00556795">
        <w:trPr>
          <w:trHeight w:val="311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3259">
              <w:t>22-01-03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</w:pPr>
            <w:r w:rsidRPr="007B3259">
              <w:t>Впитывающие простыни (пеленки) размером не менее 60х90 см (</w:t>
            </w:r>
            <w:proofErr w:type="spellStart"/>
            <w:r w:rsidRPr="007B3259">
              <w:t>впитываемостью</w:t>
            </w:r>
            <w:proofErr w:type="spellEnd"/>
            <w:r w:rsidRPr="007B3259">
              <w:t xml:space="preserve"> от 1200 до 1900 мл)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18" w:rsidRPr="007B3259" w:rsidRDefault="00634818" w:rsidP="005567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283000</w:t>
            </w:r>
          </w:p>
        </w:tc>
      </w:tr>
    </w:tbl>
    <w:p w:rsidR="00634818" w:rsidRPr="007B3259" w:rsidRDefault="00634818" w:rsidP="00634818">
      <w:pPr>
        <w:widowControl w:val="0"/>
        <w:autoSpaceDE w:val="0"/>
        <w:autoSpaceDN w:val="0"/>
        <w:adjustRightInd w:val="0"/>
        <w:jc w:val="both"/>
      </w:pPr>
      <w:r w:rsidRPr="007B3259">
        <w:rPr>
          <w:b/>
          <w:bCs/>
        </w:rPr>
        <w:t>*</w:t>
      </w:r>
      <w:r w:rsidRPr="007B3259">
        <w:rPr>
          <w:sz w:val="18"/>
          <w:szCs w:val="18"/>
        </w:rPr>
        <w:t>Приказ от 13.02.2018 №86н "Об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услуг", утвержденного распоряжением Правительства РФ от 30.12.2005 № 2347-Р</w:t>
      </w:r>
    </w:p>
    <w:p w:rsidR="00C92134" w:rsidRDefault="00C92134" w:rsidP="00C92134">
      <w:pPr>
        <w:keepNext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sectPr w:rsidR="00C92134" w:rsidSect="00C9213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3FA9"/>
    <w:multiLevelType w:val="hybridMultilevel"/>
    <w:tmpl w:val="E58A6E38"/>
    <w:lvl w:ilvl="0" w:tplc="E210FE0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CB"/>
    <w:rsid w:val="00634818"/>
    <w:rsid w:val="00733A85"/>
    <w:rsid w:val="00955C0A"/>
    <w:rsid w:val="009B524D"/>
    <w:rsid w:val="00C92134"/>
    <w:rsid w:val="00D63DCB"/>
    <w:rsid w:val="00E02C64"/>
    <w:rsid w:val="00F77CF2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24D"/>
    <w:pPr>
      <w:ind w:left="720"/>
      <w:contextualSpacing/>
    </w:pPr>
  </w:style>
  <w:style w:type="paragraph" w:styleId="a4">
    <w:name w:val="Body Text Indent"/>
    <w:basedOn w:val="a"/>
    <w:link w:val="a5"/>
    <w:rsid w:val="00955C0A"/>
    <w:pPr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55C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24D"/>
    <w:pPr>
      <w:ind w:left="720"/>
      <w:contextualSpacing/>
    </w:pPr>
  </w:style>
  <w:style w:type="paragraph" w:styleId="a4">
    <w:name w:val="Body Text Indent"/>
    <w:basedOn w:val="a"/>
    <w:link w:val="a5"/>
    <w:rsid w:val="00955C0A"/>
    <w:pPr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55C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Шраер Ольга Владимировна</dc:creator>
  <cp:keywords/>
  <dc:description/>
  <cp:lastModifiedBy>Шраер Ольга Владимировна</cp:lastModifiedBy>
  <cp:revision>10</cp:revision>
  <dcterms:created xsi:type="dcterms:W3CDTF">2022-09-19T03:52:00Z</dcterms:created>
  <dcterms:modified xsi:type="dcterms:W3CDTF">2023-09-20T12:13:00Z</dcterms:modified>
</cp:coreProperties>
</file>