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6" w:rsidRPr="00172920" w:rsidRDefault="004E3596" w:rsidP="00172920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2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Техническое задание (описание объекта закупки и условия исполнения государственного контракта)</w:t>
      </w:r>
    </w:p>
    <w:p w:rsidR="0030572B" w:rsidRDefault="0030572B" w:rsidP="0017292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20" w:rsidRPr="00172920" w:rsidRDefault="00172920" w:rsidP="00172920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2920">
        <w:rPr>
          <w:rFonts w:ascii="Times New Roman" w:hAnsi="Times New Roman" w:cs="Times New Roman"/>
          <w:b/>
          <w:sz w:val="24"/>
          <w:szCs w:val="24"/>
        </w:rPr>
        <w:t>Выполнение работ по обеспечению инвалидов Краснодарского края корсетами жесткой фиксации в 2023 году</w:t>
      </w:r>
    </w:p>
    <w:p w:rsidR="00172920" w:rsidRPr="00172920" w:rsidRDefault="00172920" w:rsidP="00172920">
      <w:pPr>
        <w:keepLines/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94" w:type="pct"/>
        <w:tblLook w:val="04A0" w:firstRow="1" w:lastRow="0" w:firstColumn="1" w:lastColumn="0" w:noHBand="0" w:noVBand="1"/>
      </w:tblPr>
      <w:tblGrid>
        <w:gridCol w:w="540"/>
        <w:gridCol w:w="2005"/>
        <w:gridCol w:w="8270"/>
        <w:gridCol w:w="894"/>
        <w:gridCol w:w="653"/>
        <w:gridCol w:w="1116"/>
        <w:gridCol w:w="1356"/>
      </w:tblGrid>
      <w:tr w:rsidR="0030572B" w:rsidRPr="00172920" w:rsidTr="0030572B">
        <w:tc>
          <w:tcPr>
            <w:tcW w:w="182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6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787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301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0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6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17292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457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17292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0572B" w:rsidRPr="00172920" w:rsidTr="0030572B">
        <w:tc>
          <w:tcPr>
            <w:tcW w:w="182" w:type="pct"/>
          </w:tcPr>
          <w:p w:rsidR="0030572B" w:rsidRPr="00172920" w:rsidRDefault="0030572B" w:rsidP="00172920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pct"/>
          </w:tcPr>
          <w:p w:rsidR="0030572B" w:rsidRPr="00172920" w:rsidRDefault="0030572B" w:rsidP="00172920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 xml:space="preserve">Корсет </w:t>
            </w:r>
            <w:r w:rsidRPr="001729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жесткой фиксации</w:t>
            </w:r>
          </w:p>
        </w:tc>
        <w:tc>
          <w:tcPr>
            <w:tcW w:w="2787" w:type="pct"/>
          </w:tcPr>
          <w:p w:rsidR="0030572B" w:rsidRPr="00172920" w:rsidRDefault="0030572B" w:rsidP="00172920">
            <w:pPr>
              <w:keepLines/>
              <w:widowControl w:val="0"/>
              <w:tabs>
                <w:tab w:val="left" w:pos="3828"/>
                <w:tab w:val="center" w:pos="52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 xml:space="preserve">Корсет на грудопоясничный и поясничный отделы позвоночника (в зависимости от локализации по отделам позвоночника), фиксирующий. Должен быть выполнен из термопластов, со смягчающим внутренним слоем. Изготовление должно осуществляться по обмерам. </w:t>
            </w:r>
          </w:p>
        </w:tc>
        <w:tc>
          <w:tcPr>
            <w:tcW w:w="301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76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21163,65</w:t>
            </w:r>
          </w:p>
        </w:tc>
        <w:tc>
          <w:tcPr>
            <w:tcW w:w="457" w:type="pct"/>
          </w:tcPr>
          <w:p w:rsidR="0030572B" w:rsidRPr="00172920" w:rsidRDefault="0030572B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sz w:val="24"/>
                <w:szCs w:val="24"/>
              </w:rPr>
              <w:t>1058182,50</w:t>
            </w:r>
          </w:p>
        </w:tc>
      </w:tr>
      <w:tr w:rsidR="00172920" w:rsidRPr="00172920" w:rsidTr="0030572B">
        <w:tc>
          <w:tcPr>
            <w:tcW w:w="3645" w:type="pct"/>
            <w:gridSpan w:val="3"/>
          </w:tcPr>
          <w:p w:rsidR="00172920" w:rsidRPr="00172920" w:rsidRDefault="00172920" w:rsidP="00172920">
            <w:pPr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01" w:type="pct"/>
          </w:tcPr>
          <w:p w:rsidR="00172920" w:rsidRPr="00172920" w:rsidRDefault="00172920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220" w:type="pct"/>
          </w:tcPr>
          <w:p w:rsidR="00172920" w:rsidRPr="00172920" w:rsidRDefault="00172920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</w:tcPr>
          <w:p w:rsidR="00172920" w:rsidRPr="00172920" w:rsidRDefault="00172920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</w:tcPr>
          <w:p w:rsidR="00172920" w:rsidRPr="00172920" w:rsidRDefault="00172920" w:rsidP="00172920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920">
              <w:rPr>
                <w:rFonts w:ascii="Times New Roman" w:hAnsi="Times New Roman" w:cs="Times New Roman"/>
                <w:b/>
                <w:sz w:val="24"/>
                <w:szCs w:val="24"/>
              </w:rPr>
              <w:t>1058182,50</w:t>
            </w:r>
          </w:p>
        </w:tc>
      </w:tr>
    </w:tbl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работы или оказания услуг:</w:t>
      </w:r>
      <w:r w:rsidRPr="00172920">
        <w:rPr>
          <w:rFonts w:ascii="Times New Roman" w:hAnsi="Times New Roman" w:cs="Times New Roman"/>
          <w:sz w:val="24"/>
          <w:szCs w:val="24"/>
        </w:rPr>
        <w:t xml:space="preserve"> Краснодарский край, работы должны выполняться по месту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ортезирования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 xml:space="preserve"> должны выдаваться непосредственно Получателям.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b/>
          <w:sz w:val="24"/>
          <w:szCs w:val="24"/>
        </w:rPr>
        <w:t>Сроки поставки товара или завершения работ, либо график оказания услуг:</w:t>
      </w:r>
      <w:r w:rsidRPr="00172920">
        <w:rPr>
          <w:rFonts w:ascii="Times New Roman" w:hAnsi="Times New Roman" w:cs="Times New Roman"/>
          <w:sz w:val="24"/>
          <w:szCs w:val="24"/>
        </w:rPr>
        <w:t xml:space="preserve"> Срок изготовления протезно-ортопедического изделия не должен превышать 60 (шестидесяти) календарных дней со дня обращения инвалида с направлением Заказчика. Срок завершения работ не позднее 31.08.2023</w:t>
      </w:r>
      <w:r w:rsidR="003057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72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b/>
          <w:sz w:val="24"/>
          <w:szCs w:val="24"/>
        </w:rPr>
        <w:t>Требования к качеству работ:</w:t>
      </w:r>
      <w:r w:rsidRPr="00172920">
        <w:rPr>
          <w:rFonts w:ascii="Times New Roman" w:hAnsi="Times New Roman" w:cs="Times New Roman"/>
          <w:sz w:val="24"/>
          <w:szCs w:val="24"/>
        </w:rPr>
        <w:t xml:space="preserve"> выполнение работ по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 xml:space="preserve"> должен осуществляться контроль при примерке и обеспечению инвалида указанным средством реабилитации. Инвалид не должен испытывать болей, избыточного давления, обуславливающих нарушения кровообращения.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sz w:val="24"/>
          <w:szCs w:val="24"/>
        </w:rPr>
        <w:t>Гарантийный срок на изделие – должен быть не менее 7 (семи) месяцев после подписания Акта приема-передачи изделия Получателем.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характеристикам:</w:t>
      </w:r>
      <w:r w:rsidRPr="00172920">
        <w:rPr>
          <w:rFonts w:ascii="Times New Roman" w:hAnsi="Times New Roman" w:cs="Times New Roman"/>
          <w:sz w:val="24"/>
          <w:szCs w:val="24"/>
        </w:rPr>
        <w:t xml:space="preserve"> выполнение работ по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 xml:space="preserve"> должно быть направлено на изготовление технических устройств, к которым относятся корсеты,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>-связочного или мышечно-связочного аппарата и других функций организма.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sz w:val="24"/>
          <w:szCs w:val="24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sz w:val="24"/>
          <w:szCs w:val="24"/>
        </w:rPr>
        <w:t xml:space="preserve">Корсетные изделия должны соответствовать требованиям </w:t>
      </w:r>
      <w:r w:rsidR="0030572B">
        <w:rPr>
          <w:rFonts w:ascii="Times New Roman" w:hAnsi="Times New Roman" w:cs="Times New Roman"/>
          <w:sz w:val="24"/>
          <w:szCs w:val="24"/>
        </w:rPr>
        <w:t>«</w:t>
      </w:r>
      <w:r w:rsidRPr="00172920">
        <w:rPr>
          <w:rFonts w:ascii="Times New Roman" w:hAnsi="Times New Roman" w:cs="Times New Roman"/>
          <w:sz w:val="24"/>
          <w:szCs w:val="24"/>
        </w:rPr>
        <w:t>ГОСТ 29097-2015. Межгосударственный стандарт. Изделия корсетные. Общие технические условия</w:t>
      </w:r>
      <w:r w:rsidR="0030572B">
        <w:rPr>
          <w:rFonts w:ascii="Times New Roman" w:hAnsi="Times New Roman" w:cs="Times New Roman"/>
          <w:sz w:val="24"/>
          <w:szCs w:val="24"/>
        </w:rPr>
        <w:t>»</w:t>
      </w:r>
      <w:r w:rsidRPr="00172920">
        <w:rPr>
          <w:rFonts w:ascii="Times New Roman" w:hAnsi="Times New Roman" w:cs="Times New Roman"/>
          <w:sz w:val="24"/>
          <w:szCs w:val="24"/>
        </w:rPr>
        <w:t xml:space="preserve">, </w:t>
      </w:r>
      <w:r w:rsidR="0030572B">
        <w:rPr>
          <w:rFonts w:ascii="Times New Roman" w:hAnsi="Times New Roman" w:cs="Times New Roman"/>
          <w:sz w:val="24"/>
          <w:szCs w:val="24"/>
        </w:rPr>
        <w:t>«</w:t>
      </w:r>
      <w:r w:rsidRPr="00172920">
        <w:rPr>
          <w:rFonts w:ascii="Times New Roman" w:hAnsi="Times New Roman" w:cs="Times New Roman"/>
          <w:sz w:val="24"/>
          <w:szCs w:val="24"/>
        </w:rPr>
        <w:t>ГОСТ Р 51632-2021. Национальный стандарт Российской Федерации. Технические средства реабилитации людей</w:t>
      </w:r>
      <w:r w:rsidR="0030572B">
        <w:rPr>
          <w:rFonts w:ascii="Times New Roman" w:hAnsi="Times New Roman" w:cs="Times New Roman"/>
          <w:sz w:val="24"/>
          <w:szCs w:val="24"/>
        </w:rPr>
        <w:t xml:space="preserve"> </w:t>
      </w:r>
      <w:r w:rsidRPr="00172920">
        <w:rPr>
          <w:rFonts w:ascii="Times New Roman" w:hAnsi="Times New Roman" w:cs="Times New Roman"/>
          <w:sz w:val="24"/>
          <w:szCs w:val="24"/>
        </w:rPr>
        <w:t>с ограничениями жизнедеятельности. Общие технические требования и методы испытаний</w:t>
      </w:r>
      <w:r w:rsidR="0030572B">
        <w:rPr>
          <w:rFonts w:ascii="Times New Roman" w:hAnsi="Times New Roman" w:cs="Times New Roman"/>
          <w:sz w:val="24"/>
          <w:szCs w:val="24"/>
        </w:rPr>
        <w:t>»</w:t>
      </w:r>
      <w:r w:rsidRPr="00172920">
        <w:rPr>
          <w:rFonts w:ascii="Times New Roman" w:hAnsi="Times New Roman" w:cs="Times New Roman"/>
          <w:sz w:val="24"/>
          <w:szCs w:val="24"/>
        </w:rPr>
        <w:t>. Коррекция корсетов должна производиться Изготовителем бесплатно в течение всего срока пользования Изделием.</w:t>
      </w:r>
    </w:p>
    <w:p w:rsidR="00172920" w:rsidRPr="00172920" w:rsidRDefault="00172920" w:rsidP="00172920">
      <w:pPr>
        <w:keepLines/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920">
        <w:rPr>
          <w:rFonts w:ascii="Times New Roman" w:hAnsi="Times New Roman" w:cs="Times New Roman"/>
          <w:sz w:val="24"/>
          <w:szCs w:val="24"/>
        </w:rPr>
        <w:t xml:space="preserve">Должно быть наличие выездной </w:t>
      </w:r>
      <w:proofErr w:type="spellStart"/>
      <w:r w:rsidRPr="00172920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172920">
        <w:rPr>
          <w:rFonts w:ascii="Times New Roman" w:hAnsi="Times New Roman" w:cs="Times New Roman"/>
          <w:sz w:val="24"/>
          <w:szCs w:val="24"/>
        </w:rPr>
        <w:t xml:space="preserve"> – ортопедической бригады для обеспечения инвалидов в городах и районах Краснодарского края. </w:t>
      </w:r>
    </w:p>
    <w:p w:rsidR="00172920" w:rsidRPr="00172920" w:rsidRDefault="00172920" w:rsidP="00172920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920">
        <w:rPr>
          <w:rFonts w:ascii="Times New Roman" w:hAnsi="Times New Roman" w:cs="Times New Roman"/>
          <w:b/>
          <w:sz w:val="24"/>
          <w:szCs w:val="24"/>
        </w:rPr>
        <w:t>Срок исполнения контракта (отдельных этапов исполнения контракта, если проектом контракта предусмотрены такие этапы):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2920" w:rsidRPr="00172920" w:rsidRDefault="00172920" w:rsidP="00172920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92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-й этап: с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 01.01.2023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по 31.05.2023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72920" w:rsidRPr="00172920" w:rsidRDefault="00172920" w:rsidP="00172920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92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-й этап: с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 01.05.2023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по 31.07.2023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2920" w:rsidRPr="00172920" w:rsidRDefault="00172920" w:rsidP="00172920">
      <w:pPr>
        <w:keepLines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92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-й этап: с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 01.07.2023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30.09.2023 года</w:t>
      </w:r>
      <w:r w:rsidRPr="001729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E3596" w:rsidRPr="00172920" w:rsidRDefault="004E3596" w:rsidP="0017292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4E3596" w:rsidRPr="00172920" w:rsidSect="00D06B0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596" w:rsidRDefault="004E3596" w:rsidP="004E3596">
      <w:pPr>
        <w:spacing w:after="0" w:line="240" w:lineRule="auto"/>
      </w:pPr>
      <w:r>
        <w:separator/>
      </w:r>
    </w:p>
  </w:endnote>
  <w:endnote w:type="continuationSeparator" w:id="0">
    <w:p w:rsidR="004E3596" w:rsidRDefault="004E3596" w:rsidP="004E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596" w:rsidRDefault="004E3596" w:rsidP="004E3596">
      <w:pPr>
        <w:spacing w:after="0" w:line="240" w:lineRule="auto"/>
      </w:pPr>
      <w:r>
        <w:separator/>
      </w:r>
    </w:p>
  </w:footnote>
  <w:footnote w:type="continuationSeparator" w:id="0">
    <w:p w:rsidR="004E3596" w:rsidRDefault="004E3596" w:rsidP="004E3596">
      <w:pPr>
        <w:spacing w:after="0" w:line="240" w:lineRule="auto"/>
      </w:pPr>
      <w:r>
        <w:continuationSeparator/>
      </w:r>
    </w:p>
  </w:footnote>
  <w:footnote w:id="1">
    <w:p w:rsidR="0030572B" w:rsidRDefault="0030572B" w:rsidP="00172920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30572B" w:rsidRDefault="0030572B" w:rsidP="00172920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61"/>
    <w:rsid w:val="00172920"/>
    <w:rsid w:val="0030572B"/>
    <w:rsid w:val="004E3596"/>
    <w:rsid w:val="00547D94"/>
    <w:rsid w:val="005A5874"/>
    <w:rsid w:val="00717052"/>
    <w:rsid w:val="009E54FA"/>
    <w:rsid w:val="00A10121"/>
    <w:rsid w:val="00C417B1"/>
    <w:rsid w:val="00D06B07"/>
    <w:rsid w:val="00E4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C98BF-67A3-43B8-AF79-DD7EE786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3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4E359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4E3596"/>
    <w:rPr>
      <w:vertAlign w:val="superscript"/>
    </w:rPr>
  </w:style>
  <w:style w:type="paragraph" w:styleId="a7">
    <w:name w:val="No Spacing"/>
    <w:uiPriority w:val="1"/>
    <w:qFormat/>
    <w:rsid w:val="00172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2767</Characters>
  <Application>Microsoft Office Word</Application>
  <DocSecurity>0</DocSecurity>
  <Lines>23</Lines>
  <Paragraphs>6</Paragraphs>
  <ScaleCrop>false</ScaleCrop>
  <Company>Krasnodar region office of FSI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Людмила Александровна</dc:creator>
  <cp:keywords/>
  <dc:description/>
  <cp:lastModifiedBy>Сигаева Лилия Александровна</cp:lastModifiedBy>
  <cp:revision>10</cp:revision>
  <dcterms:created xsi:type="dcterms:W3CDTF">2022-10-14T12:41:00Z</dcterms:created>
  <dcterms:modified xsi:type="dcterms:W3CDTF">2022-10-17T11:15:00Z</dcterms:modified>
</cp:coreProperties>
</file>