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E" w:rsidRPr="00D1004E" w:rsidRDefault="00D1004E" w:rsidP="00D1004E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D1004E" w:rsidRDefault="00D1004E" w:rsidP="00D1004E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004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D100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на </w:t>
      </w:r>
      <w:r w:rsidRPr="00D100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поставку </w:t>
      </w:r>
      <w:r w:rsidRPr="00D1004E">
        <w:rPr>
          <w:rFonts w:ascii="Times New Roman" w:hAnsi="Times New Roman" w:cs="Times New Roman"/>
          <w:b/>
          <w:sz w:val="24"/>
          <w:szCs w:val="24"/>
        </w:rPr>
        <w:t xml:space="preserve">технических средств реабилитации </w:t>
      </w:r>
    </w:p>
    <w:p w:rsidR="00D1004E" w:rsidRP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>(Кресло-стул с санитарным оснащением) для обеспечения Получателей в 2024 году</w:t>
      </w:r>
    </w:p>
    <w:p w:rsid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left="60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E" w:rsidRP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left="60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 w:rsidR="00AB401B" w:rsidRDefault="00AB401B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004E" w:rsidRPr="00D1004E" w:rsidRDefault="00D1004E" w:rsidP="00903DAC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04E">
        <w:rPr>
          <w:rFonts w:ascii="Times New Roman" w:hAnsi="Times New Roman" w:cs="Times New Roman"/>
          <w:sz w:val="24"/>
          <w:szCs w:val="24"/>
        </w:rPr>
        <w:t>Объектом закупки является п</w:t>
      </w:r>
      <w:r w:rsidRPr="00D1004E">
        <w:rPr>
          <w:rFonts w:ascii="Times New Roman" w:eastAsia="Calibri" w:hAnsi="Times New Roman" w:cs="Times New Roman"/>
          <w:bCs/>
          <w:sz w:val="24"/>
          <w:szCs w:val="24"/>
        </w:rPr>
        <w:t xml:space="preserve">оставка </w:t>
      </w:r>
      <w:r w:rsidRPr="00D1004E">
        <w:rPr>
          <w:rFonts w:ascii="Times New Roman" w:hAnsi="Times New Roman" w:cs="Times New Roman"/>
          <w:sz w:val="24"/>
          <w:szCs w:val="24"/>
        </w:rPr>
        <w:t>технических средств реабилитации (Кресло-стул с санитарным оснащением</w:t>
      </w:r>
      <w:r w:rsidR="00903DAC">
        <w:rPr>
          <w:rFonts w:ascii="Times New Roman" w:hAnsi="Times New Roman" w:cs="Times New Roman"/>
          <w:sz w:val="24"/>
          <w:szCs w:val="24"/>
        </w:rPr>
        <w:t xml:space="preserve"> </w:t>
      </w:r>
      <w:r w:rsidR="00605954" w:rsidRPr="00605954">
        <w:rPr>
          <w:rFonts w:ascii="Times New Roman" w:hAnsi="Times New Roman" w:cs="Times New Roman"/>
          <w:sz w:val="24"/>
          <w:szCs w:val="24"/>
        </w:rPr>
        <w:t>с дополнительной фиксацией (поддержкой) головы и тела, в том числе, для больных ДЦП</w:t>
      </w:r>
      <w:r w:rsidRPr="00D1004E">
        <w:rPr>
          <w:rFonts w:ascii="Times New Roman" w:hAnsi="Times New Roman" w:cs="Times New Roman"/>
          <w:sz w:val="24"/>
          <w:szCs w:val="24"/>
        </w:rPr>
        <w:t xml:space="preserve">) для обеспечения Получателей в 2024 году </w:t>
      </w:r>
      <w:r w:rsidRPr="00D1004E">
        <w:rPr>
          <w:rFonts w:ascii="Times New Roman" w:hAnsi="Times New Roman" w:cs="Times New Roman"/>
          <w:bCs/>
          <w:sz w:val="24"/>
          <w:szCs w:val="24"/>
        </w:rPr>
        <w:t>(далее – поставка Товара).</w:t>
      </w:r>
    </w:p>
    <w:p w:rsidR="00D1004E" w:rsidRP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04E" w:rsidRPr="00D1004E" w:rsidRDefault="00D1004E" w:rsidP="00D1004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>2. Наименование и описание объекта закупки</w:t>
      </w:r>
    </w:p>
    <w:p w:rsidR="00AB401B" w:rsidRDefault="00D1004E" w:rsidP="00D1004E">
      <w:pPr>
        <w:pStyle w:val="ac"/>
        <w:keepNext/>
        <w:widowControl w:val="0"/>
        <w:tabs>
          <w:tab w:val="left" w:pos="0"/>
        </w:tabs>
        <w:spacing w:after="0"/>
        <w:ind w:left="60"/>
        <w:jc w:val="both"/>
        <w:rPr>
          <w:rFonts w:eastAsiaTheme="minorHAnsi"/>
          <w:sz w:val="24"/>
          <w:szCs w:val="24"/>
          <w:lang w:eastAsia="en-US"/>
        </w:rPr>
      </w:pPr>
      <w:r w:rsidRPr="00D1004E">
        <w:rPr>
          <w:rFonts w:eastAsiaTheme="minorHAnsi"/>
          <w:sz w:val="24"/>
          <w:szCs w:val="24"/>
          <w:lang w:eastAsia="en-US"/>
        </w:rPr>
        <w:t xml:space="preserve">    </w:t>
      </w:r>
    </w:p>
    <w:p w:rsidR="00D1004E" w:rsidRPr="00D1004E" w:rsidRDefault="00D1004E" w:rsidP="00D1004E">
      <w:pPr>
        <w:pStyle w:val="ac"/>
        <w:keepNext/>
        <w:widowControl w:val="0"/>
        <w:tabs>
          <w:tab w:val="left" w:pos="0"/>
        </w:tabs>
        <w:spacing w:after="0"/>
        <w:ind w:left="60"/>
        <w:jc w:val="both"/>
        <w:rPr>
          <w:rFonts w:eastAsiaTheme="minorHAnsi"/>
          <w:sz w:val="24"/>
          <w:szCs w:val="24"/>
          <w:lang w:eastAsia="en-US"/>
        </w:rPr>
      </w:pPr>
      <w:r w:rsidRPr="00D1004E">
        <w:rPr>
          <w:rFonts w:eastAsiaTheme="minorHAnsi"/>
          <w:sz w:val="24"/>
          <w:szCs w:val="24"/>
          <w:lang w:eastAsia="en-US"/>
        </w:rPr>
        <w:t xml:space="preserve">  Поставщиком должна быть осуществлена поставка Товара в соответствии с нижеприведёнными характеристиками, значениями и количеством поставляемого Товара:</w:t>
      </w:r>
    </w:p>
    <w:p w:rsidR="00D1004E" w:rsidRDefault="00D1004E" w:rsidP="00A05E18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690"/>
        <w:gridCol w:w="1719"/>
        <w:gridCol w:w="430"/>
        <w:gridCol w:w="2296"/>
        <w:gridCol w:w="1875"/>
        <w:gridCol w:w="1628"/>
      </w:tblGrid>
      <w:tr w:rsidR="002B0F55" w:rsidRPr="00342C08" w:rsidTr="007357D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№</w:t>
            </w:r>
          </w:p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п</w:t>
            </w:r>
            <w:proofErr w:type="gramEnd"/>
            <w:r w:rsidRPr="00342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ОКПД2</w:t>
            </w:r>
            <w:r w:rsidR="00987BCB">
              <w:rPr>
                <w:rFonts w:ascii="Times New Roman" w:hAnsi="Times New Roman" w:cs="Times New Roman"/>
              </w:rPr>
              <w:t xml:space="preserve"> / КОЗ</w:t>
            </w:r>
            <w:bookmarkStart w:id="0" w:name="_GoBack"/>
            <w:bookmarkEnd w:id="0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Кол-во,</w:t>
            </w:r>
          </w:p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7" w:right="-52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 xml:space="preserve">Инструкция по заполнению характеристик </w:t>
            </w:r>
          </w:p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7" w:right="-52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CB3FD7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FD7">
              <w:rPr>
                <w:rFonts w:ascii="Times New Roman" w:hAnsi="Times New Roman" w:cs="Times New Roman"/>
              </w:rPr>
              <w:t>32.50.22.129 - Приспособления ортопедические прочие</w:t>
            </w:r>
            <w:r w:rsidR="00987BCB">
              <w:rPr>
                <w:rFonts w:ascii="Times New Roman" w:hAnsi="Times New Roman" w:cs="Times New Roman"/>
              </w:rPr>
              <w:t xml:space="preserve"> / </w:t>
            </w:r>
            <w:r w:rsidR="00987BCB" w:rsidRPr="00987BCB">
              <w:rPr>
                <w:rFonts w:ascii="Times New Roman" w:hAnsi="Times New Roman" w:cs="Times New Roman"/>
              </w:rPr>
              <w:t>01.28.23.01.04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342C08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сидения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4C3">
              <w:rPr>
                <w:rFonts w:ascii="Times New Roman" w:hAnsi="Times New Roman" w:cs="Times New Roman"/>
              </w:rPr>
              <w:t>40 см +/-1 см, 45 см +/- 1 см, 50 см +/- 1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RPr="00342C08" w:rsidTr="007357D4">
        <w:trPr>
          <w:trHeight w:val="60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Подголовник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Регулируемый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высоте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63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Регулируемый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углу наклона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Мягкий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 xml:space="preserve">Подлокотники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Регулируемые по высоте в диапазоне от ≤ 19 см до 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08">
              <w:rPr>
                <w:rFonts w:ascii="Times New Roman" w:hAnsi="Times New Roman" w:cs="Times New Roman"/>
              </w:rPr>
              <w:t>28 см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Съемные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9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Боковые упоры туловища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Регулируемые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высоте ≥ 5см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Мягкие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Ремень-жилет фиксации туловища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7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Регулируемые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углу наклона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42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Съемные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Опоры стоп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Регулируемые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высоте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38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Раздельные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 ремнями фиксации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Икроножные ложементы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Поясной ремень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Ручки для толкания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2C08">
              <w:rPr>
                <w:rFonts w:ascii="Times New Roman" w:hAnsi="Times New Roman" w:cs="Times New Roman"/>
              </w:rPr>
              <w:t>Регулируемое</w:t>
            </w:r>
            <w:proofErr w:type="gramEnd"/>
            <w:r w:rsidRPr="00342C08">
              <w:rPr>
                <w:rFonts w:ascii="Times New Roman" w:hAnsi="Times New Roman" w:cs="Times New Roman"/>
              </w:rPr>
              <w:t xml:space="preserve"> по углу наклона ≥ 30°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 xml:space="preserve">С  пневмоцилиндром для регулировки угла наклона сиденья 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Колеса самоориентирующиеся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Стояночные тормоза на каждом колесе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Диаметр ≥ 12,5 см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Глубина</w:t>
            </w:r>
            <w:r>
              <w:rPr>
                <w:rFonts w:ascii="Times New Roman" w:hAnsi="Times New Roman" w:cs="Times New Roman"/>
              </w:rPr>
              <w:t xml:space="preserve"> сидения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≥ 41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≥ 120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 xml:space="preserve">Участник закупки указывает в заявке </w:t>
            </w:r>
            <w:r w:rsidRPr="00342C08">
              <w:rPr>
                <w:rFonts w:ascii="Times New Roman" w:hAnsi="Times New Roman" w:cs="Times New Roman"/>
              </w:rPr>
              <w:lastRenderedPageBreak/>
              <w:t>конкретное значение характеристики</w:t>
            </w:r>
          </w:p>
        </w:tc>
      </w:tr>
      <w:tr w:rsidR="002B0F55" w:rsidRPr="00342C08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≤ 20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2B0F55" w:rsidTr="007357D4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Съемное санитарное устройство с крышкой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55" w:rsidRPr="00342C08" w:rsidRDefault="002B0F55" w:rsidP="007357D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55" w:rsidRPr="00342C08" w:rsidRDefault="002B0F55" w:rsidP="007357D4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342C0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</w:tbl>
    <w:p w:rsidR="006B1401" w:rsidRDefault="006B1401" w:rsidP="00A05E18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109" w:rsidRDefault="00451109" w:rsidP="00A05E18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04E" w:rsidRPr="00F83092" w:rsidRDefault="00D1004E" w:rsidP="00D1004E">
      <w:pPr>
        <w:pStyle w:val="afffe"/>
        <w:keepNext/>
        <w:widowControl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F83092">
        <w:rPr>
          <w:rFonts w:ascii="Times New Roman" w:hAnsi="Times New Roman"/>
          <w:b/>
          <w:sz w:val="24"/>
          <w:szCs w:val="24"/>
        </w:rPr>
        <w:t>3.Условия и срок поставки Товара</w:t>
      </w:r>
    </w:p>
    <w:p w:rsidR="00CA022E" w:rsidRDefault="00CA022E" w:rsidP="00D1004E">
      <w:pPr>
        <w:keepNext/>
        <w:widowControl w:val="0"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04E" w:rsidRPr="00BB32C0" w:rsidRDefault="00D1004E" w:rsidP="00451109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Pr="00BB3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товара должна быть осуществлена в </w:t>
      </w:r>
      <w:r w:rsidR="00CC026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 w:rsidRPr="00BB3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направлениям Отделения Фонда пенсионного и социального страхования Российской Федерации по </w:t>
      </w:r>
      <w:r w:rsidR="00CC026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 w:rsidR="00CC0260" w:rsidRPr="00BB3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программами реабилитации </w:t>
      </w:r>
      <w:r w:rsidRPr="00BB32C0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пострадавшего</w:t>
      </w:r>
      <w:r w:rsidRPr="00BB3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32C0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по выбору застрахованного (Получателем технических средств реабилитации) способа получения техни</w:t>
      </w:r>
      <w:r w:rsidR="001A20D7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 xml:space="preserve">ческого средства реабилитации – </w:t>
      </w:r>
      <w:r w:rsidRPr="00BB32C0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по месту жительства Получателя (на условиях DD</w:t>
      </w:r>
      <w:proofErr w:type="gramStart"/>
      <w:r w:rsidRPr="00BB32C0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Р</w:t>
      </w:r>
      <w:proofErr w:type="gramEnd"/>
      <w:r w:rsidRPr="00BB32C0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) или по месту нахождения Поставщика (соисполнителя)</w:t>
      </w:r>
      <w:r w:rsidRPr="00BB32C0">
        <w:rPr>
          <w:rFonts w:ascii="Times New Roman" w:hAnsi="Times New Roman" w:cs="Times New Roman"/>
          <w:sz w:val="24"/>
          <w:szCs w:val="24"/>
        </w:rPr>
        <w:t>.</w:t>
      </w:r>
    </w:p>
    <w:p w:rsidR="00D1004E" w:rsidRDefault="00D1004E" w:rsidP="00451109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</w:t>
      </w:r>
      <w:r w:rsidR="005C633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 w:rsidRPr="00BB32C0">
        <w:rPr>
          <w:rFonts w:ascii="Times New Roman" w:hAnsi="Times New Roman" w:cs="Times New Roman"/>
          <w:sz w:val="24"/>
          <w:szCs w:val="24"/>
        </w:rPr>
        <w:t>.</w:t>
      </w:r>
      <w:r w:rsidR="00B0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B0" w:rsidRPr="00BB32C0" w:rsidRDefault="007120B0" w:rsidP="00451109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B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15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1004E" w:rsidRDefault="00D1004E" w:rsidP="00451109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Срок 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1C6">
        <w:rPr>
          <w:rFonts w:ascii="Times New Roman" w:hAnsi="Times New Roman" w:cs="Times New Roman"/>
          <w:sz w:val="24"/>
          <w:szCs w:val="24"/>
        </w:rPr>
        <w:t>с</w:t>
      </w:r>
      <w:r w:rsidRPr="00BB32C0">
        <w:rPr>
          <w:rFonts w:ascii="Times New Roman" w:hAnsi="Times New Roman" w:cs="Times New Roman"/>
          <w:sz w:val="24"/>
          <w:szCs w:val="24"/>
        </w:rPr>
        <w:t xml:space="preserve"> даты получения</w:t>
      </w:r>
      <w:proofErr w:type="gramEnd"/>
      <w:r w:rsidRPr="00BB32C0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</w:t>
      </w:r>
      <w:r w:rsidR="00B00CAC">
        <w:rPr>
          <w:rFonts w:ascii="Times New Roman" w:hAnsi="Times New Roman" w:cs="Times New Roman"/>
          <w:sz w:val="24"/>
          <w:szCs w:val="24"/>
        </w:rPr>
        <w:t>30</w:t>
      </w:r>
      <w:r w:rsidRPr="00BB32C0">
        <w:rPr>
          <w:rFonts w:ascii="Times New Roman" w:hAnsi="Times New Roman" w:cs="Times New Roman"/>
          <w:sz w:val="24"/>
          <w:szCs w:val="24"/>
        </w:rPr>
        <w:t>.</w:t>
      </w:r>
      <w:r w:rsidR="00B00CAC">
        <w:rPr>
          <w:rFonts w:ascii="Times New Roman" w:hAnsi="Times New Roman" w:cs="Times New Roman"/>
          <w:sz w:val="24"/>
          <w:szCs w:val="24"/>
        </w:rPr>
        <w:t>0</w:t>
      </w:r>
      <w:r w:rsidR="000572A4">
        <w:rPr>
          <w:rFonts w:ascii="Times New Roman" w:hAnsi="Times New Roman" w:cs="Times New Roman"/>
          <w:sz w:val="24"/>
          <w:szCs w:val="24"/>
        </w:rPr>
        <w:t>9</w:t>
      </w:r>
      <w:r w:rsidRPr="00BB32C0">
        <w:rPr>
          <w:rFonts w:ascii="Times New Roman" w:hAnsi="Times New Roman" w:cs="Times New Roman"/>
          <w:sz w:val="24"/>
          <w:szCs w:val="24"/>
        </w:rPr>
        <w:t>.2024 должно быть поставлено 100% общего объема товаров.</w:t>
      </w:r>
    </w:p>
    <w:p w:rsidR="00D1004E" w:rsidRDefault="00D1004E" w:rsidP="00D1004E">
      <w:pPr>
        <w:keepNext/>
        <w:widowControl w:val="0"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04E" w:rsidRDefault="00D1004E" w:rsidP="00D1004E">
      <w:pPr>
        <w:keepNext/>
        <w:widowControl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92">
        <w:rPr>
          <w:rFonts w:ascii="Times New Roman" w:hAnsi="Times New Roman" w:cs="Times New Roman"/>
          <w:b/>
          <w:sz w:val="24"/>
          <w:szCs w:val="24"/>
        </w:rPr>
        <w:t>4.Требования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1004E" w:rsidRDefault="00D1004E" w:rsidP="000B7C82">
      <w:pPr>
        <w:keepNext/>
        <w:widowControl w:val="0"/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требованиями: ГОСТ </w:t>
      </w:r>
      <w:proofErr w:type="gramStart"/>
      <w:r w:rsidRPr="00BB3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2C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Классификация и терминология; </w:t>
      </w:r>
      <w:r w:rsidRPr="00BB32C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B3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2C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32C0">
        <w:rPr>
          <w:rFonts w:ascii="Times New Roman" w:hAnsi="Times New Roman" w:cs="Times New Roman"/>
          <w:sz w:val="24"/>
          <w:szCs w:val="24"/>
        </w:rPr>
        <w:t xml:space="preserve">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32C0"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BB32C0">
        <w:rPr>
          <w:rFonts w:ascii="Times New Roman" w:hAnsi="Times New Roman" w:cs="Times New Roman"/>
          <w:sz w:val="24"/>
          <w:szCs w:val="24"/>
        </w:rPr>
        <w:lastRenderedPageBreak/>
        <w:t xml:space="preserve">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B32C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BB32C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BB32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2C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32C0">
        <w:rPr>
          <w:rFonts w:ascii="Times New Roman" w:hAnsi="Times New Roman" w:cs="Times New Roman"/>
          <w:sz w:val="24"/>
          <w:szCs w:val="24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1004E" w:rsidRPr="00BB32C0" w:rsidRDefault="00D1004E" w:rsidP="000B7C82">
      <w:pPr>
        <w:pStyle w:val="ae"/>
        <w:keepNext/>
        <w:widowControl w:val="0"/>
        <w:shd w:val="clear" w:color="auto" w:fill="FFFFFF" w:themeFill="background1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BB32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B32C0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1004E" w:rsidRPr="00BB32C0" w:rsidRDefault="00D1004E" w:rsidP="000B7C82">
      <w:pPr>
        <w:pStyle w:val="ae"/>
        <w:keepNext/>
        <w:widowControl w:val="0"/>
        <w:shd w:val="clear" w:color="auto" w:fill="FFFFFF" w:themeFill="background1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социальным требованиям: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D1004E" w:rsidRPr="00BB32C0" w:rsidRDefault="00D1004E" w:rsidP="000B7C82">
      <w:pPr>
        <w:pStyle w:val="ae"/>
        <w:keepNext/>
        <w:widowControl w:val="0"/>
        <w:tabs>
          <w:tab w:val="left" w:pos="2828"/>
        </w:tabs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D1004E" w:rsidRPr="00BB32C0" w:rsidRDefault="00D1004E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- страну-изготовителя; 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BB32C0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BB32C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D1004E" w:rsidRPr="00BB32C0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D1004E" w:rsidRDefault="00D1004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1004E" w:rsidRDefault="00D1004E" w:rsidP="00D1004E">
      <w:pPr>
        <w:pStyle w:val="afffe"/>
        <w:keepNext/>
        <w:widowControl w:val="0"/>
        <w:tabs>
          <w:tab w:val="left" w:pos="426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D74028" w:rsidRDefault="00D74028" w:rsidP="00D1004E">
      <w:pPr>
        <w:pStyle w:val="afffe"/>
        <w:keepNext/>
        <w:widowControl w:val="0"/>
        <w:tabs>
          <w:tab w:val="left" w:pos="426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D1004E" w:rsidRPr="00F83092" w:rsidRDefault="00D1004E" w:rsidP="00D1004E">
      <w:pPr>
        <w:pStyle w:val="afffe"/>
        <w:keepNext/>
        <w:widowControl w:val="0"/>
        <w:tabs>
          <w:tab w:val="left" w:pos="426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r w:rsidRPr="00F83092">
        <w:rPr>
          <w:rFonts w:ascii="Times New Roman" w:hAnsi="Times New Roman"/>
          <w:b/>
          <w:sz w:val="24"/>
          <w:szCs w:val="24"/>
        </w:rPr>
        <w:t>5.Требования к сроку и (или) объёму предоставления гарантий качества Товара</w:t>
      </w:r>
    </w:p>
    <w:p w:rsidR="00AB401B" w:rsidRDefault="00AB401B" w:rsidP="002902FC">
      <w:pPr>
        <w:pStyle w:val="ae"/>
        <w:keepNext/>
        <w:widowControl w:val="0"/>
        <w:ind w:right="-2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28" w:rsidRDefault="00D74028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28">
        <w:rPr>
          <w:rFonts w:ascii="Times New Roman" w:eastAsia="Calibri" w:hAnsi="Times New Roman" w:cs="Times New Roman"/>
          <w:sz w:val="24"/>
          <w:szCs w:val="24"/>
        </w:rPr>
        <w:t xml:space="preserve"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</w:t>
      </w:r>
      <w:r w:rsidRPr="00D74028">
        <w:rPr>
          <w:rFonts w:ascii="Times New Roman" w:eastAsia="Calibri" w:hAnsi="Times New Roman" w:cs="Times New Roman"/>
          <w:sz w:val="24"/>
          <w:szCs w:val="24"/>
        </w:rPr>
        <w:lastRenderedPageBreak/>
        <w:t>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C0458" w:rsidRPr="00BB32C0" w:rsidRDefault="005C0458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C0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эксплуатации товара должен быть не менее 12 месяцев </w:t>
      </w:r>
      <w:proofErr w:type="gramStart"/>
      <w:r w:rsidRPr="00BB32C0">
        <w:rPr>
          <w:rFonts w:ascii="Times New Roman" w:eastAsia="Calibri" w:hAnsi="Times New Roman" w:cs="Times New Roman"/>
          <w:sz w:val="24"/>
          <w:szCs w:val="24"/>
        </w:rPr>
        <w:t>с даты выдачи</w:t>
      </w:r>
      <w:proofErr w:type="gramEnd"/>
      <w:r w:rsidRPr="00BB32C0">
        <w:rPr>
          <w:rFonts w:ascii="Times New Roman" w:eastAsia="Calibri" w:hAnsi="Times New Roman" w:cs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</w:t>
      </w:r>
      <w:r w:rsidR="0014109C" w:rsidRPr="00BB3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09C" w:rsidRPr="00BB32C0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(</w:t>
      </w:r>
      <w:r w:rsidR="0014109C" w:rsidRPr="00BB32C0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гарантийный срок эксплуатации товара не относится </w:t>
      </w:r>
      <w:r w:rsidR="0047227C" w:rsidRPr="00BB32C0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к функциональным, техническим </w:t>
      </w:r>
      <w:r w:rsidR="0014109C" w:rsidRPr="00BB32C0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и качественным характеристикам)</w:t>
      </w:r>
      <w:r w:rsidRPr="00BB32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297" w:rsidRPr="00BB32C0" w:rsidRDefault="004F5297" w:rsidP="000B7C82">
      <w:pPr>
        <w:pStyle w:val="ae"/>
        <w:keepNext/>
        <w:widowControl w:val="0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</w:t>
      </w:r>
      <w:r w:rsidR="00212E0D" w:rsidRPr="00BB32C0">
        <w:rPr>
          <w:rFonts w:ascii="Times New Roman" w:hAnsi="Times New Roman" w:cs="Times New Roman"/>
          <w:sz w:val="24"/>
          <w:szCs w:val="24"/>
        </w:rPr>
        <w:t>тации и программой реабилитации.</w:t>
      </w:r>
    </w:p>
    <w:p w:rsidR="004F5297" w:rsidRPr="00BB32C0" w:rsidRDefault="004F5297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21E1E" w:rsidRDefault="00C21E1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CA022E" w:rsidRPr="00BB32C0" w:rsidRDefault="00CA022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CA022E" w:rsidRPr="00BB32C0" w:rsidRDefault="00CA022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A022E" w:rsidRDefault="00CA022E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D74028" w:rsidRDefault="00D74028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28">
        <w:rPr>
          <w:rFonts w:ascii="Times New Roman" w:hAnsi="Times New Roman" w:cs="Times New Roman"/>
          <w:sz w:val="24"/>
          <w:szCs w:val="24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D74028" w:rsidRPr="00D74028" w:rsidRDefault="00D74028" w:rsidP="00D74028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28">
        <w:rPr>
          <w:rFonts w:ascii="Times New Roman" w:hAnsi="Times New Roman" w:cs="Times New Roman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D74028" w:rsidRPr="00BB32C0" w:rsidRDefault="00D74028" w:rsidP="00D74028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28">
        <w:rPr>
          <w:rFonts w:ascii="Times New Roman" w:hAnsi="Times New Roman" w:cs="Times New Roman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4F5297" w:rsidRPr="00BB32C0" w:rsidRDefault="004F5297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</w:t>
      </w:r>
      <w:r w:rsidR="00776639" w:rsidRPr="00BB32C0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удостоверение, </w:t>
      </w:r>
      <w:r w:rsidRPr="00BB32C0">
        <w:rPr>
          <w:rFonts w:ascii="Times New Roman" w:hAnsi="Times New Roman" w:cs="Times New Roman"/>
          <w:sz w:val="24"/>
          <w:szCs w:val="24"/>
        </w:rPr>
        <w:t>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7227C" w:rsidRDefault="00271E3A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</w:t>
      </w:r>
      <w:r w:rsidR="00BB32C0" w:rsidRPr="00BB32C0">
        <w:rPr>
          <w:rFonts w:ascii="Times New Roman" w:hAnsi="Times New Roman" w:cs="Times New Roman"/>
          <w:sz w:val="24"/>
          <w:szCs w:val="24"/>
        </w:rPr>
        <w:t>а, ареста или иного обременения.</w:t>
      </w:r>
    </w:p>
    <w:p w:rsidR="00D74028" w:rsidRDefault="00D74028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28" w:rsidRDefault="00D74028" w:rsidP="000B7C82">
      <w:pPr>
        <w:keepNext/>
        <w:widowControl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4028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Arial"/>
    <w:charset w:val="00"/>
    <w:family w:val="swiss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333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2A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82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9C4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0D7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5BD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0F55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76B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109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063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41A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BC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33E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1C6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954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0B0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79D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79E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7FF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316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07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11B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DAC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ACF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D30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BCB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5C2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0CAC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0E9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3FD7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260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6A5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028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BB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0E9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0E9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23C9-2EBC-499A-B975-058B6A9C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Симонова Кристина Феликсовна</cp:lastModifiedBy>
  <cp:revision>37</cp:revision>
  <cp:lastPrinted>2023-11-27T07:48:00Z</cp:lastPrinted>
  <dcterms:created xsi:type="dcterms:W3CDTF">2023-12-14T13:37:00Z</dcterms:created>
  <dcterms:modified xsi:type="dcterms:W3CDTF">2023-12-22T12:09:00Z</dcterms:modified>
</cp:coreProperties>
</file>