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E3" w:rsidRPr="009A2ABF" w:rsidRDefault="00C70EE3" w:rsidP="009A2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ABF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C70EE3" w:rsidRPr="009A2ABF" w:rsidRDefault="00C70EE3" w:rsidP="009A2ABF">
      <w:pPr>
        <w:pStyle w:val="ListParagraph"/>
        <w:keepNext/>
        <w:ind w:left="720"/>
        <w:jc w:val="center"/>
        <w:rPr>
          <w:b/>
          <w:bCs/>
        </w:rPr>
      </w:pPr>
      <w:r w:rsidRPr="009A2ABF">
        <w:rPr>
          <w:b/>
          <w:bCs/>
        </w:rPr>
        <w:t>Выполнение работ по обеспечению женщин</w:t>
      </w:r>
    </w:p>
    <w:p w:rsidR="00C70EE3" w:rsidRPr="009A2ABF" w:rsidRDefault="00C70EE3" w:rsidP="009A2ABF">
      <w:pPr>
        <w:pStyle w:val="ListParagraph"/>
        <w:keepNext/>
        <w:ind w:left="720"/>
        <w:jc w:val="center"/>
        <w:rPr>
          <w:b/>
          <w:bCs/>
        </w:rPr>
      </w:pPr>
      <w:r w:rsidRPr="009A2ABF">
        <w:rPr>
          <w:b/>
          <w:bCs/>
        </w:rPr>
        <w:t>комплектами после мастэктомии в 2024 году</w:t>
      </w:r>
    </w:p>
    <w:p w:rsidR="00C70EE3" w:rsidRDefault="00C70EE3" w:rsidP="002E0B42">
      <w:pPr>
        <w:pStyle w:val="BodyTextIndent"/>
        <w:ind w:left="567" w:firstLine="0"/>
        <w:rPr>
          <w:b/>
          <w:bCs/>
          <w:sz w:val="26"/>
          <w:szCs w:val="26"/>
        </w:rPr>
      </w:pPr>
      <w:r w:rsidRPr="00B95C80">
        <w:rPr>
          <w:b/>
          <w:bCs/>
          <w:sz w:val="26"/>
          <w:szCs w:val="26"/>
        </w:rPr>
        <w:t>ИКЗ:</w:t>
      </w:r>
      <w:r w:rsidRPr="00057342">
        <w:rPr>
          <w:b/>
          <w:bCs/>
          <w:sz w:val="26"/>
          <w:szCs w:val="26"/>
        </w:rPr>
        <w:t>23-11325026620132601001-0152-00</w:t>
      </w:r>
      <w:r>
        <w:rPr>
          <w:b/>
          <w:bCs/>
          <w:sz w:val="26"/>
          <w:szCs w:val="26"/>
        </w:rPr>
        <w:t>3</w:t>
      </w:r>
      <w:r w:rsidRPr="00057342">
        <w:rPr>
          <w:b/>
          <w:bCs/>
          <w:sz w:val="26"/>
          <w:szCs w:val="26"/>
        </w:rPr>
        <w:t>-3250-323</w:t>
      </w:r>
      <w:bookmarkStart w:id="0" w:name="_GoBack"/>
      <w:bookmarkEnd w:id="0"/>
    </w:p>
    <w:p w:rsidR="00C70EE3" w:rsidRDefault="00C70EE3" w:rsidP="002E0B42">
      <w:pPr>
        <w:pStyle w:val="BodyTextIndent"/>
        <w:ind w:left="567" w:firstLine="0"/>
        <w:rPr>
          <w:b/>
          <w:bCs/>
          <w:sz w:val="26"/>
          <w:szCs w:val="26"/>
        </w:rPr>
      </w:pPr>
    </w:p>
    <w:p w:rsidR="00C70EE3" w:rsidRPr="002E0B42" w:rsidRDefault="00C70EE3" w:rsidP="002E0B42">
      <w:pPr>
        <w:pStyle w:val="BodyTextIndent"/>
        <w:ind w:left="567" w:firstLine="0"/>
        <w:rPr>
          <w:lang/>
        </w:rPr>
      </w:pPr>
    </w:p>
    <w:p w:rsidR="00C70EE3" w:rsidRPr="0097182C" w:rsidRDefault="00C70EE3" w:rsidP="0097182C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 w:rsidRPr="0097182C">
        <w:rPr>
          <w:b/>
          <w:bCs/>
        </w:rPr>
        <w:t>Требования к качеству, техническим и функциональным характеристикам к комплектам для протезирования женщин после мастэктомии</w:t>
      </w:r>
    </w:p>
    <w:p w:rsidR="00C70EE3" w:rsidRPr="0097182C" w:rsidRDefault="00C70EE3" w:rsidP="0097182C">
      <w:pPr>
        <w:pStyle w:val="ListParagraph"/>
        <w:ind w:left="0"/>
        <w:jc w:val="both"/>
        <w:outlineLvl w:val="0"/>
        <w:rPr>
          <w:kern w:val="36"/>
          <w:lang w:eastAsia="en-US"/>
        </w:rPr>
      </w:pPr>
      <w:r w:rsidRPr="0097182C">
        <w:tab/>
        <w:t xml:space="preserve">Комплекты после мастэктомиидолжны отвечать требованиям Национального стандарта РФ </w:t>
      </w:r>
      <w:hyperlink r:id="rId5" w:tooltip="&quot;ГОСТ Р 51632-2021 Технические средства реабилитации людей с ограничениями жизнедеятельности ...&quot;(утв. приказом Росстандарта от 21.04.2021 N 244-ст)Применяется с 01.12.2021 взамен ГОСТ Р ...Статус: Действующий документ (действ. c 01.12.2021)" w:history="1">
        <w:r w:rsidRPr="00F70188">
          <w:rPr>
            <w:rStyle w:val="Hyperlink"/>
            <w:color w:val="0000AA"/>
          </w:rPr>
          <w:t>ГОСТ Р 51632-2021</w:t>
        </w:r>
      </w:hyperlink>
      <w:r w:rsidRPr="0097182C">
        <w:t xml:space="preserve"> «Технические средства реабилитации людей с ограничениями жизнедеятельности. Общие технические требования и методы испытаний</w:t>
      </w:r>
      <w:r w:rsidRPr="0097182C">
        <w:rPr>
          <w:color w:val="1B0D0E"/>
          <w:lang w:eastAsia="en-US"/>
        </w:rPr>
        <w:t xml:space="preserve">», </w:t>
      </w:r>
      <w:r w:rsidRPr="0097182C">
        <w:rPr>
          <w:kern w:val="36"/>
          <w:lang w:eastAsia="en-US"/>
        </w:rPr>
        <w:t>Национальног</w:t>
      </w:r>
      <w:r>
        <w:rPr>
          <w:kern w:val="36"/>
          <w:lang w:eastAsia="en-US"/>
        </w:rPr>
        <w:t xml:space="preserve">о стандарта РФ </w:t>
      </w:r>
      <w:hyperlink r:id="rId6" w:tooltip="&quot;ГОСТ Р 51819-2022 Протезирование и ортезирование верхних и нижних конечностей. Термины и ...&quot;(утв. приказом Росстандарта от 05.04.2022 N 199-ст)Применяется с 01.11.2022 взамен ГОСТ Р ...Статус: Действующий документ (действ. c 01.11.2022)" w:history="1">
        <w:r w:rsidRPr="00F70188">
          <w:rPr>
            <w:rStyle w:val="Hyperlink"/>
            <w:color w:val="0000AA"/>
            <w:kern w:val="36"/>
            <w:lang w:eastAsia="en-US"/>
          </w:rPr>
          <w:t>ГОСТ Р 51819-2022</w:t>
        </w:r>
      </w:hyperlink>
      <w:r w:rsidRPr="0097182C">
        <w:rPr>
          <w:kern w:val="36"/>
          <w:lang w:eastAsia="en-US"/>
        </w:rPr>
        <w:t xml:space="preserve"> «Протезирование и ортезирование верхних и нижних конечностей. Термины и определения», Национального стандарта РФ </w:t>
      </w:r>
      <w:hyperlink r:id="rId7" w:tooltip="&quot;ГОСТ Р 58268-2021 Ортезы и другие средства наружной поддержки тела. Термины и определения ...&quot;(утв. приказом Росстандарта от 29.11.2021 N 1631-ст)Применяется с 01.06.2022 взамен ГОСТ Р ...Статус: Действующий документ (действ. c 01.06.2022)" w:history="1">
        <w:r w:rsidRPr="00F70188">
          <w:rPr>
            <w:rStyle w:val="Hyperlink"/>
            <w:color w:val="0000AA"/>
            <w:kern w:val="36"/>
            <w:lang w:eastAsia="en-US"/>
          </w:rPr>
          <w:t>ГОСТ Р 58268-2021</w:t>
        </w:r>
      </w:hyperlink>
      <w:r w:rsidRPr="0097182C">
        <w:rPr>
          <w:kern w:val="36"/>
          <w:lang w:eastAsia="en-US"/>
        </w:rPr>
        <w:t xml:space="preserve"> «Ортезы и другие средства наружной поддержки тела. Термины и определения. Классификация», соответствующим Техническим условиям, утвержденным в установленном порядке.</w:t>
      </w:r>
    </w:p>
    <w:p w:rsidR="00C70EE3" w:rsidRPr="0097182C" w:rsidRDefault="00C70EE3" w:rsidP="0097182C">
      <w:pPr>
        <w:keepNext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/>
        </w:rPr>
      </w:pPr>
      <w:r w:rsidRPr="0097182C">
        <w:rPr>
          <w:rFonts w:ascii="Times New Roman" w:hAnsi="Times New Roman" w:cs="Times New Roman"/>
          <w:kern w:val="36"/>
          <w:sz w:val="24"/>
          <w:szCs w:val="24"/>
          <w:lang/>
        </w:rPr>
        <w:t xml:space="preserve">Материалы, соприкасающиеся с телом потребителя, должны обладать биосовместимостью с кожным покровом человека, не вызывать токсилогических и аллергических реакций в соответствии с </w:t>
      </w:r>
      <w:r w:rsidRPr="0097182C">
        <w:rPr>
          <w:rFonts w:ascii="Times New Roman" w:hAnsi="Times New Roman" w:cs="Times New Roman"/>
          <w:sz w:val="24"/>
          <w:szCs w:val="24"/>
        </w:rPr>
        <w:t xml:space="preserve">Межгосударственным стандартом </w:t>
      </w:r>
      <w:hyperlink r:id="rId8" w:tooltip="&quot;ГОСТ ISO 10993-1-2021 Изделия медицинские. Оценка биологического действия медицинских изделий ...&quot;(утв. приказом Росстандарта от 09.11.2021 N 1465-ст)Применяется с 01.03.2022 взамен ГОСТ ISO ...Статус: Действующий документ (действ. c 01.03.2022)" w:history="1">
        <w:r w:rsidRPr="00F70188">
          <w:rPr>
            <w:rStyle w:val="Hyperlink"/>
            <w:rFonts w:ascii="Times New Roman" w:hAnsi="Times New Roman" w:cs="Times New Roman"/>
            <w:color w:val="0000AA"/>
            <w:sz w:val="24"/>
            <w:szCs w:val="24"/>
          </w:rPr>
          <w:t>ГОСТ ISO 10993-1-2021</w:t>
        </w:r>
      </w:hyperlink>
      <w:r w:rsidRPr="0097182C">
        <w:rPr>
          <w:rFonts w:ascii="Times New Roman" w:hAnsi="Times New Roman" w:cs="Times New Roman"/>
          <w:sz w:val="24"/>
          <w:szCs w:val="24"/>
        </w:rPr>
        <w:t xml:space="preserve"> «Изделия медицинские. Оценка биологического действия медицинских изделий. Часть 1. Оценка и исследования в процессе менеджмента риска»</w:t>
      </w:r>
      <w:r w:rsidRPr="0097182C">
        <w:rPr>
          <w:rFonts w:ascii="Times New Roman" w:hAnsi="Times New Roman" w:cs="Times New Roman"/>
          <w:kern w:val="32"/>
          <w:sz w:val="24"/>
          <w:szCs w:val="24"/>
          <w:lang/>
        </w:rPr>
        <w:t xml:space="preserve">, </w:t>
      </w:r>
      <w:r w:rsidRPr="0097182C">
        <w:rPr>
          <w:rFonts w:ascii="Times New Roman" w:hAnsi="Times New Roman" w:cs="Times New Roman"/>
          <w:kern w:val="32"/>
          <w:sz w:val="24"/>
          <w:szCs w:val="24"/>
        </w:rPr>
        <w:t xml:space="preserve">Национальным стандартом РФ </w:t>
      </w:r>
      <w:hyperlink r:id="rId9" w:tooltip="&quot;ГОСТ Р ИСО 22523-2007 Протезы конечностей и ортезы наружные. Требования и методы испытаний&quot;(утв. приказом Росстандарта от 27.12.2007 N 550-ст)Применяется с 01.01.2009Статус: Действующий документ (действ. c 01.01.2009)" w:history="1">
        <w:r w:rsidRPr="00F70188">
          <w:rPr>
            <w:rStyle w:val="Hyperlink"/>
            <w:rFonts w:ascii="Times New Roman" w:hAnsi="Times New Roman" w:cs="Times New Roman"/>
            <w:color w:val="0000AA"/>
            <w:kern w:val="32"/>
            <w:sz w:val="24"/>
            <w:szCs w:val="24"/>
            <w:lang/>
          </w:rPr>
          <w:t>ГОСТ Р ИСО 22523-2007</w:t>
        </w:r>
      </w:hyperlink>
      <w:r w:rsidRPr="0097182C">
        <w:rPr>
          <w:rFonts w:ascii="Times New Roman" w:hAnsi="Times New Roman" w:cs="Times New Roman"/>
          <w:kern w:val="32"/>
          <w:sz w:val="24"/>
          <w:szCs w:val="24"/>
          <w:lang/>
        </w:rPr>
        <w:t>«Протезы конечностей и ортезы наружные. Требования и методы испытаний»</w:t>
      </w:r>
      <w:r w:rsidRPr="0097182C">
        <w:rPr>
          <w:rFonts w:ascii="Times New Roman" w:hAnsi="Times New Roman" w:cs="Times New Roman"/>
          <w:kern w:val="32"/>
          <w:sz w:val="24"/>
          <w:szCs w:val="24"/>
        </w:rPr>
        <w:t>.</w:t>
      </w:r>
    </w:p>
    <w:p w:rsidR="00C70EE3" w:rsidRPr="0097182C" w:rsidRDefault="00C70EE3" w:rsidP="0097182C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82C">
        <w:rPr>
          <w:rFonts w:ascii="Times New Roman" w:hAnsi="Times New Roman" w:cs="Times New Roman"/>
          <w:sz w:val="24"/>
          <w:szCs w:val="24"/>
        </w:rPr>
        <w:t>При изготовлении должны использоваться различные материалы, с учетом патологии конкретного Получателя. Должен соблюдаться принцип индивидуального подхода к каждому Получателю при выборе изделия. Размер комплекта для протезирования женщин после мастэктомии определяется после подгонки, подборки, примерки.</w:t>
      </w:r>
    </w:p>
    <w:p w:rsidR="00C70EE3" w:rsidRPr="0097182C" w:rsidRDefault="00C70EE3" w:rsidP="0097182C">
      <w:pPr>
        <w:pStyle w:val="ListParagraph"/>
        <w:numPr>
          <w:ilvl w:val="0"/>
          <w:numId w:val="1"/>
        </w:numPr>
        <w:jc w:val="center"/>
        <w:rPr>
          <w:b/>
          <w:bCs/>
          <w:lang w:eastAsia="en-US"/>
        </w:rPr>
      </w:pPr>
      <w:r w:rsidRPr="0097182C">
        <w:rPr>
          <w:b/>
          <w:bCs/>
          <w:lang w:eastAsia="en-US"/>
        </w:rPr>
        <w:t xml:space="preserve"> Требования к маркировке, упаковке, хранению и отгрузке.</w:t>
      </w:r>
    </w:p>
    <w:p w:rsidR="00C70EE3" w:rsidRPr="0097182C" w:rsidRDefault="00C70EE3" w:rsidP="0097182C">
      <w:pPr>
        <w:pStyle w:val="ListParagraph"/>
        <w:ind w:left="0" w:firstLine="696"/>
        <w:jc w:val="both"/>
        <w:rPr>
          <w:color w:val="1B0D0E"/>
          <w:lang w:eastAsia="en-US"/>
        </w:rPr>
      </w:pPr>
      <w:r w:rsidRPr="0097182C">
        <w:rPr>
          <w:lang w:eastAsia="en-US"/>
        </w:rPr>
        <w:t>Маркировка, упаковка, хранение и транспортировка комплектов для протезирования женщин после мастэктомии</w:t>
      </w:r>
      <w:r w:rsidRPr="0097182C">
        <w:t xml:space="preserve">к месту нахождения Получателей должна осуществляться с соблюдением требований </w:t>
      </w:r>
      <w:r w:rsidRPr="0097182C">
        <w:rPr>
          <w:lang w:eastAsia="en-US"/>
        </w:rPr>
        <w:t xml:space="preserve">Межгосударственного стандарта </w:t>
      </w:r>
      <w:hyperlink r:id="rId10" w:tooltip="&quot;ГОСТ 10581-91 Изделия швейные. Маркировка, упаковка, транспортирование ...&quot;(утв. постановлением Госстандарта СССР от 28.10.1991 N ...Статус: Действующий документ. Применяется для целей технического регламента (действ. c 01.01.1993)" w:history="1">
        <w:r w:rsidRPr="00F70188">
          <w:rPr>
            <w:rStyle w:val="Hyperlink"/>
            <w:color w:val="0000AA"/>
            <w:lang w:eastAsia="en-US"/>
          </w:rPr>
          <w:t>ГОСТ 10581-91</w:t>
        </w:r>
      </w:hyperlink>
      <w:r w:rsidRPr="0097182C">
        <w:rPr>
          <w:lang w:eastAsia="en-US"/>
        </w:rPr>
        <w:t xml:space="preserve"> «Изделия швейные. Маркировка, упаковка, транспортирование и хранение» и </w:t>
      </w:r>
      <w:r w:rsidRPr="0097182C">
        <w:rPr>
          <w:color w:val="1B0D0E"/>
          <w:lang w:eastAsia="en-US"/>
        </w:rPr>
        <w:t xml:space="preserve">Национального стандарта РФ </w:t>
      </w:r>
      <w:hyperlink r:id="rId11" w:tooltip="&quot;ГОСТ Р 51632-2021 Технические средства реабилитации людей с ограничениями жизнедеятельности ...&quot;(утв. приказом Росстандарта от 21.04.2021 N 244-ст)Применяется с 01.12.2021 взамен ГОСТ Р ...Статус: Действующий документ (действ. c 01.12.2021)" w:history="1">
        <w:r w:rsidRPr="00F70188">
          <w:rPr>
            <w:rStyle w:val="Hyperlink"/>
            <w:color w:val="0000AA"/>
            <w:lang w:eastAsia="en-US"/>
          </w:rPr>
          <w:t>ГОСТ Р 51632-2021</w:t>
        </w:r>
      </w:hyperlink>
      <w:r w:rsidRPr="0097182C">
        <w:rPr>
          <w:color w:val="1B0D0E"/>
          <w:lang w:eastAsia="en-US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C70EE3" w:rsidRPr="0097182C" w:rsidRDefault="00C70EE3" w:rsidP="009718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kern w:val="36"/>
          <w:sz w:val="24"/>
          <w:szCs w:val="24"/>
        </w:rPr>
      </w:pPr>
      <w:r w:rsidRPr="0097182C">
        <w:rPr>
          <w:rFonts w:ascii="Times New Roman" w:hAnsi="Times New Roman" w:cs="Times New Roman"/>
          <w:color w:val="2D2D2D"/>
          <w:kern w:val="36"/>
          <w:sz w:val="24"/>
          <w:szCs w:val="24"/>
        </w:rPr>
        <w:t>Упаковка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C70EE3" w:rsidRPr="0097182C" w:rsidRDefault="00C70EE3" w:rsidP="0097182C">
      <w:pPr>
        <w:pStyle w:val="ListParagraph"/>
        <w:numPr>
          <w:ilvl w:val="0"/>
          <w:numId w:val="1"/>
        </w:numPr>
        <w:jc w:val="center"/>
        <w:rPr>
          <w:b/>
          <w:bCs/>
          <w:color w:val="2D2D2D"/>
          <w:kern w:val="36"/>
          <w:lang w:eastAsia="en-US"/>
        </w:rPr>
      </w:pPr>
      <w:r w:rsidRPr="0097182C">
        <w:rPr>
          <w:b/>
          <w:bCs/>
          <w:color w:val="2D2D2D"/>
          <w:kern w:val="36"/>
          <w:lang w:eastAsia="en-US"/>
        </w:rPr>
        <w:t>Требования к безопасности.</w:t>
      </w:r>
    </w:p>
    <w:p w:rsidR="00C70EE3" w:rsidRPr="0097182C" w:rsidRDefault="00C70EE3" w:rsidP="0097182C">
      <w:pPr>
        <w:pStyle w:val="ListParagraph"/>
        <w:widowControl w:val="0"/>
        <w:ind w:left="0"/>
        <w:jc w:val="both"/>
      </w:pPr>
      <w:r w:rsidRPr="0097182C">
        <w:rPr>
          <w:lang w:eastAsia="en-US"/>
        </w:rPr>
        <w:t xml:space="preserve">          Изделия</w:t>
      </w:r>
      <w:r w:rsidRPr="0097182C">
        <w:t xml:space="preserve">должны соответствовать требованиям </w:t>
      </w:r>
      <w:r w:rsidRPr="0097182C">
        <w:rPr>
          <w:kern w:val="36"/>
          <w:lang w:eastAsia="en-US"/>
        </w:rPr>
        <w:t>Национально</w:t>
      </w:r>
      <w:r>
        <w:rPr>
          <w:kern w:val="36"/>
          <w:lang w:eastAsia="en-US"/>
        </w:rPr>
        <w:t xml:space="preserve">го стандарта РФ </w:t>
      </w:r>
      <w:hyperlink r:id="rId12" w:tooltip="&quot;ГОСТ Р 51819-2022 Протезирование и ортезирование верхних и нижних конечностей. Термины и ...&quot;(утв. приказом Росстандарта от 05.04.2022 N 199-ст)Применяется с 01.11.2022 взамен ГОСТ Р ...Статус: Действующий документ (действ. c 01.11.2022)" w:history="1">
        <w:r w:rsidRPr="00F70188">
          <w:rPr>
            <w:rStyle w:val="Hyperlink"/>
            <w:color w:val="0000AA"/>
            <w:kern w:val="36"/>
            <w:lang w:eastAsia="en-US"/>
          </w:rPr>
          <w:t>ГОСТ Р 51819-2022</w:t>
        </w:r>
      </w:hyperlink>
      <w:r w:rsidRPr="0097182C">
        <w:rPr>
          <w:kern w:val="36"/>
          <w:lang w:eastAsia="en-US"/>
        </w:rPr>
        <w:t xml:space="preserve"> «Протезирование и ортезирование верхних и нижних конечностей. Термины и определения», Национального стандарта РФ </w:t>
      </w:r>
      <w:hyperlink r:id="rId13" w:tooltip="&quot;ГОСТ Р 58268-2021 Ортезы и другие средства наружной поддержки тела. Термины и определения ...&quot;(утв. приказом Росстандарта от 29.11.2021 N 1631-ст)Применяется с 01.06.2022 взамен ГОСТ Р ...Статус: Действующий документ (действ. c 01.06.2022)" w:history="1">
        <w:r w:rsidRPr="00F70188">
          <w:rPr>
            <w:rStyle w:val="Hyperlink"/>
            <w:color w:val="0000AA"/>
            <w:kern w:val="36"/>
            <w:lang w:eastAsia="en-US"/>
          </w:rPr>
          <w:t>ГОСТ Р 58268-2021</w:t>
        </w:r>
      </w:hyperlink>
      <w:r w:rsidRPr="0097182C">
        <w:rPr>
          <w:kern w:val="36"/>
          <w:lang w:eastAsia="en-US"/>
        </w:rPr>
        <w:t xml:space="preserve"> «Ортезы и другие средства наружной поддержки тела. Термины и определения. Классификация», </w:t>
      </w:r>
      <w:r w:rsidRPr="0097182C">
        <w:t>Государственного стандарта СССР ГОСТ 4103-82* «Изделия швейные. Методы контроля качества</w:t>
      </w:r>
      <w:r w:rsidRPr="0097182C">
        <w:rPr>
          <w:kern w:val="36"/>
          <w:lang w:eastAsia="en-US"/>
        </w:rPr>
        <w:t>»</w:t>
      </w:r>
      <w:r w:rsidRPr="0097182C">
        <w:t xml:space="preserve">, Национального стандарта РФ </w:t>
      </w:r>
      <w:hyperlink r:id="rId14" w:tooltip="&quot;ГОСТ Р 15.111-2015 Система разработки и постановки продукции на производство (СРПП) ...&quot;(утв. приказом Росстандарта от 28.10.2015 N 2166-ст)Применяется с 01.01.2017 взамен ГОСТ Р 15.111-97Статус: Действующий документ (действ. c 01.01.2017)" w:history="1">
        <w:r w:rsidRPr="00F70188">
          <w:rPr>
            <w:rStyle w:val="Hyperlink"/>
            <w:color w:val="0000AA"/>
          </w:rPr>
          <w:t>ГОСТ Р 15.111-2015</w:t>
        </w:r>
      </w:hyperlink>
      <w:r w:rsidRPr="0097182C">
        <w:t xml:space="preserve"> «Система разработки и постановки продукции на производство. Технические средства реабилитации инвалидов».</w:t>
      </w:r>
    </w:p>
    <w:p w:rsidR="00C70EE3" w:rsidRPr="0097182C" w:rsidRDefault="00C70EE3" w:rsidP="0097182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182C">
        <w:rPr>
          <w:rFonts w:ascii="Times New Roman" w:hAnsi="Times New Roman" w:cs="Times New Roman"/>
          <w:sz w:val="24"/>
          <w:szCs w:val="24"/>
        </w:rPr>
        <w:t>Комплекты для протезирования женщин после мастэктомии должны отвечать требованиям безопасности в течении всего срока эксплуатации при условии выполнения получателем установленных требований по их пользованию.</w:t>
      </w:r>
    </w:p>
    <w:p w:rsidR="00C70EE3" w:rsidRPr="0097182C" w:rsidRDefault="00C70EE3" w:rsidP="0097182C">
      <w:pPr>
        <w:pStyle w:val="ListParagraph"/>
        <w:widowControl w:val="0"/>
        <w:numPr>
          <w:ilvl w:val="0"/>
          <w:numId w:val="1"/>
        </w:numPr>
        <w:jc w:val="center"/>
        <w:rPr>
          <w:b/>
          <w:bCs/>
        </w:rPr>
      </w:pPr>
      <w:r w:rsidRPr="0097182C">
        <w:rPr>
          <w:b/>
          <w:bCs/>
        </w:rPr>
        <w:t>Требования к качеству работ</w:t>
      </w:r>
    </w:p>
    <w:p w:rsidR="00C70EE3" w:rsidRPr="0097182C" w:rsidRDefault="00C70EE3" w:rsidP="0097182C">
      <w:pPr>
        <w:pStyle w:val="text"/>
        <w:widowControl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2C">
        <w:rPr>
          <w:rFonts w:ascii="Times New Roman" w:hAnsi="Times New Roman" w:cs="Times New Roman"/>
          <w:sz w:val="24"/>
          <w:szCs w:val="24"/>
        </w:rPr>
        <w:t xml:space="preserve">Выполнение работ по обеспечению женщин комплектами после мастэктомии должно соответствовать назначениям медико-социальной экспертизы, а также врача. При выполнении работ по обеспечению женщин комплектами после мастэктомии должен быть осуществлен контроль при примерке и обеспечении Получателей указанными средствами реабилитации. Получатели не должны испытывать болей, избыточного давления, обуславливающих нарушения кровообращения.  </w:t>
      </w:r>
    </w:p>
    <w:p w:rsidR="00C70EE3" w:rsidRPr="0097182C" w:rsidRDefault="00C70EE3" w:rsidP="0097182C">
      <w:pPr>
        <w:pStyle w:val="NormalWeb"/>
        <w:numPr>
          <w:ilvl w:val="0"/>
          <w:numId w:val="1"/>
        </w:numPr>
        <w:suppressAutoHyphens w:val="0"/>
        <w:jc w:val="center"/>
        <w:rPr>
          <w:sz w:val="24"/>
          <w:szCs w:val="24"/>
        </w:rPr>
      </w:pPr>
      <w:r w:rsidRPr="0097182C">
        <w:rPr>
          <w:b/>
          <w:bCs/>
          <w:sz w:val="24"/>
          <w:szCs w:val="24"/>
        </w:rPr>
        <w:t>Требования к безопасности работ</w:t>
      </w:r>
    </w:p>
    <w:p w:rsidR="00C70EE3" w:rsidRPr="0097182C" w:rsidRDefault="00C70EE3" w:rsidP="0097182C">
      <w:pPr>
        <w:pStyle w:val="NormalWeb"/>
        <w:suppressAutoHyphens w:val="0"/>
        <w:rPr>
          <w:sz w:val="24"/>
          <w:szCs w:val="24"/>
        </w:rPr>
      </w:pPr>
      <w:r w:rsidRPr="0097182C">
        <w:rPr>
          <w:sz w:val="24"/>
          <w:szCs w:val="24"/>
        </w:rPr>
        <w:t>Проведение работ по обеспечению Получателейкомплектами для протезирования женщин после мастэктомии должно осуществляться при наличии:лицензии на медицинскую деятельность по травматологии и ортопедии, либо привлечение соисполнителя,имеющего указанную лицензию, регистрационных удостоверений, сертификатов соответствия на протезно-ортопедические изделия, в случае если законодательством Российской Федерации предусмотрено наличие таких документов.</w:t>
      </w:r>
    </w:p>
    <w:p w:rsidR="00C70EE3" w:rsidRPr="0097182C" w:rsidRDefault="00C70EE3" w:rsidP="0097182C">
      <w:pPr>
        <w:pStyle w:val="NormalWeb"/>
        <w:numPr>
          <w:ilvl w:val="0"/>
          <w:numId w:val="1"/>
        </w:numPr>
        <w:suppressAutoHyphens w:val="0"/>
        <w:jc w:val="center"/>
        <w:rPr>
          <w:b/>
          <w:bCs/>
          <w:sz w:val="24"/>
          <w:szCs w:val="24"/>
        </w:rPr>
      </w:pPr>
      <w:r w:rsidRPr="0097182C">
        <w:rPr>
          <w:b/>
          <w:bCs/>
          <w:sz w:val="24"/>
          <w:szCs w:val="24"/>
        </w:rPr>
        <w:t>Требования к результатам работ</w:t>
      </w:r>
    </w:p>
    <w:p w:rsidR="00C70EE3" w:rsidRPr="0097182C" w:rsidRDefault="00C70EE3" w:rsidP="0097182C">
      <w:pPr>
        <w:pStyle w:val="NormalWeb"/>
        <w:suppressAutoHyphens w:val="0"/>
        <w:ind w:firstLine="709"/>
        <w:rPr>
          <w:sz w:val="24"/>
          <w:szCs w:val="24"/>
        </w:rPr>
      </w:pPr>
      <w:r w:rsidRPr="0097182C">
        <w:rPr>
          <w:sz w:val="24"/>
          <w:szCs w:val="24"/>
        </w:rPr>
        <w:t>Работы по обеспечению Получателейкомплектами для протезирования женщин после мастэктомии следует считать эффективно исполненными, если у Получателя полностью или частично восстановлены функции организма, созданы условия для предупреждения развития деформации или благоприятного течения болезни. Работы по обеспечению Получателейкомплектами для протезирования женщин после мастэктомии должны быть выполнены с надлежащим качеством и в установленные сроки.</w:t>
      </w:r>
    </w:p>
    <w:p w:rsidR="00C70EE3" w:rsidRPr="0097182C" w:rsidRDefault="00C70EE3" w:rsidP="0097182C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jc w:val="center"/>
        <w:rPr>
          <w:b/>
          <w:bCs/>
        </w:rPr>
      </w:pPr>
      <w:r w:rsidRPr="0097182C">
        <w:rPr>
          <w:b/>
          <w:bCs/>
        </w:rPr>
        <w:t>Условия и сроки (периоды) выполнения работ</w:t>
      </w:r>
    </w:p>
    <w:p w:rsidR="00C70EE3" w:rsidRPr="0097182C" w:rsidRDefault="00C70EE3" w:rsidP="0097182C">
      <w:pPr>
        <w:spacing w:line="240" w:lineRule="auto"/>
        <w:ind w:firstLine="36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7182C">
        <w:rPr>
          <w:rFonts w:ascii="Times New Roman" w:hAnsi="Times New Roman" w:cs="Times New Roman"/>
          <w:kern w:val="2"/>
          <w:sz w:val="24"/>
          <w:szCs w:val="24"/>
        </w:rPr>
        <w:t xml:space="preserve">   Предоставить Получателям право выбора способа получения Изделий (по месту жительства или по месту нахождения пунктов выдачи, организованных Исполнителем на территории Республики Мордовия). </w:t>
      </w:r>
    </w:p>
    <w:p w:rsidR="00C70EE3" w:rsidRPr="0097182C" w:rsidRDefault="00C70EE3" w:rsidP="0097182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82C">
        <w:rPr>
          <w:rFonts w:ascii="Times New Roman" w:hAnsi="Times New Roman" w:cs="Times New Roman"/>
          <w:sz w:val="24"/>
          <w:szCs w:val="24"/>
        </w:rPr>
        <w:t xml:space="preserve">Выполнение работ по изготовлению и передаче Получателям Изделий осуществляется в срок, не превышающий 30 (тридцати) календарных дней со дня получения Исполнителем от Заказчика информации о Получателях Изделий, которым выданы Направления на обеспечение Изделием. </w:t>
      </w:r>
    </w:p>
    <w:p w:rsidR="00C70EE3" w:rsidRPr="0097182C" w:rsidRDefault="00C70EE3" w:rsidP="0097182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82C">
        <w:rPr>
          <w:rFonts w:ascii="Times New Roman" w:hAnsi="Times New Roman" w:cs="Times New Roman"/>
          <w:sz w:val="24"/>
          <w:szCs w:val="24"/>
        </w:rPr>
        <w:t>Исполнитель принимает на себя обязательства по выполнению работ и обеспечению Получателей по настоящему Контракту с 01.01.2024 года по 01.09.2024 года.</w:t>
      </w:r>
    </w:p>
    <w:p w:rsidR="00C70EE3" w:rsidRPr="0097182C" w:rsidRDefault="00C70EE3" w:rsidP="00971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82C">
        <w:rPr>
          <w:rFonts w:ascii="Times New Roman" w:hAnsi="Times New Roman" w:cs="Times New Roman"/>
          <w:b/>
          <w:bCs/>
          <w:sz w:val="24"/>
          <w:szCs w:val="24"/>
        </w:rPr>
        <w:t xml:space="preserve">8. Требования к гарантийному сроку и (или) объему предоставления </w:t>
      </w:r>
    </w:p>
    <w:p w:rsidR="00C70EE3" w:rsidRPr="0097182C" w:rsidRDefault="00C70EE3" w:rsidP="00971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82C">
        <w:rPr>
          <w:rFonts w:ascii="Times New Roman" w:hAnsi="Times New Roman" w:cs="Times New Roman"/>
          <w:b/>
          <w:bCs/>
          <w:sz w:val="24"/>
          <w:szCs w:val="24"/>
        </w:rPr>
        <w:t>гарантий качества изделий</w:t>
      </w:r>
    </w:p>
    <w:p w:rsidR="00C70EE3" w:rsidRPr="0097182C" w:rsidRDefault="00C70EE3" w:rsidP="0097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82C">
        <w:rPr>
          <w:rFonts w:ascii="Times New Roman" w:hAnsi="Times New Roman" w:cs="Times New Roman"/>
          <w:sz w:val="24"/>
          <w:szCs w:val="24"/>
        </w:rPr>
        <w:t>Гарантийный срок на комплекты для протезирования женщин после мастэктомии устанавливается со дня выдачи готового изделия в эксплуатацию, а именно:</w:t>
      </w:r>
    </w:p>
    <w:p w:rsidR="00C70EE3" w:rsidRPr="0097182C" w:rsidRDefault="00C70EE3" w:rsidP="0097182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2C">
        <w:rPr>
          <w:rFonts w:ascii="Times New Roman" w:hAnsi="Times New Roman" w:cs="Times New Roman"/>
          <w:sz w:val="24"/>
          <w:szCs w:val="24"/>
        </w:rPr>
        <w:t xml:space="preserve">         - экзопротез молочной железы - 12 месяцев,</w:t>
      </w:r>
    </w:p>
    <w:p w:rsidR="00C70EE3" w:rsidRPr="0097182C" w:rsidRDefault="00C70EE3" w:rsidP="0097182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7182C"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97182C">
        <w:rPr>
          <w:rFonts w:ascii="Times New Roman" w:eastAsia="Arial Unicode MS" w:hAnsi="Times New Roman" w:cs="Times New Roman"/>
          <w:sz w:val="24"/>
          <w:szCs w:val="24"/>
          <w:lang w:eastAsia="ar-SA"/>
        </w:rPr>
        <w:t>бюстгальтер (лиф-крепление) и/или грация (полуграция) для фиксации экзопротеза молочной железы – 40 дней</w:t>
      </w:r>
    </w:p>
    <w:p w:rsidR="00C70EE3" w:rsidRPr="0097182C" w:rsidRDefault="00C70EE3" w:rsidP="0097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82C">
        <w:rPr>
          <w:rFonts w:ascii="Times New Roman" w:hAnsi="Times New Roman" w:cs="Times New Roman"/>
          <w:sz w:val="24"/>
          <w:szCs w:val="24"/>
        </w:rPr>
        <w:t>В течение этого срока Исполнитель производит замену или ремонт изделия бесплатно.</w:t>
      </w:r>
    </w:p>
    <w:p w:rsidR="00C70EE3" w:rsidRPr="0097182C" w:rsidRDefault="00C70EE3" w:rsidP="0097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82C">
        <w:rPr>
          <w:rFonts w:ascii="Times New Roman" w:hAnsi="Times New Roman" w:cs="Times New Roman"/>
          <w:sz w:val="24"/>
          <w:szCs w:val="24"/>
        </w:rPr>
        <w:t>Гарантийный срок на протезно-ортопедическое изделие должен соответствовать ТУ.</w:t>
      </w:r>
    </w:p>
    <w:p w:rsidR="00C70EE3" w:rsidRPr="0097182C" w:rsidRDefault="00C70EE3" w:rsidP="0097182C">
      <w:pPr>
        <w:pStyle w:val="ListParagraph"/>
        <w:keepNext/>
        <w:tabs>
          <w:tab w:val="left" w:pos="0"/>
        </w:tabs>
        <w:ind w:left="720"/>
        <w:jc w:val="center"/>
        <w:rPr>
          <w:b/>
          <w:bCs/>
        </w:rPr>
      </w:pPr>
      <w:r w:rsidRPr="0097182C">
        <w:rPr>
          <w:b/>
          <w:bCs/>
        </w:rPr>
        <w:t>9.Форма, сроки и порядок оплаты работ</w:t>
      </w:r>
    </w:p>
    <w:p w:rsidR="00C70EE3" w:rsidRPr="0097182C" w:rsidRDefault="00C70EE3" w:rsidP="009718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2C">
        <w:rPr>
          <w:rFonts w:ascii="Times New Roman" w:hAnsi="Times New Roman" w:cs="Times New Roman"/>
          <w:sz w:val="24"/>
          <w:szCs w:val="24"/>
        </w:rPr>
        <w:t xml:space="preserve">      Оплата будет произведена по безналичному расчету с расчетного счета Заказчика на расчетный счет организации – исполнителя. Перечисление денежных средств осуществляется в течение 7 (семи) рабочих дней с даты получения Заказчиком счета и надлежащим образом оформленных отчетных и финансовых документов.  </w:t>
      </w:r>
    </w:p>
    <w:p w:rsidR="00C70EE3" w:rsidRPr="0097182C" w:rsidRDefault="00C70EE3" w:rsidP="0097182C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182C">
        <w:rPr>
          <w:rFonts w:ascii="Times New Roman" w:hAnsi="Times New Roman" w:cs="Times New Roman"/>
          <w:b/>
          <w:bCs/>
          <w:sz w:val="24"/>
          <w:szCs w:val="24"/>
        </w:rPr>
        <w:t>10.Порядок формирования цены контракта</w:t>
      </w:r>
    </w:p>
    <w:p w:rsidR="00C70EE3" w:rsidRPr="0097182C" w:rsidRDefault="00C70EE3" w:rsidP="0097182C">
      <w:pPr>
        <w:pStyle w:val="ListParagraph"/>
        <w:ind w:left="0"/>
        <w:jc w:val="both"/>
        <w:outlineLvl w:val="0"/>
      </w:pPr>
      <w:r w:rsidRPr="0097182C">
        <w:t xml:space="preserve">Цена контракта включает все </w:t>
      </w:r>
      <w:r w:rsidRPr="0097182C">
        <w:rPr>
          <w:color w:val="000000"/>
          <w:spacing w:val="-6"/>
        </w:rPr>
        <w:t xml:space="preserve">расходы по </w:t>
      </w:r>
      <w:r w:rsidRPr="0097182C">
        <w:t>изготовлению, хранению, страхованию, уплате всех пошлин, налогов и обязательных платежей, гарантийному сервисному обслуживанию, доставке изделий Получателям и другие расходы по исполнению государственного контракта.</w:t>
      </w:r>
    </w:p>
    <w:p w:rsidR="00C70EE3" w:rsidRPr="0097182C" w:rsidRDefault="00C70EE3" w:rsidP="0097182C">
      <w:pPr>
        <w:shd w:val="clear" w:color="auto" w:fill="FFFFFF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82C">
        <w:rPr>
          <w:rFonts w:ascii="Times New Roman" w:hAnsi="Times New Roman" w:cs="Times New Roman"/>
          <w:b/>
          <w:bCs/>
          <w:sz w:val="24"/>
          <w:szCs w:val="24"/>
        </w:rPr>
        <w:t>11.Требования к качественным характеристикам изделий</w:t>
      </w:r>
    </w:p>
    <w:p w:rsidR="00C70EE3" w:rsidRPr="0097182C" w:rsidRDefault="00C70EE3" w:rsidP="0097182C">
      <w:pPr>
        <w:shd w:val="clear" w:color="auto" w:fill="FFFFFF"/>
        <w:tabs>
          <w:tab w:val="left" w:pos="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2C">
        <w:rPr>
          <w:rFonts w:ascii="Times New Roman" w:hAnsi="Times New Roman" w:cs="Times New Roman"/>
          <w:sz w:val="24"/>
          <w:szCs w:val="24"/>
        </w:rPr>
        <w:tab/>
        <w:t xml:space="preserve">Требования к качественным характеристикам Изделий указаны в Таблице № 1. </w:t>
      </w:r>
    </w:p>
    <w:p w:rsidR="00C70EE3" w:rsidRPr="0097182C" w:rsidRDefault="00C70EE3" w:rsidP="0097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2C">
        <w:rPr>
          <w:rFonts w:ascii="Times New Roman" w:hAnsi="Times New Roman" w:cs="Times New Roman"/>
          <w:sz w:val="24"/>
          <w:szCs w:val="24"/>
        </w:rPr>
        <w:t>Максимальное значение цены контракта 1 163 828 (один миллион сто шестьдесят три тысячи восемьсот двадцать восемь) рублей 00 копеек. КоличествоИзделий не определено.</w:t>
      </w:r>
    </w:p>
    <w:p w:rsidR="00C70EE3" w:rsidRDefault="00C70EE3" w:rsidP="009A2A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513"/>
      </w:tblGrid>
      <w:tr w:rsidR="00C70EE3" w:rsidRPr="008959E9">
        <w:tc>
          <w:tcPr>
            <w:tcW w:w="2694" w:type="dxa"/>
            <w:vAlign w:val="center"/>
          </w:tcPr>
          <w:p w:rsidR="00C70EE3" w:rsidRPr="008959E9" w:rsidRDefault="00C70EE3" w:rsidP="002E07EE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8959E9">
              <w:rPr>
                <w:rFonts w:ascii="Times New Roman" w:hAnsi="Times New Roman" w:cs="Times New Roman"/>
              </w:rPr>
              <w:t>Наименование Изделия</w:t>
            </w:r>
          </w:p>
        </w:tc>
        <w:tc>
          <w:tcPr>
            <w:tcW w:w="7513" w:type="dxa"/>
            <w:vAlign w:val="center"/>
          </w:tcPr>
          <w:p w:rsidR="00C70EE3" w:rsidRPr="008959E9" w:rsidRDefault="00C70EE3" w:rsidP="002E07EE">
            <w:pPr>
              <w:keepLines/>
              <w:ind w:left="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9E9">
              <w:rPr>
                <w:rFonts w:ascii="Times New Roman" w:hAnsi="Times New Roman" w:cs="Times New Roman"/>
                <w:color w:val="000000"/>
              </w:rPr>
              <w:t>Функциональные и технические характеристики Изделия</w:t>
            </w:r>
          </w:p>
        </w:tc>
      </w:tr>
      <w:tr w:rsidR="00C70EE3" w:rsidRPr="008959E9">
        <w:tc>
          <w:tcPr>
            <w:tcW w:w="2694" w:type="dxa"/>
            <w:vAlign w:val="center"/>
          </w:tcPr>
          <w:p w:rsidR="00C70EE3" w:rsidRPr="00645893" w:rsidRDefault="00C70EE3" w:rsidP="002E07EE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645893">
              <w:rPr>
                <w:rFonts w:ascii="Times New Roman" w:eastAsia="Arial Unicode MS" w:hAnsi="Times New Roman" w:cs="Times New Roman"/>
                <w:lang w:eastAsia="ar-SA"/>
              </w:rPr>
              <w:t>Экзопротез молочной железы</w:t>
            </w:r>
          </w:p>
          <w:p w:rsidR="00C70EE3" w:rsidRPr="008959E9" w:rsidRDefault="00C70EE3" w:rsidP="002E0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9E9">
              <w:rPr>
                <w:rFonts w:ascii="Times New Roman" w:hAnsi="Times New Roman" w:cs="Times New Roman"/>
              </w:rPr>
              <w:t>КОЗ - 03.28.08.09.01</w:t>
            </w:r>
          </w:p>
          <w:p w:rsidR="00C70EE3" w:rsidRPr="008959E9" w:rsidRDefault="00C70EE3" w:rsidP="002E0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9E9">
              <w:rPr>
                <w:rFonts w:ascii="Times New Roman" w:hAnsi="Times New Roman" w:cs="Times New Roman"/>
              </w:rPr>
              <w:t>ОКПД2 - 32.50.22.199</w:t>
            </w:r>
          </w:p>
          <w:p w:rsidR="00C70EE3" w:rsidRPr="00645893" w:rsidRDefault="00C70EE3" w:rsidP="002F2B4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ar-SA"/>
              </w:rPr>
            </w:pPr>
          </w:p>
        </w:tc>
        <w:tc>
          <w:tcPr>
            <w:tcW w:w="7513" w:type="dxa"/>
          </w:tcPr>
          <w:p w:rsidR="00C70EE3" w:rsidRPr="00645893" w:rsidRDefault="00C70EE3" w:rsidP="002E07EE">
            <w:pPr>
              <w:snapToGrid w:val="0"/>
              <w:spacing w:after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645893">
              <w:rPr>
                <w:rFonts w:ascii="Times New Roman" w:eastAsia="Arial Unicode MS" w:hAnsi="Times New Roman" w:cs="Times New Roman"/>
                <w:lang w:eastAsia="ar-SA"/>
              </w:rPr>
              <w:t>Экзопротез молочной железы после односторонней мастэктомии, должен быть ассиметричной или симметричной формы из силиконового геля в правом и левом исполнении. Предназначен для восполнения отсутствующей ткани верхней половины грудной клетки и подмышечной области при обширной хирургии. Должны поставляться различных типоразмеров.</w:t>
            </w:r>
          </w:p>
        </w:tc>
      </w:tr>
      <w:tr w:rsidR="00C70EE3" w:rsidRPr="008959E9">
        <w:tc>
          <w:tcPr>
            <w:tcW w:w="2694" w:type="dxa"/>
            <w:vAlign w:val="center"/>
          </w:tcPr>
          <w:p w:rsidR="00C70EE3" w:rsidRPr="00645893" w:rsidRDefault="00C70EE3" w:rsidP="002E07E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ar-SA"/>
              </w:rPr>
            </w:pPr>
            <w:r w:rsidRPr="00645893">
              <w:rPr>
                <w:rFonts w:ascii="Times New Roman" w:eastAsia="Arial Unicode MS" w:hAnsi="Times New Roman" w:cs="Times New Roman"/>
                <w:lang w:eastAsia="ar-SA"/>
              </w:rPr>
              <w:t>Экзопротез молочной железы</w:t>
            </w:r>
          </w:p>
          <w:p w:rsidR="00C70EE3" w:rsidRPr="00645893" w:rsidRDefault="00C70EE3" w:rsidP="002E07E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645893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(парный)</w:t>
            </w:r>
          </w:p>
          <w:p w:rsidR="00C70EE3" w:rsidRPr="008959E9" w:rsidRDefault="00C70EE3" w:rsidP="002E0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9E9">
              <w:rPr>
                <w:rFonts w:ascii="Times New Roman" w:hAnsi="Times New Roman" w:cs="Times New Roman"/>
              </w:rPr>
              <w:t>КОЗ - 03.28.08.09.01</w:t>
            </w:r>
          </w:p>
          <w:p w:rsidR="00C70EE3" w:rsidRPr="008959E9" w:rsidRDefault="00C70EE3" w:rsidP="002F2B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9E9">
              <w:rPr>
                <w:rFonts w:ascii="Times New Roman" w:hAnsi="Times New Roman" w:cs="Times New Roman"/>
              </w:rPr>
              <w:t>ОКПД2 - 32.50.22.199</w:t>
            </w:r>
          </w:p>
        </w:tc>
        <w:tc>
          <w:tcPr>
            <w:tcW w:w="7513" w:type="dxa"/>
          </w:tcPr>
          <w:p w:rsidR="00C70EE3" w:rsidRPr="00645893" w:rsidRDefault="00C70EE3" w:rsidP="002E07EE">
            <w:pPr>
              <w:snapToGrid w:val="0"/>
              <w:spacing w:after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645893">
              <w:rPr>
                <w:rFonts w:ascii="Times New Roman" w:eastAsia="Arial Unicode MS" w:hAnsi="Times New Roman" w:cs="Times New Roman"/>
                <w:lang w:eastAsia="ar-SA"/>
              </w:rPr>
              <w:t>Экзопротез молочной железы после двусторонней мастэктомии, должен быть ассиметричной или симметричной формы из силиконового геля в правом и левом исполнении. Предназначен для восполнения отсутствующей ткани верхней половины грудной клетки и подмышечной области при обширной хирургии. Должны поставляться различных типоразмеров.</w:t>
            </w:r>
          </w:p>
        </w:tc>
      </w:tr>
      <w:tr w:rsidR="00C70EE3" w:rsidRPr="008959E9">
        <w:trPr>
          <w:trHeight w:val="2036"/>
        </w:trPr>
        <w:tc>
          <w:tcPr>
            <w:tcW w:w="2694" w:type="dxa"/>
            <w:vAlign w:val="center"/>
          </w:tcPr>
          <w:p w:rsidR="00C70EE3" w:rsidRPr="00645893" w:rsidRDefault="00C70EE3" w:rsidP="002E07E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645893">
              <w:rPr>
                <w:rFonts w:ascii="Times New Roman" w:eastAsia="Arial Unicode MS" w:hAnsi="Times New Roman" w:cs="Times New Roman"/>
                <w:lang w:eastAsia="ar-SA"/>
              </w:rPr>
              <w:t>Бюстгальтер (лиф-крепление) и/или грация (полуграция) для фиксации экзопротеза молочной железы</w:t>
            </w:r>
          </w:p>
          <w:p w:rsidR="00C70EE3" w:rsidRPr="008959E9" w:rsidRDefault="00C70EE3" w:rsidP="002E0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9E9">
              <w:rPr>
                <w:rFonts w:ascii="Times New Roman" w:hAnsi="Times New Roman" w:cs="Times New Roman"/>
              </w:rPr>
              <w:t>КОЗ - 03.28.08.09.21</w:t>
            </w:r>
          </w:p>
          <w:p w:rsidR="00C70EE3" w:rsidRPr="00645893" w:rsidRDefault="00C70EE3" w:rsidP="002E07E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ar-SA"/>
              </w:rPr>
            </w:pPr>
            <w:r w:rsidRPr="008959E9">
              <w:rPr>
                <w:rFonts w:ascii="Times New Roman" w:hAnsi="Times New Roman" w:cs="Times New Roman"/>
              </w:rPr>
              <w:t>ОКПД2 - 32.50.23.190</w:t>
            </w:r>
          </w:p>
        </w:tc>
        <w:tc>
          <w:tcPr>
            <w:tcW w:w="7513" w:type="dxa"/>
          </w:tcPr>
          <w:p w:rsidR="00C70EE3" w:rsidRPr="00645893" w:rsidRDefault="00C70EE3" w:rsidP="002E07EE">
            <w:pPr>
              <w:snapToGrid w:val="0"/>
              <w:spacing w:after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645893">
              <w:rPr>
                <w:rFonts w:ascii="Times New Roman" w:eastAsia="Arial Unicode MS" w:hAnsi="Times New Roman" w:cs="Times New Roman"/>
                <w:lang w:eastAsia="ar-SA"/>
              </w:rPr>
              <w:t>Бюстгальтер (лиф-крепление)   для для фиксации экзопротеза молочной железы поддерживающий, должен быть изготовлен из хлопчатобумажной ткани, по обмерам. Должен быть предоставлен в различных типоразмерах.</w:t>
            </w:r>
          </w:p>
        </w:tc>
      </w:tr>
    </w:tbl>
    <w:p w:rsidR="00C70EE3" w:rsidRPr="009A2ABF" w:rsidRDefault="00C70EE3" w:rsidP="009A2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70EE3" w:rsidRPr="009A2ABF" w:rsidSect="009A2A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F82"/>
    <w:multiLevelType w:val="hybridMultilevel"/>
    <w:tmpl w:val="12140D90"/>
    <w:lvl w:ilvl="0" w:tplc="CF14D5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A3B"/>
    <w:rsid w:val="00000367"/>
    <w:rsid w:val="00000CD5"/>
    <w:rsid w:val="00003040"/>
    <w:rsid w:val="00006255"/>
    <w:rsid w:val="00017E12"/>
    <w:rsid w:val="00021921"/>
    <w:rsid w:val="000231A0"/>
    <w:rsid w:val="0002339B"/>
    <w:rsid w:val="00023ABD"/>
    <w:rsid w:val="00027F06"/>
    <w:rsid w:val="00030297"/>
    <w:rsid w:val="000306A2"/>
    <w:rsid w:val="00040767"/>
    <w:rsid w:val="00042EF3"/>
    <w:rsid w:val="00044E3A"/>
    <w:rsid w:val="0004554D"/>
    <w:rsid w:val="00051D11"/>
    <w:rsid w:val="0005392E"/>
    <w:rsid w:val="00053B6B"/>
    <w:rsid w:val="00057342"/>
    <w:rsid w:val="00057882"/>
    <w:rsid w:val="0006038C"/>
    <w:rsid w:val="00061A0F"/>
    <w:rsid w:val="0006249F"/>
    <w:rsid w:val="00070348"/>
    <w:rsid w:val="0007183E"/>
    <w:rsid w:val="00072E7D"/>
    <w:rsid w:val="0007481D"/>
    <w:rsid w:val="00074C29"/>
    <w:rsid w:val="00081DC5"/>
    <w:rsid w:val="000852F9"/>
    <w:rsid w:val="00087AC5"/>
    <w:rsid w:val="0009061C"/>
    <w:rsid w:val="00094BDF"/>
    <w:rsid w:val="00097511"/>
    <w:rsid w:val="000A0C6F"/>
    <w:rsid w:val="000A2087"/>
    <w:rsid w:val="000A4D9B"/>
    <w:rsid w:val="000A65EC"/>
    <w:rsid w:val="000B2B73"/>
    <w:rsid w:val="000B31B1"/>
    <w:rsid w:val="000C152A"/>
    <w:rsid w:val="000C1903"/>
    <w:rsid w:val="000C20AE"/>
    <w:rsid w:val="000C32A1"/>
    <w:rsid w:val="000C530F"/>
    <w:rsid w:val="000C587F"/>
    <w:rsid w:val="000D02DC"/>
    <w:rsid w:val="000D0417"/>
    <w:rsid w:val="000D116C"/>
    <w:rsid w:val="000D12E4"/>
    <w:rsid w:val="000D2A9C"/>
    <w:rsid w:val="000D3D57"/>
    <w:rsid w:val="000D4727"/>
    <w:rsid w:val="000D752E"/>
    <w:rsid w:val="000E14E8"/>
    <w:rsid w:val="000E3ECF"/>
    <w:rsid w:val="000E58AA"/>
    <w:rsid w:val="000F1B57"/>
    <w:rsid w:val="000F2332"/>
    <w:rsid w:val="000F2A66"/>
    <w:rsid w:val="000F38E2"/>
    <w:rsid w:val="000F3EC7"/>
    <w:rsid w:val="000F53E0"/>
    <w:rsid w:val="000F5496"/>
    <w:rsid w:val="000F5F5C"/>
    <w:rsid w:val="000F6022"/>
    <w:rsid w:val="000F7664"/>
    <w:rsid w:val="001035ED"/>
    <w:rsid w:val="00110422"/>
    <w:rsid w:val="0011070B"/>
    <w:rsid w:val="00113530"/>
    <w:rsid w:val="0011360A"/>
    <w:rsid w:val="00114965"/>
    <w:rsid w:val="00116FAE"/>
    <w:rsid w:val="00117BE4"/>
    <w:rsid w:val="00122C65"/>
    <w:rsid w:val="001237E0"/>
    <w:rsid w:val="001246A9"/>
    <w:rsid w:val="0012554A"/>
    <w:rsid w:val="00126E48"/>
    <w:rsid w:val="00126E9E"/>
    <w:rsid w:val="0013043B"/>
    <w:rsid w:val="001329EC"/>
    <w:rsid w:val="00132B58"/>
    <w:rsid w:val="00134D7E"/>
    <w:rsid w:val="00136D8A"/>
    <w:rsid w:val="00150D56"/>
    <w:rsid w:val="001515BD"/>
    <w:rsid w:val="00152F6A"/>
    <w:rsid w:val="00154EC7"/>
    <w:rsid w:val="0015601C"/>
    <w:rsid w:val="00160CBB"/>
    <w:rsid w:val="001621F1"/>
    <w:rsid w:val="001635D6"/>
    <w:rsid w:val="0016659F"/>
    <w:rsid w:val="001675F6"/>
    <w:rsid w:val="00167CF5"/>
    <w:rsid w:val="00170226"/>
    <w:rsid w:val="001725A4"/>
    <w:rsid w:val="00172CDC"/>
    <w:rsid w:val="00172D25"/>
    <w:rsid w:val="00175660"/>
    <w:rsid w:val="00182BDF"/>
    <w:rsid w:val="00183953"/>
    <w:rsid w:val="00186ACF"/>
    <w:rsid w:val="00187EF6"/>
    <w:rsid w:val="00192A6F"/>
    <w:rsid w:val="001933A1"/>
    <w:rsid w:val="0019349B"/>
    <w:rsid w:val="00193C95"/>
    <w:rsid w:val="001948C0"/>
    <w:rsid w:val="001948F0"/>
    <w:rsid w:val="001A3524"/>
    <w:rsid w:val="001A3BB0"/>
    <w:rsid w:val="001A3DD9"/>
    <w:rsid w:val="001A4B16"/>
    <w:rsid w:val="001A78BF"/>
    <w:rsid w:val="001B49C6"/>
    <w:rsid w:val="001B4DAC"/>
    <w:rsid w:val="001B6B0D"/>
    <w:rsid w:val="001C2660"/>
    <w:rsid w:val="001C2CC2"/>
    <w:rsid w:val="001C44D3"/>
    <w:rsid w:val="001C4CBF"/>
    <w:rsid w:val="001C6C93"/>
    <w:rsid w:val="001C7335"/>
    <w:rsid w:val="001D0116"/>
    <w:rsid w:val="001D1CD9"/>
    <w:rsid w:val="001D20DB"/>
    <w:rsid w:val="001D3EBA"/>
    <w:rsid w:val="001D47C5"/>
    <w:rsid w:val="001D7A9B"/>
    <w:rsid w:val="001E0387"/>
    <w:rsid w:val="001E1225"/>
    <w:rsid w:val="001E1F96"/>
    <w:rsid w:val="001E48EC"/>
    <w:rsid w:val="001E4952"/>
    <w:rsid w:val="001E4E02"/>
    <w:rsid w:val="001E5147"/>
    <w:rsid w:val="001E5515"/>
    <w:rsid w:val="001E75A6"/>
    <w:rsid w:val="001F2E69"/>
    <w:rsid w:val="001F44AE"/>
    <w:rsid w:val="001F7159"/>
    <w:rsid w:val="001F7F98"/>
    <w:rsid w:val="00201CE0"/>
    <w:rsid w:val="002026A0"/>
    <w:rsid w:val="002048A8"/>
    <w:rsid w:val="00206E2F"/>
    <w:rsid w:val="002105C0"/>
    <w:rsid w:val="0021194D"/>
    <w:rsid w:val="002128A9"/>
    <w:rsid w:val="002145C1"/>
    <w:rsid w:val="002159AA"/>
    <w:rsid w:val="00215A84"/>
    <w:rsid w:val="00215F3A"/>
    <w:rsid w:val="00220DBE"/>
    <w:rsid w:val="00220E98"/>
    <w:rsid w:val="00221B78"/>
    <w:rsid w:val="002224AB"/>
    <w:rsid w:val="0022268F"/>
    <w:rsid w:val="00232017"/>
    <w:rsid w:val="00233F36"/>
    <w:rsid w:val="0023403A"/>
    <w:rsid w:val="0023449B"/>
    <w:rsid w:val="00234CF3"/>
    <w:rsid w:val="0023652B"/>
    <w:rsid w:val="0024086B"/>
    <w:rsid w:val="00241904"/>
    <w:rsid w:val="00242150"/>
    <w:rsid w:val="00242DDA"/>
    <w:rsid w:val="0024399E"/>
    <w:rsid w:val="00245643"/>
    <w:rsid w:val="00252050"/>
    <w:rsid w:val="00253718"/>
    <w:rsid w:val="00255C04"/>
    <w:rsid w:val="002563DD"/>
    <w:rsid w:val="002566ED"/>
    <w:rsid w:val="002602DD"/>
    <w:rsid w:val="00261922"/>
    <w:rsid w:val="00261BE5"/>
    <w:rsid w:val="00264159"/>
    <w:rsid w:val="00264474"/>
    <w:rsid w:val="002649C2"/>
    <w:rsid w:val="00264BFD"/>
    <w:rsid w:val="00265AD3"/>
    <w:rsid w:val="00274A17"/>
    <w:rsid w:val="00274B93"/>
    <w:rsid w:val="00275D3C"/>
    <w:rsid w:val="00277E3B"/>
    <w:rsid w:val="00280B86"/>
    <w:rsid w:val="00280DDC"/>
    <w:rsid w:val="0028123B"/>
    <w:rsid w:val="002818F8"/>
    <w:rsid w:val="00284D3E"/>
    <w:rsid w:val="0028630C"/>
    <w:rsid w:val="002875AC"/>
    <w:rsid w:val="002917AC"/>
    <w:rsid w:val="002921CF"/>
    <w:rsid w:val="0029277E"/>
    <w:rsid w:val="00293C11"/>
    <w:rsid w:val="00296494"/>
    <w:rsid w:val="002966C3"/>
    <w:rsid w:val="00296DBE"/>
    <w:rsid w:val="002A1105"/>
    <w:rsid w:val="002A33E8"/>
    <w:rsid w:val="002A42FD"/>
    <w:rsid w:val="002B2977"/>
    <w:rsid w:val="002B3C88"/>
    <w:rsid w:val="002B7D26"/>
    <w:rsid w:val="002C4551"/>
    <w:rsid w:val="002C6DB3"/>
    <w:rsid w:val="002D1BC3"/>
    <w:rsid w:val="002D46F7"/>
    <w:rsid w:val="002D49C9"/>
    <w:rsid w:val="002E07EE"/>
    <w:rsid w:val="002E0B42"/>
    <w:rsid w:val="002E3000"/>
    <w:rsid w:val="002E3B78"/>
    <w:rsid w:val="002E3DDD"/>
    <w:rsid w:val="002E6CCF"/>
    <w:rsid w:val="002E7D70"/>
    <w:rsid w:val="002F2969"/>
    <w:rsid w:val="002F2B46"/>
    <w:rsid w:val="002F4433"/>
    <w:rsid w:val="002F6902"/>
    <w:rsid w:val="002F6EEC"/>
    <w:rsid w:val="003007ED"/>
    <w:rsid w:val="00303DF4"/>
    <w:rsid w:val="003073AC"/>
    <w:rsid w:val="00310B48"/>
    <w:rsid w:val="00313A16"/>
    <w:rsid w:val="00315DF5"/>
    <w:rsid w:val="003167EC"/>
    <w:rsid w:val="0031717A"/>
    <w:rsid w:val="00320C91"/>
    <w:rsid w:val="00326AFA"/>
    <w:rsid w:val="00331CD1"/>
    <w:rsid w:val="00331F14"/>
    <w:rsid w:val="00333BB3"/>
    <w:rsid w:val="00334151"/>
    <w:rsid w:val="00335E46"/>
    <w:rsid w:val="00341E07"/>
    <w:rsid w:val="00345505"/>
    <w:rsid w:val="003459F4"/>
    <w:rsid w:val="00345B07"/>
    <w:rsid w:val="003462F5"/>
    <w:rsid w:val="00352D64"/>
    <w:rsid w:val="00356654"/>
    <w:rsid w:val="0036050A"/>
    <w:rsid w:val="003614D8"/>
    <w:rsid w:val="00370E68"/>
    <w:rsid w:val="0037173C"/>
    <w:rsid w:val="003738CB"/>
    <w:rsid w:val="00374DF1"/>
    <w:rsid w:val="00375978"/>
    <w:rsid w:val="00377D6B"/>
    <w:rsid w:val="00377DBD"/>
    <w:rsid w:val="00392403"/>
    <w:rsid w:val="00392920"/>
    <w:rsid w:val="00394E38"/>
    <w:rsid w:val="00395974"/>
    <w:rsid w:val="00396082"/>
    <w:rsid w:val="00396FB8"/>
    <w:rsid w:val="003A1469"/>
    <w:rsid w:val="003A3C39"/>
    <w:rsid w:val="003A4B14"/>
    <w:rsid w:val="003B08CF"/>
    <w:rsid w:val="003B221D"/>
    <w:rsid w:val="003B7014"/>
    <w:rsid w:val="003B791A"/>
    <w:rsid w:val="003C1BFB"/>
    <w:rsid w:val="003C40CF"/>
    <w:rsid w:val="003C4127"/>
    <w:rsid w:val="003C49C8"/>
    <w:rsid w:val="003C66BC"/>
    <w:rsid w:val="003C73C1"/>
    <w:rsid w:val="003C75F6"/>
    <w:rsid w:val="003C7F5F"/>
    <w:rsid w:val="003D224F"/>
    <w:rsid w:val="003D2F89"/>
    <w:rsid w:val="003D4CA1"/>
    <w:rsid w:val="003D5862"/>
    <w:rsid w:val="003D74FC"/>
    <w:rsid w:val="003D7BD4"/>
    <w:rsid w:val="003E1F3A"/>
    <w:rsid w:val="003E2D8C"/>
    <w:rsid w:val="003E4D8E"/>
    <w:rsid w:val="003E6A0B"/>
    <w:rsid w:val="003E6E24"/>
    <w:rsid w:val="003F0734"/>
    <w:rsid w:val="003F280D"/>
    <w:rsid w:val="003F407E"/>
    <w:rsid w:val="003F557E"/>
    <w:rsid w:val="003F55C4"/>
    <w:rsid w:val="003F5629"/>
    <w:rsid w:val="00403DAE"/>
    <w:rsid w:val="004072F9"/>
    <w:rsid w:val="0041376A"/>
    <w:rsid w:val="00416493"/>
    <w:rsid w:val="004171EF"/>
    <w:rsid w:val="00423450"/>
    <w:rsid w:val="004244DC"/>
    <w:rsid w:val="00425028"/>
    <w:rsid w:val="00426D97"/>
    <w:rsid w:val="0043124F"/>
    <w:rsid w:val="004339DD"/>
    <w:rsid w:val="0043405D"/>
    <w:rsid w:val="00436812"/>
    <w:rsid w:val="00436954"/>
    <w:rsid w:val="00444F22"/>
    <w:rsid w:val="00447F73"/>
    <w:rsid w:val="00451662"/>
    <w:rsid w:val="00453628"/>
    <w:rsid w:val="00456CD5"/>
    <w:rsid w:val="00457D78"/>
    <w:rsid w:val="004615DB"/>
    <w:rsid w:val="0046421E"/>
    <w:rsid w:val="004702A4"/>
    <w:rsid w:val="00471B49"/>
    <w:rsid w:val="00472D77"/>
    <w:rsid w:val="004759E1"/>
    <w:rsid w:val="00475E5C"/>
    <w:rsid w:val="00477C99"/>
    <w:rsid w:val="004803AB"/>
    <w:rsid w:val="00485DE6"/>
    <w:rsid w:val="00487416"/>
    <w:rsid w:val="00490D43"/>
    <w:rsid w:val="00493681"/>
    <w:rsid w:val="00496529"/>
    <w:rsid w:val="004979E1"/>
    <w:rsid w:val="004A035D"/>
    <w:rsid w:val="004A3159"/>
    <w:rsid w:val="004A4C33"/>
    <w:rsid w:val="004A5B2B"/>
    <w:rsid w:val="004B0ECC"/>
    <w:rsid w:val="004B18F6"/>
    <w:rsid w:val="004B31B2"/>
    <w:rsid w:val="004B54B8"/>
    <w:rsid w:val="004B5F20"/>
    <w:rsid w:val="004C1373"/>
    <w:rsid w:val="004C16F2"/>
    <w:rsid w:val="004C2F13"/>
    <w:rsid w:val="004C49B4"/>
    <w:rsid w:val="004C6983"/>
    <w:rsid w:val="004C69D7"/>
    <w:rsid w:val="004D0F7E"/>
    <w:rsid w:val="004D3A42"/>
    <w:rsid w:val="004E03F6"/>
    <w:rsid w:val="004E1955"/>
    <w:rsid w:val="004E2040"/>
    <w:rsid w:val="004E2628"/>
    <w:rsid w:val="004E2E3B"/>
    <w:rsid w:val="004E353D"/>
    <w:rsid w:val="004E5B06"/>
    <w:rsid w:val="004E6450"/>
    <w:rsid w:val="004E6870"/>
    <w:rsid w:val="004E7765"/>
    <w:rsid w:val="004E7A9F"/>
    <w:rsid w:val="004F0A57"/>
    <w:rsid w:val="004F2912"/>
    <w:rsid w:val="004F5D1E"/>
    <w:rsid w:val="004F6EDA"/>
    <w:rsid w:val="0050562F"/>
    <w:rsid w:val="00505E57"/>
    <w:rsid w:val="00511B91"/>
    <w:rsid w:val="00514197"/>
    <w:rsid w:val="005229EA"/>
    <w:rsid w:val="00522D60"/>
    <w:rsid w:val="00522D66"/>
    <w:rsid w:val="00525E33"/>
    <w:rsid w:val="00530040"/>
    <w:rsid w:val="0053111F"/>
    <w:rsid w:val="005340FD"/>
    <w:rsid w:val="005345C4"/>
    <w:rsid w:val="005365DC"/>
    <w:rsid w:val="0054111A"/>
    <w:rsid w:val="00541712"/>
    <w:rsid w:val="005426AC"/>
    <w:rsid w:val="00543720"/>
    <w:rsid w:val="00543912"/>
    <w:rsid w:val="00546BB1"/>
    <w:rsid w:val="00547A6A"/>
    <w:rsid w:val="00552488"/>
    <w:rsid w:val="0055380B"/>
    <w:rsid w:val="00554908"/>
    <w:rsid w:val="0055536F"/>
    <w:rsid w:val="00555E42"/>
    <w:rsid w:val="00557B78"/>
    <w:rsid w:val="005605FC"/>
    <w:rsid w:val="00562FB4"/>
    <w:rsid w:val="00564788"/>
    <w:rsid w:val="00564B4B"/>
    <w:rsid w:val="00571EFD"/>
    <w:rsid w:val="005729F0"/>
    <w:rsid w:val="0057389A"/>
    <w:rsid w:val="00574097"/>
    <w:rsid w:val="005765B4"/>
    <w:rsid w:val="00577207"/>
    <w:rsid w:val="0058073C"/>
    <w:rsid w:val="005809AA"/>
    <w:rsid w:val="0058166D"/>
    <w:rsid w:val="005853BA"/>
    <w:rsid w:val="00586919"/>
    <w:rsid w:val="00586B92"/>
    <w:rsid w:val="00590207"/>
    <w:rsid w:val="00590247"/>
    <w:rsid w:val="00592875"/>
    <w:rsid w:val="0059630C"/>
    <w:rsid w:val="00596B70"/>
    <w:rsid w:val="005A0811"/>
    <w:rsid w:val="005A12D2"/>
    <w:rsid w:val="005A3D38"/>
    <w:rsid w:val="005A45D8"/>
    <w:rsid w:val="005A4961"/>
    <w:rsid w:val="005A62FA"/>
    <w:rsid w:val="005A6FE4"/>
    <w:rsid w:val="005B0B2D"/>
    <w:rsid w:val="005B20B5"/>
    <w:rsid w:val="005B2ED0"/>
    <w:rsid w:val="005B3BEF"/>
    <w:rsid w:val="005B3E2A"/>
    <w:rsid w:val="005B4AA8"/>
    <w:rsid w:val="005B680F"/>
    <w:rsid w:val="005B6D15"/>
    <w:rsid w:val="005C18A5"/>
    <w:rsid w:val="005C3FFD"/>
    <w:rsid w:val="005C4A3B"/>
    <w:rsid w:val="005C4FE8"/>
    <w:rsid w:val="005D1324"/>
    <w:rsid w:val="005D1ED5"/>
    <w:rsid w:val="005D2F16"/>
    <w:rsid w:val="005D6F7F"/>
    <w:rsid w:val="005E149E"/>
    <w:rsid w:val="005E40A3"/>
    <w:rsid w:val="005E498B"/>
    <w:rsid w:val="005F242A"/>
    <w:rsid w:val="005F2958"/>
    <w:rsid w:val="005F3FCB"/>
    <w:rsid w:val="005F457F"/>
    <w:rsid w:val="005F46A3"/>
    <w:rsid w:val="005F4B5B"/>
    <w:rsid w:val="005F51C4"/>
    <w:rsid w:val="00601054"/>
    <w:rsid w:val="00602318"/>
    <w:rsid w:val="00603D5F"/>
    <w:rsid w:val="00605817"/>
    <w:rsid w:val="0060716F"/>
    <w:rsid w:val="006075C8"/>
    <w:rsid w:val="00607726"/>
    <w:rsid w:val="006112BB"/>
    <w:rsid w:val="00611DA3"/>
    <w:rsid w:val="0061257A"/>
    <w:rsid w:val="00615F98"/>
    <w:rsid w:val="00617807"/>
    <w:rsid w:val="00625E13"/>
    <w:rsid w:val="006263F0"/>
    <w:rsid w:val="006276FF"/>
    <w:rsid w:val="006368F1"/>
    <w:rsid w:val="00641181"/>
    <w:rsid w:val="00641E01"/>
    <w:rsid w:val="006446FD"/>
    <w:rsid w:val="006451A8"/>
    <w:rsid w:val="00645893"/>
    <w:rsid w:val="006458D0"/>
    <w:rsid w:val="00646DED"/>
    <w:rsid w:val="00651919"/>
    <w:rsid w:val="0065220D"/>
    <w:rsid w:val="0065357A"/>
    <w:rsid w:val="00656067"/>
    <w:rsid w:val="006604DB"/>
    <w:rsid w:val="0066053C"/>
    <w:rsid w:val="0066331E"/>
    <w:rsid w:val="00663E12"/>
    <w:rsid w:val="00666226"/>
    <w:rsid w:val="00666AB7"/>
    <w:rsid w:val="006719DA"/>
    <w:rsid w:val="0067286B"/>
    <w:rsid w:val="00673BAF"/>
    <w:rsid w:val="00676BBB"/>
    <w:rsid w:val="00680578"/>
    <w:rsid w:val="00681D53"/>
    <w:rsid w:val="0068249B"/>
    <w:rsid w:val="00682C09"/>
    <w:rsid w:val="006840E0"/>
    <w:rsid w:val="00685F6C"/>
    <w:rsid w:val="006861BC"/>
    <w:rsid w:val="006862C8"/>
    <w:rsid w:val="00686EE0"/>
    <w:rsid w:val="00687B37"/>
    <w:rsid w:val="006925BE"/>
    <w:rsid w:val="006943F7"/>
    <w:rsid w:val="006953A4"/>
    <w:rsid w:val="006954F1"/>
    <w:rsid w:val="006A0591"/>
    <w:rsid w:val="006A246C"/>
    <w:rsid w:val="006A5355"/>
    <w:rsid w:val="006A5BAD"/>
    <w:rsid w:val="006B36AF"/>
    <w:rsid w:val="006B3C57"/>
    <w:rsid w:val="006B6CE3"/>
    <w:rsid w:val="006B6D7A"/>
    <w:rsid w:val="006B7CDE"/>
    <w:rsid w:val="006C188D"/>
    <w:rsid w:val="006C1EDC"/>
    <w:rsid w:val="006C21E9"/>
    <w:rsid w:val="006C3A46"/>
    <w:rsid w:val="006C562D"/>
    <w:rsid w:val="006D0C72"/>
    <w:rsid w:val="006D18D8"/>
    <w:rsid w:val="006D1FC4"/>
    <w:rsid w:val="006D3F82"/>
    <w:rsid w:val="006D3F99"/>
    <w:rsid w:val="006D409F"/>
    <w:rsid w:val="006D4328"/>
    <w:rsid w:val="006D52C8"/>
    <w:rsid w:val="006D646E"/>
    <w:rsid w:val="006D74E2"/>
    <w:rsid w:val="006E0783"/>
    <w:rsid w:val="006E156C"/>
    <w:rsid w:val="006E37DF"/>
    <w:rsid w:val="006E4FBC"/>
    <w:rsid w:val="006E76B0"/>
    <w:rsid w:val="006E7725"/>
    <w:rsid w:val="006F0318"/>
    <w:rsid w:val="006F05B0"/>
    <w:rsid w:val="006F073A"/>
    <w:rsid w:val="006F4D6F"/>
    <w:rsid w:val="006F5625"/>
    <w:rsid w:val="006F5B19"/>
    <w:rsid w:val="006F74FA"/>
    <w:rsid w:val="00700192"/>
    <w:rsid w:val="00700326"/>
    <w:rsid w:val="007020B7"/>
    <w:rsid w:val="00702510"/>
    <w:rsid w:val="007034B0"/>
    <w:rsid w:val="0070446E"/>
    <w:rsid w:val="00705E72"/>
    <w:rsid w:val="00711593"/>
    <w:rsid w:val="00714171"/>
    <w:rsid w:val="007227EB"/>
    <w:rsid w:val="00722AA8"/>
    <w:rsid w:val="00722E2A"/>
    <w:rsid w:val="00725D7D"/>
    <w:rsid w:val="00726F1D"/>
    <w:rsid w:val="00730BE7"/>
    <w:rsid w:val="00731D9B"/>
    <w:rsid w:val="00735786"/>
    <w:rsid w:val="00736FEC"/>
    <w:rsid w:val="00740440"/>
    <w:rsid w:val="00741793"/>
    <w:rsid w:val="0074365E"/>
    <w:rsid w:val="0074375C"/>
    <w:rsid w:val="00745A40"/>
    <w:rsid w:val="00747438"/>
    <w:rsid w:val="00753D20"/>
    <w:rsid w:val="007559D7"/>
    <w:rsid w:val="00755B1D"/>
    <w:rsid w:val="00757C25"/>
    <w:rsid w:val="00764D59"/>
    <w:rsid w:val="0076513C"/>
    <w:rsid w:val="00766D50"/>
    <w:rsid w:val="00766EAF"/>
    <w:rsid w:val="00767434"/>
    <w:rsid w:val="00775A79"/>
    <w:rsid w:val="00782C9D"/>
    <w:rsid w:val="0078346D"/>
    <w:rsid w:val="00786C72"/>
    <w:rsid w:val="00790A3C"/>
    <w:rsid w:val="007925FD"/>
    <w:rsid w:val="00792DC7"/>
    <w:rsid w:val="00793324"/>
    <w:rsid w:val="00794371"/>
    <w:rsid w:val="00795756"/>
    <w:rsid w:val="00797DE6"/>
    <w:rsid w:val="007A079D"/>
    <w:rsid w:val="007A0E46"/>
    <w:rsid w:val="007B0E66"/>
    <w:rsid w:val="007B0E7D"/>
    <w:rsid w:val="007B102C"/>
    <w:rsid w:val="007B1B56"/>
    <w:rsid w:val="007B1FEE"/>
    <w:rsid w:val="007B273F"/>
    <w:rsid w:val="007B4FE6"/>
    <w:rsid w:val="007B5B4E"/>
    <w:rsid w:val="007B5E8C"/>
    <w:rsid w:val="007B674D"/>
    <w:rsid w:val="007B6D70"/>
    <w:rsid w:val="007B79A2"/>
    <w:rsid w:val="007C1F40"/>
    <w:rsid w:val="007C3D05"/>
    <w:rsid w:val="007C459B"/>
    <w:rsid w:val="007C54C5"/>
    <w:rsid w:val="007C7378"/>
    <w:rsid w:val="007C7C2D"/>
    <w:rsid w:val="007D5A6C"/>
    <w:rsid w:val="007D5D48"/>
    <w:rsid w:val="007D7B0F"/>
    <w:rsid w:val="007E2605"/>
    <w:rsid w:val="007E47E1"/>
    <w:rsid w:val="007E544B"/>
    <w:rsid w:val="007E677F"/>
    <w:rsid w:val="007E7966"/>
    <w:rsid w:val="007E7B87"/>
    <w:rsid w:val="007F0029"/>
    <w:rsid w:val="007F11FF"/>
    <w:rsid w:val="007F5441"/>
    <w:rsid w:val="007F67F0"/>
    <w:rsid w:val="0080295F"/>
    <w:rsid w:val="00811DA9"/>
    <w:rsid w:val="008178E6"/>
    <w:rsid w:val="00817E88"/>
    <w:rsid w:val="00824A30"/>
    <w:rsid w:val="008263E6"/>
    <w:rsid w:val="0082654A"/>
    <w:rsid w:val="008324BC"/>
    <w:rsid w:val="00833AF4"/>
    <w:rsid w:val="00834549"/>
    <w:rsid w:val="00834E3F"/>
    <w:rsid w:val="00835753"/>
    <w:rsid w:val="00835FC8"/>
    <w:rsid w:val="00836C47"/>
    <w:rsid w:val="00836F32"/>
    <w:rsid w:val="008406B2"/>
    <w:rsid w:val="008409BB"/>
    <w:rsid w:val="00840F94"/>
    <w:rsid w:val="00842FF3"/>
    <w:rsid w:val="00846128"/>
    <w:rsid w:val="008473D4"/>
    <w:rsid w:val="008517B7"/>
    <w:rsid w:val="00860416"/>
    <w:rsid w:val="00860EAD"/>
    <w:rsid w:val="00861768"/>
    <w:rsid w:val="00861F5B"/>
    <w:rsid w:val="008624B0"/>
    <w:rsid w:val="0086314C"/>
    <w:rsid w:val="00864205"/>
    <w:rsid w:val="008674DA"/>
    <w:rsid w:val="0087118C"/>
    <w:rsid w:val="00871474"/>
    <w:rsid w:val="008722B2"/>
    <w:rsid w:val="00874A79"/>
    <w:rsid w:val="00876DFA"/>
    <w:rsid w:val="00881593"/>
    <w:rsid w:val="00882070"/>
    <w:rsid w:val="008826B6"/>
    <w:rsid w:val="00882AB9"/>
    <w:rsid w:val="008840AB"/>
    <w:rsid w:val="0088573B"/>
    <w:rsid w:val="00885A28"/>
    <w:rsid w:val="00890225"/>
    <w:rsid w:val="00892C7B"/>
    <w:rsid w:val="008942BE"/>
    <w:rsid w:val="0089448B"/>
    <w:rsid w:val="008959E9"/>
    <w:rsid w:val="008A229A"/>
    <w:rsid w:val="008A334A"/>
    <w:rsid w:val="008A3DAA"/>
    <w:rsid w:val="008A5D2F"/>
    <w:rsid w:val="008B2F65"/>
    <w:rsid w:val="008B5708"/>
    <w:rsid w:val="008B6A62"/>
    <w:rsid w:val="008C1396"/>
    <w:rsid w:val="008C1ADE"/>
    <w:rsid w:val="008C5C01"/>
    <w:rsid w:val="008D38DB"/>
    <w:rsid w:val="008D455E"/>
    <w:rsid w:val="008D7D9B"/>
    <w:rsid w:val="008E1521"/>
    <w:rsid w:val="008E2D46"/>
    <w:rsid w:val="008E2EEF"/>
    <w:rsid w:val="008E6C54"/>
    <w:rsid w:val="008F5028"/>
    <w:rsid w:val="008F67DB"/>
    <w:rsid w:val="008F6D75"/>
    <w:rsid w:val="008F73F6"/>
    <w:rsid w:val="008F7653"/>
    <w:rsid w:val="008F7BB8"/>
    <w:rsid w:val="0090304B"/>
    <w:rsid w:val="0090332B"/>
    <w:rsid w:val="00907D49"/>
    <w:rsid w:val="009101EA"/>
    <w:rsid w:val="00911090"/>
    <w:rsid w:val="00915581"/>
    <w:rsid w:val="00920B7F"/>
    <w:rsid w:val="009212B7"/>
    <w:rsid w:val="00922FC4"/>
    <w:rsid w:val="0093011A"/>
    <w:rsid w:val="009312E3"/>
    <w:rsid w:val="0093149D"/>
    <w:rsid w:val="00931891"/>
    <w:rsid w:val="00932CD3"/>
    <w:rsid w:val="00934D6C"/>
    <w:rsid w:val="00940545"/>
    <w:rsid w:val="00940F28"/>
    <w:rsid w:val="00941353"/>
    <w:rsid w:val="0094278A"/>
    <w:rsid w:val="00942952"/>
    <w:rsid w:val="0094438F"/>
    <w:rsid w:val="0094442A"/>
    <w:rsid w:val="0094572C"/>
    <w:rsid w:val="00946443"/>
    <w:rsid w:val="009476C5"/>
    <w:rsid w:val="00950820"/>
    <w:rsid w:val="009613F5"/>
    <w:rsid w:val="00963C0D"/>
    <w:rsid w:val="00966119"/>
    <w:rsid w:val="0097182C"/>
    <w:rsid w:val="009738B2"/>
    <w:rsid w:val="00973E46"/>
    <w:rsid w:val="009756EC"/>
    <w:rsid w:val="00976C99"/>
    <w:rsid w:val="009823D9"/>
    <w:rsid w:val="00984C35"/>
    <w:rsid w:val="00984FD8"/>
    <w:rsid w:val="00986009"/>
    <w:rsid w:val="009965D2"/>
    <w:rsid w:val="009969DF"/>
    <w:rsid w:val="009A2ABF"/>
    <w:rsid w:val="009A3099"/>
    <w:rsid w:val="009A43F0"/>
    <w:rsid w:val="009A477A"/>
    <w:rsid w:val="009A4E21"/>
    <w:rsid w:val="009A5EC2"/>
    <w:rsid w:val="009A79D4"/>
    <w:rsid w:val="009A7BB8"/>
    <w:rsid w:val="009B1233"/>
    <w:rsid w:val="009B3A78"/>
    <w:rsid w:val="009B3B80"/>
    <w:rsid w:val="009B4D86"/>
    <w:rsid w:val="009B6A55"/>
    <w:rsid w:val="009B6D05"/>
    <w:rsid w:val="009C4813"/>
    <w:rsid w:val="009D0A2A"/>
    <w:rsid w:val="009D0E0E"/>
    <w:rsid w:val="009D1E43"/>
    <w:rsid w:val="009D283A"/>
    <w:rsid w:val="009D5B2A"/>
    <w:rsid w:val="009D6148"/>
    <w:rsid w:val="009E171D"/>
    <w:rsid w:val="009E22FA"/>
    <w:rsid w:val="009E37D3"/>
    <w:rsid w:val="009E3F46"/>
    <w:rsid w:val="009E4526"/>
    <w:rsid w:val="009E74E8"/>
    <w:rsid w:val="009F08A2"/>
    <w:rsid w:val="009F1412"/>
    <w:rsid w:val="009F2804"/>
    <w:rsid w:val="009F31D8"/>
    <w:rsid w:val="009F3D15"/>
    <w:rsid w:val="009F403A"/>
    <w:rsid w:val="009F6DD5"/>
    <w:rsid w:val="00A02987"/>
    <w:rsid w:val="00A02A32"/>
    <w:rsid w:val="00A033E9"/>
    <w:rsid w:val="00A051FA"/>
    <w:rsid w:val="00A0742F"/>
    <w:rsid w:val="00A10CE8"/>
    <w:rsid w:val="00A13EF6"/>
    <w:rsid w:val="00A1506E"/>
    <w:rsid w:val="00A1739F"/>
    <w:rsid w:val="00A17700"/>
    <w:rsid w:val="00A24495"/>
    <w:rsid w:val="00A3007D"/>
    <w:rsid w:val="00A31137"/>
    <w:rsid w:val="00A31D9D"/>
    <w:rsid w:val="00A32153"/>
    <w:rsid w:val="00A33EF4"/>
    <w:rsid w:val="00A37A19"/>
    <w:rsid w:val="00A42CCD"/>
    <w:rsid w:val="00A4516A"/>
    <w:rsid w:val="00A45B05"/>
    <w:rsid w:val="00A5130C"/>
    <w:rsid w:val="00A5605A"/>
    <w:rsid w:val="00A564D6"/>
    <w:rsid w:val="00A57734"/>
    <w:rsid w:val="00A64B12"/>
    <w:rsid w:val="00A652E3"/>
    <w:rsid w:val="00A73848"/>
    <w:rsid w:val="00A7670E"/>
    <w:rsid w:val="00A83172"/>
    <w:rsid w:val="00A845EB"/>
    <w:rsid w:val="00A85784"/>
    <w:rsid w:val="00A85BFB"/>
    <w:rsid w:val="00A86BA2"/>
    <w:rsid w:val="00A87737"/>
    <w:rsid w:val="00A87948"/>
    <w:rsid w:val="00A909D6"/>
    <w:rsid w:val="00A90D51"/>
    <w:rsid w:val="00A93951"/>
    <w:rsid w:val="00A944FF"/>
    <w:rsid w:val="00A94D0D"/>
    <w:rsid w:val="00A96488"/>
    <w:rsid w:val="00AA3A26"/>
    <w:rsid w:val="00AB084C"/>
    <w:rsid w:val="00AB36DA"/>
    <w:rsid w:val="00AB3C3B"/>
    <w:rsid w:val="00AB5D0E"/>
    <w:rsid w:val="00AC0A3A"/>
    <w:rsid w:val="00AC2394"/>
    <w:rsid w:val="00AC527F"/>
    <w:rsid w:val="00AC6BE2"/>
    <w:rsid w:val="00AC7BE7"/>
    <w:rsid w:val="00AD1A6F"/>
    <w:rsid w:val="00AD5586"/>
    <w:rsid w:val="00AD631B"/>
    <w:rsid w:val="00AE0B16"/>
    <w:rsid w:val="00AE4014"/>
    <w:rsid w:val="00AE55AE"/>
    <w:rsid w:val="00AF29B4"/>
    <w:rsid w:val="00AF29BD"/>
    <w:rsid w:val="00AF4808"/>
    <w:rsid w:val="00AF615F"/>
    <w:rsid w:val="00AF6694"/>
    <w:rsid w:val="00AF679C"/>
    <w:rsid w:val="00B01D1B"/>
    <w:rsid w:val="00B10BB4"/>
    <w:rsid w:val="00B12D9D"/>
    <w:rsid w:val="00B13AB5"/>
    <w:rsid w:val="00B175D6"/>
    <w:rsid w:val="00B208BD"/>
    <w:rsid w:val="00B273E1"/>
    <w:rsid w:val="00B31ADC"/>
    <w:rsid w:val="00B31C17"/>
    <w:rsid w:val="00B32976"/>
    <w:rsid w:val="00B33A98"/>
    <w:rsid w:val="00B35D6E"/>
    <w:rsid w:val="00B368EF"/>
    <w:rsid w:val="00B36E40"/>
    <w:rsid w:val="00B36F11"/>
    <w:rsid w:val="00B42331"/>
    <w:rsid w:val="00B47AA6"/>
    <w:rsid w:val="00B52757"/>
    <w:rsid w:val="00B5397B"/>
    <w:rsid w:val="00B53CAA"/>
    <w:rsid w:val="00B576AC"/>
    <w:rsid w:val="00B610C1"/>
    <w:rsid w:val="00B67B7F"/>
    <w:rsid w:val="00B70AAE"/>
    <w:rsid w:val="00B727B6"/>
    <w:rsid w:val="00B72907"/>
    <w:rsid w:val="00B73B8E"/>
    <w:rsid w:val="00B73C1E"/>
    <w:rsid w:val="00B7588B"/>
    <w:rsid w:val="00B7702A"/>
    <w:rsid w:val="00B818E6"/>
    <w:rsid w:val="00B849D2"/>
    <w:rsid w:val="00B91F09"/>
    <w:rsid w:val="00B93491"/>
    <w:rsid w:val="00B93753"/>
    <w:rsid w:val="00B95C80"/>
    <w:rsid w:val="00B95DA9"/>
    <w:rsid w:val="00B9600C"/>
    <w:rsid w:val="00B97A26"/>
    <w:rsid w:val="00BA2A50"/>
    <w:rsid w:val="00BA69B9"/>
    <w:rsid w:val="00BB44E3"/>
    <w:rsid w:val="00BB51BD"/>
    <w:rsid w:val="00BC02A6"/>
    <w:rsid w:val="00BC0D20"/>
    <w:rsid w:val="00BC40F0"/>
    <w:rsid w:val="00BC43C5"/>
    <w:rsid w:val="00BC6CC1"/>
    <w:rsid w:val="00BD7F50"/>
    <w:rsid w:val="00BE1D82"/>
    <w:rsid w:val="00BE1F0F"/>
    <w:rsid w:val="00BE381C"/>
    <w:rsid w:val="00BE4479"/>
    <w:rsid w:val="00BE60F2"/>
    <w:rsid w:val="00BF0E1B"/>
    <w:rsid w:val="00BF1A71"/>
    <w:rsid w:val="00BF68D6"/>
    <w:rsid w:val="00C008E8"/>
    <w:rsid w:val="00C042DE"/>
    <w:rsid w:val="00C0499C"/>
    <w:rsid w:val="00C053C1"/>
    <w:rsid w:val="00C12CA2"/>
    <w:rsid w:val="00C25613"/>
    <w:rsid w:val="00C26A4D"/>
    <w:rsid w:val="00C31BC5"/>
    <w:rsid w:val="00C32413"/>
    <w:rsid w:val="00C344C2"/>
    <w:rsid w:val="00C37E19"/>
    <w:rsid w:val="00C43079"/>
    <w:rsid w:val="00C43AB9"/>
    <w:rsid w:val="00C52110"/>
    <w:rsid w:val="00C525C0"/>
    <w:rsid w:val="00C53036"/>
    <w:rsid w:val="00C54C42"/>
    <w:rsid w:val="00C55257"/>
    <w:rsid w:val="00C55C9D"/>
    <w:rsid w:val="00C673C8"/>
    <w:rsid w:val="00C7087E"/>
    <w:rsid w:val="00C70EE3"/>
    <w:rsid w:val="00C72F01"/>
    <w:rsid w:val="00C732CC"/>
    <w:rsid w:val="00C7592B"/>
    <w:rsid w:val="00C80A5D"/>
    <w:rsid w:val="00C82799"/>
    <w:rsid w:val="00C87E8F"/>
    <w:rsid w:val="00C90256"/>
    <w:rsid w:val="00C91119"/>
    <w:rsid w:val="00CA1B10"/>
    <w:rsid w:val="00CA37A9"/>
    <w:rsid w:val="00CA5094"/>
    <w:rsid w:val="00CA5BF2"/>
    <w:rsid w:val="00CB003D"/>
    <w:rsid w:val="00CB2412"/>
    <w:rsid w:val="00CB3A8D"/>
    <w:rsid w:val="00CB63E1"/>
    <w:rsid w:val="00CB6FC4"/>
    <w:rsid w:val="00CC33F9"/>
    <w:rsid w:val="00CC5390"/>
    <w:rsid w:val="00CC567C"/>
    <w:rsid w:val="00CC5815"/>
    <w:rsid w:val="00CD062F"/>
    <w:rsid w:val="00CD4752"/>
    <w:rsid w:val="00CD548A"/>
    <w:rsid w:val="00CE15EB"/>
    <w:rsid w:val="00CE162F"/>
    <w:rsid w:val="00CE1805"/>
    <w:rsid w:val="00CE567F"/>
    <w:rsid w:val="00CE7F20"/>
    <w:rsid w:val="00CF0C56"/>
    <w:rsid w:val="00CF29CD"/>
    <w:rsid w:val="00CF4442"/>
    <w:rsid w:val="00CF6888"/>
    <w:rsid w:val="00D04932"/>
    <w:rsid w:val="00D058BB"/>
    <w:rsid w:val="00D07335"/>
    <w:rsid w:val="00D079E4"/>
    <w:rsid w:val="00D124D7"/>
    <w:rsid w:val="00D1382C"/>
    <w:rsid w:val="00D141FC"/>
    <w:rsid w:val="00D157D7"/>
    <w:rsid w:val="00D17EB9"/>
    <w:rsid w:val="00D21E45"/>
    <w:rsid w:val="00D2446E"/>
    <w:rsid w:val="00D25A06"/>
    <w:rsid w:val="00D30113"/>
    <w:rsid w:val="00D33C6C"/>
    <w:rsid w:val="00D33C7B"/>
    <w:rsid w:val="00D40663"/>
    <w:rsid w:val="00D43FB5"/>
    <w:rsid w:val="00D44E80"/>
    <w:rsid w:val="00D451CA"/>
    <w:rsid w:val="00D516D7"/>
    <w:rsid w:val="00D52DF3"/>
    <w:rsid w:val="00D53542"/>
    <w:rsid w:val="00D54C28"/>
    <w:rsid w:val="00D55AD2"/>
    <w:rsid w:val="00D56BD1"/>
    <w:rsid w:val="00D57314"/>
    <w:rsid w:val="00D63CD4"/>
    <w:rsid w:val="00D64CD9"/>
    <w:rsid w:val="00D66B75"/>
    <w:rsid w:val="00D673E3"/>
    <w:rsid w:val="00D67DAC"/>
    <w:rsid w:val="00D70EDE"/>
    <w:rsid w:val="00D74D1E"/>
    <w:rsid w:val="00D7583E"/>
    <w:rsid w:val="00D76274"/>
    <w:rsid w:val="00D7741A"/>
    <w:rsid w:val="00D81751"/>
    <w:rsid w:val="00D852A5"/>
    <w:rsid w:val="00D8625D"/>
    <w:rsid w:val="00D86D02"/>
    <w:rsid w:val="00D87D29"/>
    <w:rsid w:val="00D9743F"/>
    <w:rsid w:val="00D97FC2"/>
    <w:rsid w:val="00DA28D7"/>
    <w:rsid w:val="00DA4B97"/>
    <w:rsid w:val="00DA4D77"/>
    <w:rsid w:val="00DA5CEA"/>
    <w:rsid w:val="00DA6D45"/>
    <w:rsid w:val="00DA7AB3"/>
    <w:rsid w:val="00DB1076"/>
    <w:rsid w:val="00DB134D"/>
    <w:rsid w:val="00DB14A1"/>
    <w:rsid w:val="00DB2D2A"/>
    <w:rsid w:val="00DB3360"/>
    <w:rsid w:val="00DB5588"/>
    <w:rsid w:val="00DB5EF1"/>
    <w:rsid w:val="00DB6B0D"/>
    <w:rsid w:val="00DB6CF4"/>
    <w:rsid w:val="00DC45F4"/>
    <w:rsid w:val="00DD1068"/>
    <w:rsid w:val="00DD50AE"/>
    <w:rsid w:val="00DE2E3E"/>
    <w:rsid w:val="00DE4A94"/>
    <w:rsid w:val="00DE532C"/>
    <w:rsid w:val="00DE625E"/>
    <w:rsid w:val="00DE7CB0"/>
    <w:rsid w:val="00DF0638"/>
    <w:rsid w:val="00DF61C2"/>
    <w:rsid w:val="00E024E0"/>
    <w:rsid w:val="00E0321A"/>
    <w:rsid w:val="00E033D9"/>
    <w:rsid w:val="00E03FFA"/>
    <w:rsid w:val="00E04824"/>
    <w:rsid w:val="00E1172D"/>
    <w:rsid w:val="00E13DCF"/>
    <w:rsid w:val="00E15A4D"/>
    <w:rsid w:val="00E15F0E"/>
    <w:rsid w:val="00E22E27"/>
    <w:rsid w:val="00E230CE"/>
    <w:rsid w:val="00E23C8A"/>
    <w:rsid w:val="00E23D67"/>
    <w:rsid w:val="00E325AD"/>
    <w:rsid w:val="00E32BEF"/>
    <w:rsid w:val="00E342A2"/>
    <w:rsid w:val="00E40CC7"/>
    <w:rsid w:val="00E40F28"/>
    <w:rsid w:val="00E4269E"/>
    <w:rsid w:val="00E4460C"/>
    <w:rsid w:val="00E45B3D"/>
    <w:rsid w:val="00E465D1"/>
    <w:rsid w:val="00E46ECB"/>
    <w:rsid w:val="00E51109"/>
    <w:rsid w:val="00E52CC0"/>
    <w:rsid w:val="00E5350A"/>
    <w:rsid w:val="00E55293"/>
    <w:rsid w:val="00E55B39"/>
    <w:rsid w:val="00E57870"/>
    <w:rsid w:val="00E6425D"/>
    <w:rsid w:val="00E6435E"/>
    <w:rsid w:val="00E64B83"/>
    <w:rsid w:val="00E66F0C"/>
    <w:rsid w:val="00E70D4D"/>
    <w:rsid w:val="00E71D9E"/>
    <w:rsid w:val="00E76C23"/>
    <w:rsid w:val="00E76FFB"/>
    <w:rsid w:val="00E815F0"/>
    <w:rsid w:val="00E8271F"/>
    <w:rsid w:val="00E82DDD"/>
    <w:rsid w:val="00E82FE1"/>
    <w:rsid w:val="00E8683D"/>
    <w:rsid w:val="00E90302"/>
    <w:rsid w:val="00E90367"/>
    <w:rsid w:val="00E9039F"/>
    <w:rsid w:val="00E90477"/>
    <w:rsid w:val="00E90B04"/>
    <w:rsid w:val="00E90F2C"/>
    <w:rsid w:val="00E91A9A"/>
    <w:rsid w:val="00E932B7"/>
    <w:rsid w:val="00E93800"/>
    <w:rsid w:val="00E9510E"/>
    <w:rsid w:val="00E97330"/>
    <w:rsid w:val="00EA0D6D"/>
    <w:rsid w:val="00EA14E5"/>
    <w:rsid w:val="00EA5214"/>
    <w:rsid w:val="00EB3066"/>
    <w:rsid w:val="00EB3B83"/>
    <w:rsid w:val="00EB441E"/>
    <w:rsid w:val="00EB6237"/>
    <w:rsid w:val="00EB768F"/>
    <w:rsid w:val="00EB7ACB"/>
    <w:rsid w:val="00EC0F62"/>
    <w:rsid w:val="00EC1406"/>
    <w:rsid w:val="00EC4036"/>
    <w:rsid w:val="00EC46B1"/>
    <w:rsid w:val="00EC69F4"/>
    <w:rsid w:val="00ED1F53"/>
    <w:rsid w:val="00ED4DD7"/>
    <w:rsid w:val="00ED79AF"/>
    <w:rsid w:val="00EE196F"/>
    <w:rsid w:val="00EE373D"/>
    <w:rsid w:val="00EE3E67"/>
    <w:rsid w:val="00EE4C85"/>
    <w:rsid w:val="00EF044C"/>
    <w:rsid w:val="00EF100D"/>
    <w:rsid w:val="00EF34FD"/>
    <w:rsid w:val="00EF3FDC"/>
    <w:rsid w:val="00EF4367"/>
    <w:rsid w:val="00EF5255"/>
    <w:rsid w:val="00EF68C5"/>
    <w:rsid w:val="00F01CA2"/>
    <w:rsid w:val="00F01CC1"/>
    <w:rsid w:val="00F02379"/>
    <w:rsid w:val="00F02CC3"/>
    <w:rsid w:val="00F04C3D"/>
    <w:rsid w:val="00F148CE"/>
    <w:rsid w:val="00F24989"/>
    <w:rsid w:val="00F253E9"/>
    <w:rsid w:val="00F26B78"/>
    <w:rsid w:val="00F2724F"/>
    <w:rsid w:val="00F32109"/>
    <w:rsid w:val="00F33B64"/>
    <w:rsid w:val="00F36DE9"/>
    <w:rsid w:val="00F403C2"/>
    <w:rsid w:val="00F4090A"/>
    <w:rsid w:val="00F41C09"/>
    <w:rsid w:val="00F42028"/>
    <w:rsid w:val="00F476A0"/>
    <w:rsid w:val="00F47C34"/>
    <w:rsid w:val="00F50937"/>
    <w:rsid w:val="00F5110E"/>
    <w:rsid w:val="00F52EA1"/>
    <w:rsid w:val="00F52F75"/>
    <w:rsid w:val="00F547F0"/>
    <w:rsid w:val="00F54BE7"/>
    <w:rsid w:val="00F64EE7"/>
    <w:rsid w:val="00F67E21"/>
    <w:rsid w:val="00F70188"/>
    <w:rsid w:val="00F70855"/>
    <w:rsid w:val="00F71581"/>
    <w:rsid w:val="00F7358F"/>
    <w:rsid w:val="00F750EB"/>
    <w:rsid w:val="00F763F5"/>
    <w:rsid w:val="00F7798B"/>
    <w:rsid w:val="00F83AA0"/>
    <w:rsid w:val="00F8537E"/>
    <w:rsid w:val="00F920CC"/>
    <w:rsid w:val="00F92AEC"/>
    <w:rsid w:val="00F92E10"/>
    <w:rsid w:val="00F9551E"/>
    <w:rsid w:val="00F96AE8"/>
    <w:rsid w:val="00FA0237"/>
    <w:rsid w:val="00FA1F47"/>
    <w:rsid w:val="00FB01DA"/>
    <w:rsid w:val="00FB15E2"/>
    <w:rsid w:val="00FB182B"/>
    <w:rsid w:val="00FB2B09"/>
    <w:rsid w:val="00FB47C5"/>
    <w:rsid w:val="00FB54B8"/>
    <w:rsid w:val="00FC04AC"/>
    <w:rsid w:val="00FC1470"/>
    <w:rsid w:val="00FC2D05"/>
    <w:rsid w:val="00FC2DE4"/>
    <w:rsid w:val="00FC3B20"/>
    <w:rsid w:val="00FC5A4E"/>
    <w:rsid w:val="00FC5CB0"/>
    <w:rsid w:val="00FD3516"/>
    <w:rsid w:val="00FD3890"/>
    <w:rsid w:val="00FD46AD"/>
    <w:rsid w:val="00FE281C"/>
    <w:rsid w:val="00FF1238"/>
    <w:rsid w:val="00FF2F7F"/>
    <w:rsid w:val="00FF5025"/>
    <w:rsid w:val="00FF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49E"/>
    <w:pPr>
      <w:spacing w:after="160" w:line="259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182C"/>
    <w:pPr>
      <w:keepNext/>
      <w:widowControl w:val="0"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97182C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NormalWeb">
    <w:name w:val="Normal (Web)"/>
    <w:aliases w:val="Знак Знак2,Обычный (веб) Знак Знак Знак1,Знак Знак1 Знак,Обычный (веб) Знак Знак Знак Знак,Знак Знак Знак1 Знак Знак1,Знак Знак Знак1 Знак Знак Знак Знак Знак,Знак Знак Знак1,Обычный (Web)"/>
    <w:basedOn w:val="Normal"/>
    <w:uiPriority w:val="99"/>
    <w:rsid w:val="009A2ABF"/>
    <w:pPr>
      <w:suppressAutoHyphens/>
      <w:spacing w:after="0" w:line="240" w:lineRule="auto"/>
      <w:ind w:firstLine="489"/>
      <w:jc w:val="both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rsid w:val="009A2ABF"/>
    <w:pPr>
      <w:widowControl w:val="0"/>
      <w:tabs>
        <w:tab w:val="left" w:pos="0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A2ABF"/>
    <w:rPr>
      <w:rFonts w:ascii="Times New Roman" w:hAnsi="Times New Roman" w:cs="Times New Roman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9A2AB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Normal"/>
    <w:uiPriority w:val="99"/>
    <w:rsid w:val="009A2ABF"/>
    <w:pPr>
      <w:spacing w:after="0" w:line="240" w:lineRule="auto"/>
      <w:ind w:left="120" w:right="120" w:firstLine="150"/>
    </w:pPr>
    <w:rPr>
      <w:rFonts w:ascii="Tahoma" w:eastAsia="Times New Roman" w:hAnsi="Tahoma" w:cs="Tahoma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rsid w:val="00F70188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181679" TargetMode="External"/><Relationship Id="rId13" Type="http://schemas.openxmlformats.org/officeDocument/2006/relationships/hyperlink" Target="kodeks://link/d?nd=1200181892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1200181892" TargetMode="External"/><Relationship Id="rId12" Type="http://schemas.openxmlformats.org/officeDocument/2006/relationships/hyperlink" Target="kodeks://link/d?nd=120018385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kodeks://link/d?nd=1200183856" TargetMode="External"/><Relationship Id="rId11" Type="http://schemas.openxmlformats.org/officeDocument/2006/relationships/hyperlink" Target="kodeks://link/d?nd=1200179197" TargetMode="External"/><Relationship Id="rId5" Type="http://schemas.openxmlformats.org/officeDocument/2006/relationships/hyperlink" Target="kodeks://link/d?nd=1200179197" TargetMode="External"/><Relationship Id="rId15" Type="http://schemas.openxmlformats.org/officeDocument/2006/relationships/fontTable" Target="fontTable.xml"/><Relationship Id="rId10" Type="http://schemas.openxmlformats.org/officeDocument/2006/relationships/hyperlink" Target="kodeks://link/d?nd=901711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1200065649" TargetMode="External"/><Relationship Id="rId14" Type="http://schemas.openxmlformats.org/officeDocument/2006/relationships/hyperlink" Target="kodeks://link/d?nd=1200129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1616</Words>
  <Characters>9214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dn.zaripova.13</dc:creator>
  <cp:keywords/>
  <dc:description/>
  <cp:lastModifiedBy>MAMATOVSKY</cp:lastModifiedBy>
  <cp:revision>13</cp:revision>
  <dcterms:created xsi:type="dcterms:W3CDTF">2023-10-20T07:03:00Z</dcterms:created>
  <dcterms:modified xsi:type="dcterms:W3CDTF">2023-11-27T08:35:00Z</dcterms:modified>
</cp:coreProperties>
</file>