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49" w:rsidRDefault="00A97149" w:rsidP="00A97149">
      <w:pPr>
        <w:jc w:val="center"/>
        <w:rPr>
          <w:b/>
        </w:rPr>
      </w:pPr>
      <w:bookmarkStart w:id="0" w:name="_GoBack"/>
      <w:bookmarkEnd w:id="0"/>
      <w:r w:rsidRPr="00D23C4F">
        <w:rPr>
          <w:b/>
        </w:rPr>
        <w:t>Описание объекта закупки</w:t>
      </w:r>
      <w:r w:rsidR="00A86E89">
        <w:rPr>
          <w:b/>
        </w:rPr>
        <w:t xml:space="preserve"> (техническое задание)</w:t>
      </w:r>
    </w:p>
    <w:p w:rsidR="00CA1182" w:rsidRPr="00CA1182" w:rsidRDefault="00CA1182" w:rsidP="00CA1182">
      <w:pPr>
        <w:jc w:val="center"/>
        <w:rPr>
          <w:b/>
        </w:rPr>
      </w:pPr>
      <w:r w:rsidRPr="00CA1182">
        <w:rPr>
          <w:b/>
        </w:rPr>
        <w:t>на поставку</w:t>
      </w:r>
      <w:r>
        <w:rPr>
          <w:b/>
        </w:rPr>
        <w:t xml:space="preserve"> </w:t>
      </w:r>
      <w:r w:rsidRPr="00CA1182">
        <w:rPr>
          <w:b/>
        </w:rPr>
        <w:t xml:space="preserve">кресел-колясок с электроприводом и аккумуляторных батарей к ним (далее – Товар) для инвалидов и детей-инвалидов (далее – Получатели) </w:t>
      </w:r>
    </w:p>
    <w:p w:rsidR="00CA1182" w:rsidRPr="00CA1182" w:rsidRDefault="00CA1182" w:rsidP="00CA1182">
      <w:pPr>
        <w:jc w:val="center"/>
        <w:rPr>
          <w:b/>
        </w:rPr>
      </w:pPr>
      <w:r w:rsidRPr="00CA1182">
        <w:rPr>
          <w:b/>
        </w:rPr>
        <w:t>в 2022 году</w:t>
      </w:r>
    </w:p>
    <w:p w:rsidR="00CA1182" w:rsidRPr="00D23C4F" w:rsidRDefault="00CA1182" w:rsidP="00A97149">
      <w:pPr>
        <w:jc w:val="center"/>
        <w:rPr>
          <w:b/>
        </w:rPr>
      </w:pPr>
    </w:p>
    <w:p w:rsidR="00CE7AD9" w:rsidRPr="00F32DB0" w:rsidRDefault="00CE7AD9" w:rsidP="00CE7AD9">
      <w:pPr>
        <w:jc w:val="both"/>
        <w:rPr>
          <w:rFonts w:eastAsia="Times New Roman"/>
        </w:rPr>
      </w:pPr>
      <w:r w:rsidRPr="00F32DB0">
        <w:rPr>
          <w:rFonts w:eastAsia="Times New Roman"/>
        </w:rPr>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CE7AD9" w:rsidRPr="00F32DB0" w:rsidRDefault="00CE7AD9" w:rsidP="00CE7AD9">
      <w:pPr>
        <w:jc w:val="center"/>
        <w:rPr>
          <w:rFonts w:eastAsia="Times New Roman"/>
          <w:b/>
        </w:rPr>
      </w:pPr>
    </w:p>
    <w:p w:rsidR="00CE7AD9" w:rsidRPr="005C1EA7" w:rsidRDefault="00CE7AD9" w:rsidP="00CE7AD9">
      <w:pPr>
        <w:jc w:val="both"/>
        <w:rPr>
          <w:rFonts w:eastAsia="Times New Roman"/>
          <w:color w:val="FF0000"/>
        </w:rPr>
      </w:pPr>
      <w:r w:rsidRPr="00F32DB0">
        <w:rPr>
          <w:rFonts w:eastAsia="Times New Roman"/>
          <w:b/>
        </w:rPr>
        <w:t>Срок поставки Товара</w:t>
      </w:r>
      <w:r>
        <w:rPr>
          <w:rFonts w:eastAsia="Times New Roman"/>
          <w:b/>
        </w:rPr>
        <w:t xml:space="preserve"> Получателям</w:t>
      </w:r>
      <w:r w:rsidRPr="00F32DB0">
        <w:rPr>
          <w:rFonts w:eastAsia="Times New Roman"/>
          <w:b/>
        </w:rPr>
        <w:t>:</w:t>
      </w:r>
      <w:r w:rsidRPr="00F32DB0">
        <w:rPr>
          <w:rFonts w:eastAsia="Times New Roman"/>
        </w:rPr>
        <w:t xml:space="preserve"> с даты получения от Заказчика реестра получателей Товара до </w:t>
      </w:r>
      <w:r w:rsidRPr="009E2E42">
        <w:rPr>
          <w:rFonts w:eastAsia="Times New Roman"/>
        </w:rPr>
        <w:t>"</w:t>
      </w:r>
      <w:r>
        <w:rPr>
          <w:rFonts w:eastAsia="Times New Roman"/>
        </w:rPr>
        <w:t>10</w:t>
      </w:r>
      <w:r w:rsidRPr="009E2E42">
        <w:rPr>
          <w:rFonts w:eastAsia="Times New Roman"/>
        </w:rPr>
        <w:t xml:space="preserve">" </w:t>
      </w:r>
      <w:r>
        <w:rPr>
          <w:rFonts w:eastAsia="Times New Roman"/>
        </w:rPr>
        <w:t>декабря 2022</w:t>
      </w:r>
      <w:r w:rsidRPr="009E2E42">
        <w:rPr>
          <w:rFonts w:eastAsia="Times New Roman"/>
        </w:rPr>
        <w:t xml:space="preserve"> года (включительно).</w:t>
      </w:r>
    </w:p>
    <w:p w:rsidR="00CE7AD9" w:rsidRPr="00F32DB0" w:rsidRDefault="00CE7AD9" w:rsidP="00CE7AD9">
      <w:pPr>
        <w:jc w:val="both"/>
        <w:rPr>
          <w:rFonts w:eastAsia="Times New Roman"/>
        </w:rPr>
      </w:pPr>
    </w:p>
    <w:p w:rsidR="00CE7AD9" w:rsidRPr="00F32DB0" w:rsidRDefault="00CE7AD9" w:rsidP="00CE7AD9">
      <w:pPr>
        <w:jc w:val="both"/>
        <w:rPr>
          <w:rFonts w:eastAsia="Times New Roman"/>
        </w:rPr>
      </w:pPr>
      <w:r w:rsidRPr="00F32DB0">
        <w:rPr>
          <w:rFonts w:eastAsia="Times New Roman"/>
          <w:b/>
        </w:rPr>
        <w:t>Место доставки Товара:</w:t>
      </w:r>
      <w:r w:rsidRPr="00F32DB0">
        <w:rPr>
          <w:rFonts w:eastAsia="Times New Roman"/>
        </w:rPr>
        <w:t xml:space="preserve"> Санкт-Петербург.</w:t>
      </w:r>
    </w:p>
    <w:p w:rsidR="00CE7AD9" w:rsidRPr="00F32DB0" w:rsidRDefault="00CE7AD9" w:rsidP="00CE7AD9">
      <w:pPr>
        <w:jc w:val="center"/>
        <w:rPr>
          <w:rFonts w:eastAsia="Times New Roman"/>
          <w:b/>
        </w:rPr>
      </w:pPr>
    </w:p>
    <w:p w:rsidR="00CE7AD9" w:rsidRPr="00F32DB0" w:rsidRDefault="00CE7AD9" w:rsidP="00CE7AD9">
      <w:pPr>
        <w:jc w:val="both"/>
        <w:rPr>
          <w:rFonts w:eastAsia="Times New Roman"/>
        </w:rPr>
      </w:pPr>
      <w:r w:rsidRPr="00F32DB0">
        <w:rPr>
          <w:rFonts w:eastAsia="Times New Roman"/>
        </w:rPr>
        <w:t>1. Поставщик обязан обеспечить поступление Товара по наименованию, в количестве и в сроки, определенные календарным планом:</w:t>
      </w:r>
    </w:p>
    <w:p w:rsidR="00CE7AD9" w:rsidRPr="00F32DB0" w:rsidRDefault="00CE7AD9" w:rsidP="00CE7AD9">
      <w:pPr>
        <w:autoSpaceDE w:val="0"/>
        <w:autoSpaceDN w:val="0"/>
        <w:adjustRightInd w:val="0"/>
        <w:jc w:val="both"/>
        <w:outlineLvl w:val="0"/>
        <w:rPr>
          <w:rFonts w:eastAsia="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3471"/>
        <w:gridCol w:w="3475"/>
        <w:gridCol w:w="1276"/>
      </w:tblGrid>
      <w:tr w:rsidR="00CE7AD9" w:rsidRPr="00F32DB0" w:rsidTr="00FD740C">
        <w:trPr>
          <w:trHeight w:val="787"/>
        </w:trPr>
        <w:tc>
          <w:tcPr>
            <w:tcW w:w="1276" w:type="dxa"/>
          </w:tcPr>
          <w:p w:rsidR="00CE7AD9" w:rsidRPr="00F32DB0" w:rsidRDefault="00CE7AD9" w:rsidP="00FD740C">
            <w:pPr>
              <w:autoSpaceDE w:val="0"/>
              <w:autoSpaceDN w:val="0"/>
              <w:adjustRightInd w:val="0"/>
              <w:jc w:val="center"/>
              <w:rPr>
                <w:rFonts w:eastAsia="Times New Roman"/>
              </w:rPr>
            </w:pPr>
            <w:r w:rsidRPr="00F32DB0">
              <w:rPr>
                <w:rFonts w:eastAsia="Times New Roman"/>
              </w:rPr>
              <w:t>№ п/п</w:t>
            </w:r>
          </w:p>
        </w:tc>
        <w:tc>
          <w:tcPr>
            <w:tcW w:w="3471" w:type="dxa"/>
          </w:tcPr>
          <w:p w:rsidR="00CE7AD9" w:rsidRPr="00F32DB0" w:rsidRDefault="00CE7AD9" w:rsidP="00FD740C">
            <w:pPr>
              <w:autoSpaceDE w:val="0"/>
              <w:autoSpaceDN w:val="0"/>
              <w:adjustRightInd w:val="0"/>
              <w:jc w:val="center"/>
              <w:rPr>
                <w:rFonts w:eastAsia="Times New Roman"/>
              </w:rPr>
            </w:pPr>
            <w:r w:rsidRPr="00F32DB0">
              <w:rPr>
                <w:rFonts w:eastAsia="Times New Roman"/>
              </w:rPr>
              <w:t>Наименование Товара</w:t>
            </w:r>
          </w:p>
        </w:tc>
        <w:tc>
          <w:tcPr>
            <w:tcW w:w="3475" w:type="dxa"/>
          </w:tcPr>
          <w:p w:rsidR="00CE7AD9" w:rsidRPr="00F32DB0" w:rsidRDefault="00CE7AD9" w:rsidP="00FD740C">
            <w:pPr>
              <w:autoSpaceDE w:val="0"/>
              <w:autoSpaceDN w:val="0"/>
              <w:adjustRightInd w:val="0"/>
              <w:jc w:val="center"/>
              <w:rPr>
                <w:rFonts w:eastAsia="Times New Roman"/>
              </w:rPr>
            </w:pPr>
            <w:r>
              <w:rPr>
                <w:rFonts w:eastAsia="Times New Roman"/>
              </w:rPr>
              <w:t>Периоды поставки на 2022</w:t>
            </w:r>
            <w:r w:rsidRPr="00F32DB0">
              <w:rPr>
                <w:rFonts w:eastAsia="Times New Roman"/>
              </w:rPr>
              <w:t xml:space="preserve"> год</w:t>
            </w:r>
          </w:p>
        </w:tc>
        <w:tc>
          <w:tcPr>
            <w:tcW w:w="1276" w:type="dxa"/>
          </w:tcPr>
          <w:p w:rsidR="00CE7AD9" w:rsidRPr="00F32DB0" w:rsidRDefault="00CE7AD9" w:rsidP="00FD740C">
            <w:pPr>
              <w:autoSpaceDE w:val="0"/>
              <w:autoSpaceDN w:val="0"/>
              <w:adjustRightInd w:val="0"/>
              <w:jc w:val="center"/>
              <w:rPr>
                <w:rFonts w:eastAsia="Times New Roman"/>
                <w:lang w:val="en-US"/>
              </w:rPr>
            </w:pPr>
            <w:r w:rsidRPr="00F32DB0">
              <w:rPr>
                <w:rFonts w:eastAsia="Times New Roman"/>
              </w:rPr>
              <w:t>Количество</w:t>
            </w:r>
          </w:p>
          <w:p w:rsidR="00CE7AD9" w:rsidRPr="00F32DB0" w:rsidRDefault="00CE7AD9" w:rsidP="00FD740C">
            <w:pPr>
              <w:autoSpaceDE w:val="0"/>
              <w:autoSpaceDN w:val="0"/>
              <w:adjustRightInd w:val="0"/>
              <w:jc w:val="center"/>
              <w:rPr>
                <w:rFonts w:eastAsia="Times New Roman"/>
              </w:rPr>
            </w:pPr>
            <w:r w:rsidRPr="00F32DB0">
              <w:rPr>
                <w:rFonts w:eastAsia="Times New Roman"/>
              </w:rPr>
              <w:t>(шт.)</w:t>
            </w:r>
          </w:p>
        </w:tc>
      </w:tr>
      <w:tr w:rsidR="00CE7AD9" w:rsidRPr="00F32DB0" w:rsidTr="00FD740C">
        <w:trPr>
          <w:trHeight w:val="725"/>
        </w:trPr>
        <w:tc>
          <w:tcPr>
            <w:tcW w:w="1276" w:type="dxa"/>
            <w:shd w:val="clear" w:color="auto" w:fill="FFFFFF"/>
            <w:vAlign w:val="center"/>
          </w:tcPr>
          <w:p w:rsidR="00CE7AD9" w:rsidRPr="00C2293F" w:rsidRDefault="00CE7AD9" w:rsidP="00CE7AD9">
            <w:pPr>
              <w:numPr>
                <w:ilvl w:val="0"/>
                <w:numId w:val="18"/>
              </w:numPr>
              <w:tabs>
                <w:tab w:val="left" w:pos="720"/>
              </w:tabs>
              <w:autoSpaceDE w:val="0"/>
              <w:autoSpaceDN w:val="0"/>
              <w:adjustRightInd w:val="0"/>
              <w:contextualSpacing/>
              <w:jc w:val="center"/>
            </w:pPr>
          </w:p>
        </w:tc>
        <w:tc>
          <w:tcPr>
            <w:tcW w:w="3471" w:type="dxa"/>
            <w:shd w:val="clear" w:color="auto" w:fill="FFFFFF"/>
          </w:tcPr>
          <w:p w:rsidR="00CE7AD9" w:rsidRDefault="00CE7AD9" w:rsidP="00FD740C">
            <w:pPr>
              <w:autoSpaceDE w:val="0"/>
              <w:autoSpaceDN w:val="0"/>
              <w:adjustRightInd w:val="0"/>
              <w:jc w:val="center"/>
              <w:rPr>
                <w:color w:val="000000"/>
              </w:rPr>
            </w:pPr>
            <w:r w:rsidRPr="00FF6A75">
              <w:rPr>
                <w:color w:val="000000"/>
              </w:rPr>
              <w:t>к</w:t>
            </w:r>
            <w:r w:rsidRPr="00A91511">
              <w:rPr>
                <w:color w:val="000000"/>
              </w:rPr>
              <w:t xml:space="preserve">ресло-коляска с электроприводом </w:t>
            </w:r>
            <w:r w:rsidRPr="00FF6A75">
              <w:rPr>
                <w:color w:val="000000"/>
              </w:rPr>
              <w:t>и аккумуляторны</w:t>
            </w:r>
            <w:r>
              <w:rPr>
                <w:color w:val="000000"/>
              </w:rPr>
              <w:t>е</w:t>
            </w:r>
            <w:r w:rsidRPr="00FF6A75">
              <w:rPr>
                <w:color w:val="000000"/>
              </w:rPr>
              <w:t xml:space="preserve"> батаре</w:t>
            </w:r>
            <w:r>
              <w:rPr>
                <w:color w:val="000000"/>
              </w:rPr>
              <w:t>и</w:t>
            </w:r>
            <w:r w:rsidRPr="00FF6A75">
              <w:rPr>
                <w:color w:val="000000"/>
              </w:rPr>
              <w:t xml:space="preserve"> к н</w:t>
            </w:r>
            <w:r>
              <w:rPr>
                <w:color w:val="000000"/>
              </w:rPr>
              <w:t>ей</w:t>
            </w:r>
            <w:r w:rsidRPr="00FF6A75">
              <w:rPr>
                <w:color w:val="000000"/>
              </w:rPr>
              <w:t xml:space="preserve"> </w:t>
            </w:r>
            <w:r w:rsidRPr="00A91511">
              <w:rPr>
                <w:color w:val="000000"/>
              </w:rPr>
              <w:t>(для инвалидов и детей-инвалидов)</w:t>
            </w:r>
          </w:p>
          <w:p w:rsidR="00CE7AD9" w:rsidRPr="00A91511" w:rsidRDefault="00CE7AD9" w:rsidP="00FD740C">
            <w:pPr>
              <w:autoSpaceDE w:val="0"/>
              <w:autoSpaceDN w:val="0"/>
              <w:adjustRightInd w:val="0"/>
              <w:jc w:val="center"/>
              <w:rPr>
                <w:color w:val="000000"/>
              </w:rPr>
            </w:pPr>
            <w:r>
              <w:rPr>
                <w:color w:val="000000"/>
              </w:rPr>
              <w:t>7-04-01</w:t>
            </w:r>
          </w:p>
        </w:tc>
        <w:tc>
          <w:tcPr>
            <w:tcW w:w="3475" w:type="dxa"/>
            <w:shd w:val="clear" w:color="auto" w:fill="FFFFFF"/>
          </w:tcPr>
          <w:p w:rsidR="00CE7AD9" w:rsidRPr="00A91511" w:rsidRDefault="00CE7AD9" w:rsidP="00FD740C">
            <w:pPr>
              <w:tabs>
                <w:tab w:val="num" w:pos="25"/>
                <w:tab w:val="num" w:pos="205"/>
              </w:tabs>
              <w:snapToGrid w:val="0"/>
              <w:jc w:val="center"/>
            </w:pPr>
            <w:r w:rsidRPr="00A91511">
              <w:t xml:space="preserve">В течение </w:t>
            </w:r>
            <w:r>
              <w:t>2</w:t>
            </w:r>
            <w:r w:rsidRPr="00A91511">
              <w:t xml:space="preserve"> (двух) </w:t>
            </w:r>
            <w:r>
              <w:t xml:space="preserve">календарных </w:t>
            </w:r>
            <w:r w:rsidRPr="00A91511">
              <w:t xml:space="preserve">дней </w:t>
            </w:r>
            <w:r>
              <w:t xml:space="preserve">с даты </w:t>
            </w:r>
            <w:r w:rsidRPr="00A91511">
              <w:t>заключен</w:t>
            </w:r>
            <w:r>
              <w:t>ия государственного контракта</w:t>
            </w:r>
          </w:p>
        </w:tc>
        <w:tc>
          <w:tcPr>
            <w:tcW w:w="1276" w:type="dxa"/>
            <w:shd w:val="clear" w:color="auto" w:fill="FFFFFF"/>
            <w:vAlign w:val="center"/>
          </w:tcPr>
          <w:p w:rsidR="00CE7AD9" w:rsidRPr="00A91511" w:rsidRDefault="00CE7AD9" w:rsidP="00FD740C">
            <w:pPr>
              <w:autoSpaceDE w:val="0"/>
              <w:autoSpaceDN w:val="0"/>
              <w:adjustRightInd w:val="0"/>
              <w:jc w:val="center"/>
            </w:pPr>
            <w:r>
              <w:t>14</w:t>
            </w:r>
          </w:p>
        </w:tc>
      </w:tr>
      <w:tr w:rsidR="00CE7AD9" w:rsidRPr="00F32DB0" w:rsidTr="00FD740C">
        <w:tc>
          <w:tcPr>
            <w:tcW w:w="8222" w:type="dxa"/>
            <w:gridSpan w:val="3"/>
          </w:tcPr>
          <w:p w:rsidR="00CE7AD9" w:rsidRPr="00F32DB0" w:rsidRDefault="00CE7AD9" w:rsidP="00FD740C">
            <w:pPr>
              <w:autoSpaceDE w:val="0"/>
              <w:autoSpaceDN w:val="0"/>
              <w:adjustRightInd w:val="0"/>
              <w:jc w:val="right"/>
              <w:rPr>
                <w:rFonts w:eastAsia="Times New Roman"/>
                <w:b/>
              </w:rPr>
            </w:pPr>
            <w:r w:rsidRPr="00F32DB0">
              <w:rPr>
                <w:rFonts w:eastAsia="Times New Roman"/>
                <w:b/>
              </w:rPr>
              <w:t>ИТОГО:</w:t>
            </w:r>
          </w:p>
        </w:tc>
        <w:tc>
          <w:tcPr>
            <w:tcW w:w="1276" w:type="dxa"/>
          </w:tcPr>
          <w:p w:rsidR="00CE7AD9" w:rsidRPr="004652BD" w:rsidRDefault="00CE7AD9" w:rsidP="00FD740C">
            <w:pPr>
              <w:autoSpaceDE w:val="0"/>
              <w:autoSpaceDN w:val="0"/>
              <w:adjustRightInd w:val="0"/>
              <w:jc w:val="center"/>
              <w:rPr>
                <w:rFonts w:eastAsia="Times New Roman"/>
                <w:b/>
              </w:rPr>
            </w:pPr>
            <w:r>
              <w:rPr>
                <w:rFonts w:eastAsia="Times New Roman"/>
                <w:b/>
              </w:rPr>
              <w:t>14</w:t>
            </w:r>
          </w:p>
        </w:tc>
      </w:tr>
    </w:tbl>
    <w:p w:rsidR="00CE7AD9" w:rsidRPr="00F32DB0" w:rsidRDefault="00CE7AD9" w:rsidP="00CE7AD9">
      <w:pPr>
        <w:jc w:val="both"/>
        <w:rPr>
          <w:rFonts w:eastAsia="Times New Roman"/>
        </w:rPr>
      </w:pPr>
    </w:p>
    <w:p w:rsidR="00B2711D" w:rsidRDefault="00CE7AD9" w:rsidP="00CE7AD9">
      <w:pPr>
        <w:jc w:val="both"/>
        <w:rPr>
          <w:rFonts w:eastAsia="Times New Roman"/>
        </w:rPr>
      </w:pPr>
      <w:r w:rsidRPr="00F32DB0">
        <w:rPr>
          <w:rFonts w:eastAsia="Times New Roman"/>
        </w:rPr>
        <w:t xml:space="preserve">2. </w:t>
      </w:r>
      <w:r w:rsidRPr="00383712">
        <w:rPr>
          <w:rFonts w:eastAsia="Times New Roman"/>
        </w:rPr>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814B16" w:rsidRPr="00186143" w:rsidRDefault="00814B16" w:rsidP="00CE7AD9">
      <w:pPr>
        <w:jc w:val="both"/>
      </w:pPr>
    </w:p>
    <w:p w:rsidR="00B2711D" w:rsidRDefault="00B2711D" w:rsidP="00B2711D">
      <w:pPr>
        <w:jc w:val="both"/>
      </w:pPr>
      <w:r w:rsidRPr="00186143">
        <w:t>3. Товар должен отвечать следующим требованиям:</w:t>
      </w:r>
    </w:p>
    <w:p w:rsidR="00814B16" w:rsidRDefault="00814B16" w:rsidP="00B2711D">
      <w:pPr>
        <w:jc w:val="both"/>
      </w:pPr>
    </w:p>
    <w:p w:rsidR="00814B16" w:rsidRDefault="00814B16" w:rsidP="00B2711D">
      <w:pPr>
        <w:jc w:val="both"/>
      </w:pPr>
    </w:p>
    <w:p w:rsidR="00814B16" w:rsidRDefault="00814B16" w:rsidP="00B2711D">
      <w:pPr>
        <w:jc w:val="both"/>
      </w:pPr>
    </w:p>
    <w:p w:rsidR="00814B16" w:rsidRDefault="00814B16" w:rsidP="00B2711D">
      <w:pPr>
        <w:jc w:val="both"/>
      </w:pPr>
    </w:p>
    <w:p w:rsidR="00814B16" w:rsidRDefault="00814B16" w:rsidP="00B2711D">
      <w:pPr>
        <w:jc w:val="both"/>
      </w:pPr>
    </w:p>
    <w:p w:rsidR="00814B16" w:rsidRDefault="00814B16" w:rsidP="00B2711D">
      <w:pPr>
        <w:jc w:val="both"/>
      </w:pPr>
    </w:p>
    <w:p w:rsidR="00814B16" w:rsidRDefault="00814B16" w:rsidP="00B2711D">
      <w:pPr>
        <w:jc w:val="both"/>
      </w:pPr>
    </w:p>
    <w:p w:rsidR="00814B16" w:rsidRPr="00186143" w:rsidRDefault="00814B16" w:rsidP="00B2711D">
      <w:pPr>
        <w:jc w:val="both"/>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835"/>
        <w:gridCol w:w="1843"/>
        <w:gridCol w:w="2216"/>
        <w:gridCol w:w="1044"/>
      </w:tblGrid>
      <w:tr w:rsidR="00B2711D" w:rsidRPr="00186143" w:rsidTr="00C26F7F">
        <w:trPr>
          <w:trHeight w:val="143"/>
          <w:jc w:val="center"/>
        </w:trPr>
        <w:tc>
          <w:tcPr>
            <w:tcW w:w="704" w:type="dxa"/>
            <w:vAlign w:val="center"/>
          </w:tcPr>
          <w:p w:rsidR="00B2711D" w:rsidRPr="00511C82" w:rsidRDefault="00B2711D" w:rsidP="00E342AA">
            <w:pPr>
              <w:jc w:val="center"/>
              <w:rPr>
                <w:b/>
                <w:sz w:val="22"/>
                <w:szCs w:val="22"/>
              </w:rPr>
            </w:pPr>
            <w:r w:rsidRPr="00511C82">
              <w:rPr>
                <w:b/>
                <w:sz w:val="22"/>
                <w:szCs w:val="22"/>
              </w:rPr>
              <w:lastRenderedPageBreak/>
              <w:t>№ п/п</w:t>
            </w:r>
          </w:p>
        </w:tc>
        <w:tc>
          <w:tcPr>
            <w:tcW w:w="1843" w:type="dxa"/>
            <w:vAlign w:val="center"/>
          </w:tcPr>
          <w:p w:rsidR="00B2711D" w:rsidRPr="00511C82" w:rsidRDefault="00B2711D" w:rsidP="00E342AA">
            <w:pPr>
              <w:jc w:val="center"/>
              <w:rPr>
                <w:b/>
                <w:sz w:val="22"/>
                <w:szCs w:val="22"/>
              </w:rPr>
            </w:pPr>
            <w:r w:rsidRPr="00511C82">
              <w:rPr>
                <w:b/>
                <w:sz w:val="22"/>
                <w:szCs w:val="22"/>
              </w:rPr>
              <w:t>Наименование Товара</w:t>
            </w:r>
          </w:p>
        </w:tc>
        <w:tc>
          <w:tcPr>
            <w:tcW w:w="2835" w:type="dxa"/>
            <w:vAlign w:val="center"/>
          </w:tcPr>
          <w:p w:rsidR="00B2711D" w:rsidRPr="00511C82" w:rsidRDefault="00B2711D" w:rsidP="00E342AA">
            <w:pPr>
              <w:jc w:val="center"/>
              <w:rPr>
                <w:b/>
                <w:sz w:val="22"/>
                <w:szCs w:val="22"/>
              </w:rPr>
            </w:pPr>
            <w:r w:rsidRPr="00511C82">
              <w:rPr>
                <w:b/>
                <w:sz w:val="22"/>
                <w:szCs w:val="22"/>
              </w:rPr>
              <w:t>Характеристика Товара</w:t>
            </w:r>
          </w:p>
        </w:tc>
        <w:tc>
          <w:tcPr>
            <w:tcW w:w="1843" w:type="dxa"/>
            <w:vAlign w:val="center"/>
          </w:tcPr>
          <w:p w:rsidR="00B2711D" w:rsidRPr="00511C82" w:rsidRDefault="00B2711D" w:rsidP="00E342AA">
            <w:pPr>
              <w:jc w:val="center"/>
              <w:rPr>
                <w:b/>
                <w:sz w:val="22"/>
                <w:szCs w:val="22"/>
              </w:rPr>
            </w:pPr>
            <w:r w:rsidRPr="00511C82">
              <w:rPr>
                <w:b/>
                <w:sz w:val="22"/>
                <w:szCs w:val="22"/>
              </w:rPr>
              <w:t>Показатель характеристики</w:t>
            </w:r>
          </w:p>
        </w:tc>
        <w:tc>
          <w:tcPr>
            <w:tcW w:w="2216" w:type="dxa"/>
            <w:vAlign w:val="center"/>
          </w:tcPr>
          <w:p w:rsidR="00B2711D" w:rsidRPr="00511C82" w:rsidRDefault="00B2711D" w:rsidP="00E342AA">
            <w:pPr>
              <w:jc w:val="center"/>
              <w:rPr>
                <w:b/>
                <w:sz w:val="22"/>
                <w:szCs w:val="22"/>
              </w:rPr>
            </w:pPr>
            <w:r w:rsidRPr="00511C82">
              <w:rPr>
                <w:b/>
                <w:sz w:val="22"/>
                <w:szCs w:val="22"/>
              </w:rPr>
              <w:t>ГОСТ, технический регламент/обоснование использования</w:t>
            </w:r>
          </w:p>
          <w:p w:rsidR="00B2711D" w:rsidRPr="00511C82" w:rsidRDefault="00B2711D" w:rsidP="00E342AA">
            <w:pPr>
              <w:jc w:val="center"/>
              <w:rPr>
                <w:b/>
                <w:sz w:val="22"/>
                <w:szCs w:val="22"/>
              </w:rPr>
            </w:pPr>
            <w:r w:rsidRPr="00511C82">
              <w:rPr>
                <w:b/>
                <w:sz w:val="22"/>
                <w:szCs w:val="22"/>
              </w:rPr>
              <w:t>(в том числе его характеристика)</w:t>
            </w:r>
          </w:p>
        </w:tc>
        <w:tc>
          <w:tcPr>
            <w:tcW w:w="1044" w:type="dxa"/>
          </w:tcPr>
          <w:p w:rsidR="00B2711D" w:rsidRPr="00511C82" w:rsidRDefault="00B2711D" w:rsidP="00E342AA">
            <w:pPr>
              <w:jc w:val="center"/>
              <w:rPr>
                <w:b/>
                <w:sz w:val="22"/>
                <w:szCs w:val="22"/>
              </w:rPr>
            </w:pPr>
            <w:r w:rsidRPr="00511C82">
              <w:rPr>
                <w:b/>
                <w:sz w:val="22"/>
                <w:szCs w:val="22"/>
              </w:rPr>
              <w:t>Кол-во (шт.)</w:t>
            </w:r>
          </w:p>
        </w:tc>
      </w:tr>
      <w:tr w:rsidR="00F27C51" w:rsidRPr="00186143" w:rsidTr="00110555">
        <w:trPr>
          <w:trHeight w:val="143"/>
          <w:jc w:val="center"/>
        </w:trPr>
        <w:tc>
          <w:tcPr>
            <w:tcW w:w="10485" w:type="dxa"/>
            <w:gridSpan w:val="6"/>
          </w:tcPr>
          <w:p w:rsidR="00F27C51" w:rsidRPr="00511C82" w:rsidRDefault="0029531E" w:rsidP="0007119A">
            <w:pPr>
              <w:jc w:val="center"/>
              <w:rPr>
                <w:b/>
                <w:sz w:val="22"/>
                <w:szCs w:val="22"/>
              </w:rPr>
            </w:pPr>
            <w:r>
              <w:rPr>
                <w:b/>
                <w:sz w:val="22"/>
                <w:szCs w:val="22"/>
              </w:rPr>
              <w:t>Индивидуальные</w:t>
            </w:r>
            <w:r w:rsidR="0007119A">
              <w:rPr>
                <w:b/>
                <w:sz w:val="22"/>
                <w:szCs w:val="22"/>
              </w:rPr>
              <w:t xml:space="preserve"> характеристики </w:t>
            </w:r>
          </w:p>
        </w:tc>
      </w:tr>
      <w:tr w:rsidR="00BB5CB6" w:rsidRPr="00186143" w:rsidTr="000A4787">
        <w:trPr>
          <w:trHeight w:val="143"/>
          <w:jc w:val="center"/>
        </w:trPr>
        <w:tc>
          <w:tcPr>
            <w:tcW w:w="704" w:type="dxa"/>
            <w:vMerge w:val="restart"/>
          </w:tcPr>
          <w:p w:rsidR="00BB5CB6" w:rsidRPr="00511C82" w:rsidRDefault="00BB5CB6" w:rsidP="00BB5CB6">
            <w:pPr>
              <w:jc w:val="both"/>
              <w:rPr>
                <w:sz w:val="22"/>
                <w:szCs w:val="22"/>
              </w:rPr>
            </w:pPr>
            <w:r w:rsidRPr="00511C82">
              <w:rPr>
                <w:sz w:val="22"/>
                <w:szCs w:val="22"/>
              </w:rPr>
              <w:t>1</w:t>
            </w:r>
            <w:r>
              <w:rPr>
                <w:sz w:val="22"/>
                <w:szCs w:val="22"/>
              </w:rPr>
              <w:t>.1</w:t>
            </w:r>
          </w:p>
        </w:tc>
        <w:tc>
          <w:tcPr>
            <w:tcW w:w="1843" w:type="dxa"/>
            <w:vMerge w:val="restart"/>
          </w:tcPr>
          <w:p w:rsidR="000D1FC2" w:rsidRPr="003454ED" w:rsidRDefault="000D1FC2" w:rsidP="000D1FC2">
            <w:pPr>
              <w:rPr>
                <w:sz w:val="20"/>
                <w:szCs w:val="20"/>
              </w:rPr>
            </w:pPr>
            <w:r w:rsidRPr="003454ED">
              <w:rPr>
                <w:sz w:val="20"/>
                <w:szCs w:val="20"/>
              </w:rPr>
              <w:t>кресло-коляска с электроприводом и аккумуляторные батареи к ней (для инвалидов и детей-инвалидов)</w:t>
            </w:r>
          </w:p>
          <w:p w:rsidR="00BB5CB6" w:rsidRPr="00511C82" w:rsidRDefault="00BB5CB6" w:rsidP="00BB5CB6">
            <w:pPr>
              <w:jc w:val="both"/>
              <w:rPr>
                <w:sz w:val="22"/>
                <w:szCs w:val="22"/>
              </w:rPr>
            </w:pPr>
          </w:p>
        </w:tc>
        <w:tc>
          <w:tcPr>
            <w:tcW w:w="2835" w:type="dxa"/>
            <w:vAlign w:val="center"/>
          </w:tcPr>
          <w:p w:rsidR="00BB5CB6" w:rsidRPr="00D15833" w:rsidRDefault="00BB5CB6" w:rsidP="00BB5CB6">
            <w:pPr>
              <w:rPr>
                <w:sz w:val="20"/>
                <w:szCs w:val="20"/>
              </w:rPr>
            </w:pPr>
            <w:r>
              <w:rPr>
                <w:sz w:val="20"/>
                <w:szCs w:val="20"/>
              </w:rPr>
              <w:t>Ш</w:t>
            </w:r>
            <w:r w:rsidRPr="00D15833">
              <w:rPr>
                <w:sz w:val="20"/>
                <w:szCs w:val="20"/>
              </w:rPr>
              <w:t>ирина сиденья</w:t>
            </w:r>
          </w:p>
        </w:tc>
        <w:tc>
          <w:tcPr>
            <w:tcW w:w="1843" w:type="dxa"/>
            <w:vAlign w:val="center"/>
          </w:tcPr>
          <w:p w:rsidR="00BB5CB6" w:rsidRPr="00D15833" w:rsidRDefault="00BB5CB6" w:rsidP="00BB5CB6">
            <w:pPr>
              <w:jc w:val="center"/>
              <w:rPr>
                <w:sz w:val="20"/>
                <w:szCs w:val="20"/>
              </w:rPr>
            </w:pPr>
            <w:r>
              <w:rPr>
                <w:sz w:val="20"/>
                <w:szCs w:val="20"/>
              </w:rPr>
              <w:t>48</w:t>
            </w:r>
            <w:r w:rsidRPr="00D15833">
              <w:rPr>
                <w:sz w:val="20"/>
                <w:szCs w:val="20"/>
              </w:rPr>
              <w:t xml:space="preserve"> </w:t>
            </w:r>
            <w:r w:rsidRPr="00AA5F53">
              <w:rPr>
                <w:sz w:val="20"/>
                <w:szCs w:val="20"/>
              </w:rPr>
              <w:t>+/- 1 см</w:t>
            </w:r>
            <w:r>
              <w:rPr>
                <w:sz w:val="20"/>
                <w:szCs w:val="20"/>
              </w:rPr>
              <w:t xml:space="preserve"> </w:t>
            </w:r>
            <w:r w:rsidRPr="00D15833">
              <w:rPr>
                <w:sz w:val="20"/>
                <w:szCs w:val="20"/>
              </w:rPr>
              <w:t>(включительно)</w:t>
            </w:r>
          </w:p>
        </w:tc>
        <w:tc>
          <w:tcPr>
            <w:tcW w:w="2216" w:type="dxa"/>
            <w:vMerge w:val="restart"/>
            <w:vAlign w:val="center"/>
          </w:tcPr>
          <w:p w:rsidR="00BB5CB6" w:rsidRPr="00511C82" w:rsidRDefault="00BB5CB6" w:rsidP="00BB5CB6">
            <w:pPr>
              <w:jc w:val="center"/>
              <w:rPr>
                <w:sz w:val="22"/>
                <w:szCs w:val="22"/>
              </w:rPr>
            </w:pPr>
            <w:r>
              <w:rPr>
                <w:sz w:val="22"/>
                <w:szCs w:val="22"/>
              </w:rPr>
              <w:t>ИПРА</w:t>
            </w:r>
          </w:p>
        </w:tc>
        <w:tc>
          <w:tcPr>
            <w:tcW w:w="1044" w:type="dxa"/>
            <w:vMerge w:val="restart"/>
            <w:vAlign w:val="center"/>
          </w:tcPr>
          <w:p w:rsidR="00BB5CB6" w:rsidRPr="00511C82" w:rsidRDefault="000A4787" w:rsidP="000A4787">
            <w:pPr>
              <w:jc w:val="center"/>
              <w:rPr>
                <w:sz w:val="22"/>
                <w:szCs w:val="22"/>
              </w:rPr>
            </w:pPr>
            <w:r>
              <w:rPr>
                <w:sz w:val="22"/>
                <w:szCs w:val="22"/>
              </w:rPr>
              <w:t>1</w:t>
            </w:r>
          </w:p>
        </w:tc>
      </w:tr>
      <w:tr w:rsidR="00BB5CB6" w:rsidRPr="00186143" w:rsidTr="000A4787">
        <w:trPr>
          <w:trHeight w:val="143"/>
          <w:jc w:val="center"/>
        </w:trPr>
        <w:tc>
          <w:tcPr>
            <w:tcW w:w="704" w:type="dxa"/>
            <w:vMerge/>
          </w:tcPr>
          <w:p w:rsidR="00BB5CB6" w:rsidRPr="00511C82" w:rsidRDefault="00BB5CB6" w:rsidP="00BB5CB6">
            <w:pPr>
              <w:jc w:val="both"/>
              <w:rPr>
                <w:sz w:val="22"/>
                <w:szCs w:val="22"/>
              </w:rPr>
            </w:pPr>
          </w:p>
        </w:tc>
        <w:tc>
          <w:tcPr>
            <w:tcW w:w="1843" w:type="dxa"/>
            <w:vMerge/>
          </w:tcPr>
          <w:p w:rsidR="00BB5CB6" w:rsidRPr="00511C82" w:rsidRDefault="00BB5CB6" w:rsidP="00BB5CB6">
            <w:pPr>
              <w:jc w:val="both"/>
              <w:rPr>
                <w:sz w:val="22"/>
                <w:szCs w:val="22"/>
              </w:rPr>
            </w:pPr>
          </w:p>
        </w:tc>
        <w:tc>
          <w:tcPr>
            <w:tcW w:w="2835" w:type="dxa"/>
            <w:vAlign w:val="center"/>
          </w:tcPr>
          <w:p w:rsidR="00BB5CB6" w:rsidRPr="008D1436" w:rsidRDefault="00BB5CB6" w:rsidP="00BB5CB6">
            <w:pPr>
              <w:widowControl w:val="0"/>
              <w:suppressAutoHyphens/>
              <w:snapToGrid w:val="0"/>
              <w:rPr>
                <w:sz w:val="20"/>
                <w:szCs w:val="20"/>
              </w:rPr>
            </w:pPr>
            <w:r>
              <w:rPr>
                <w:sz w:val="20"/>
                <w:szCs w:val="20"/>
              </w:rPr>
              <w:t>Г</w:t>
            </w:r>
            <w:r w:rsidRPr="00D15833">
              <w:rPr>
                <w:sz w:val="20"/>
                <w:szCs w:val="20"/>
              </w:rPr>
              <w:t xml:space="preserve">лубина сиденья </w:t>
            </w:r>
          </w:p>
        </w:tc>
        <w:tc>
          <w:tcPr>
            <w:tcW w:w="1843" w:type="dxa"/>
            <w:vAlign w:val="center"/>
          </w:tcPr>
          <w:p w:rsidR="00BB5CB6" w:rsidRPr="00D15833" w:rsidRDefault="00BB5CB6" w:rsidP="00BB5CB6">
            <w:pPr>
              <w:jc w:val="center"/>
              <w:rPr>
                <w:sz w:val="20"/>
                <w:szCs w:val="20"/>
              </w:rPr>
            </w:pPr>
            <w:r>
              <w:rPr>
                <w:sz w:val="20"/>
                <w:szCs w:val="20"/>
              </w:rPr>
              <w:t>48</w:t>
            </w:r>
            <w:r w:rsidRPr="00D15833">
              <w:rPr>
                <w:sz w:val="20"/>
                <w:szCs w:val="20"/>
              </w:rPr>
              <w:t xml:space="preserve"> </w:t>
            </w:r>
            <w:r w:rsidRPr="00AA5F53">
              <w:rPr>
                <w:sz w:val="20"/>
                <w:szCs w:val="20"/>
              </w:rPr>
              <w:t>+/- 1 см</w:t>
            </w:r>
            <w:r>
              <w:rPr>
                <w:sz w:val="20"/>
                <w:szCs w:val="20"/>
              </w:rPr>
              <w:t xml:space="preserve"> </w:t>
            </w:r>
            <w:r w:rsidRPr="00D15833">
              <w:rPr>
                <w:sz w:val="20"/>
                <w:szCs w:val="20"/>
              </w:rPr>
              <w:t>(включительно)</w:t>
            </w:r>
          </w:p>
        </w:tc>
        <w:tc>
          <w:tcPr>
            <w:tcW w:w="2216" w:type="dxa"/>
            <w:vMerge/>
            <w:vAlign w:val="center"/>
          </w:tcPr>
          <w:p w:rsidR="00BB5CB6" w:rsidRPr="00511C82" w:rsidRDefault="00BB5CB6" w:rsidP="00BB5CB6">
            <w:pPr>
              <w:tabs>
                <w:tab w:val="left" w:pos="72"/>
              </w:tabs>
              <w:suppressAutoHyphens/>
              <w:jc w:val="center"/>
              <w:rPr>
                <w:sz w:val="22"/>
                <w:szCs w:val="22"/>
              </w:rPr>
            </w:pPr>
          </w:p>
        </w:tc>
        <w:tc>
          <w:tcPr>
            <w:tcW w:w="1044" w:type="dxa"/>
            <w:vMerge/>
            <w:vAlign w:val="center"/>
          </w:tcPr>
          <w:p w:rsidR="00BB5CB6" w:rsidRPr="00511C82" w:rsidRDefault="00BB5CB6" w:rsidP="000A4787">
            <w:pPr>
              <w:tabs>
                <w:tab w:val="left" w:pos="72"/>
              </w:tabs>
              <w:suppressAutoHyphens/>
              <w:jc w:val="center"/>
              <w:rPr>
                <w:sz w:val="22"/>
                <w:szCs w:val="22"/>
              </w:rPr>
            </w:pPr>
          </w:p>
        </w:tc>
      </w:tr>
      <w:tr w:rsidR="00BB5CB6" w:rsidRPr="00186143" w:rsidTr="000A4787">
        <w:trPr>
          <w:trHeight w:val="143"/>
          <w:jc w:val="center"/>
        </w:trPr>
        <w:tc>
          <w:tcPr>
            <w:tcW w:w="704" w:type="dxa"/>
            <w:vMerge/>
          </w:tcPr>
          <w:p w:rsidR="00BB5CB6" w:rsidRPr="00511C82" w:rsidRDefault="00BB5CB6" w:rsidP="00BB5CB6">
            <w:pPr>
              <w:jc w:val="both"/>
              <w:rPr>
                <w:sz w:val="22"/>
                <w:szCs w:val="22"/>
              </w:rPr>
            </w:pPr>
          </w:p>
        </w:tc>
        <w:tc>
          <w:tcPr>
            <w:tcW w:w="1843" w:type="dxa"/>
            <w:vMerge/>
          </w:tcPr>
          <w:p w:rsidR="00BB5CB6" w:rsidRPr="00511C82" w:rsidRDefault="00BB5CB6" w:rsidP="00BB5CB6">
            <w:pPr>
              <w:jc w:val="both"/>
              <w:rPr>
                <w:sz w:val="22"/>
                <w:szCs w:val="22"/>
              </w:rPr>
            </w:pPr>
          </w:p>
        </w:tc>
        <w:tc>
          <w:tcPr>
            <w:tcW w:w="2835" w:type="dxa"/>
            <w:vAlign w:val="center"/>
          </w:tcPr>
          <w:p w:rsidR="00BB5CB6" w:rsidRDefault="00BB5CB6" w:rsidP="00BB5CB6">
            <w:pPr>
              <w:widowControl w:val="0"/>
              <w:suppressAutoHyphens/>
              <w:snapToGrid w:val="0"/>
              <w:rPr>
                <w:sz w:val="20"/>
                <w:szCs w:val="20"/>
              </w:rPr>
            </w:pPr>
            <w:r>
              <w:rPr>
                <w:sz w:val="20"/>
                <w:szCs w:val="20"/>
              </w:rPr>
              <w:t>В</w:t>
            </w:r>
            <w:r w:rsidRPr="00D15833">
              <w:rPr>
                <w:sz w:val="20"/>
                <w:szCs w:val="20"/>
              </w:rPr>
              <w:t>ысота сиденья</w:t>
            </w:r>
          </w:p>
        </w:tc>
        <w:tc>
          <w:tcPr>
            <w:tcW w:w="1843" w:type="dxa"/>
            <w:vAlign w:val="center"/>
          </w:tcPr>
          <w:p w:rsidR="00BB5CB6" w:rsidRDefault="00BB5CB6" w:rsidP="00BB5CB6">
            <w:pPr>
              <w:jc w:val="center"/>
              <w:rPr>
                <w:sz w:val="20"/>
                <w:szCs w:val="20"/>
              </w:rPr>
            </w:pPr>
            <w:r>
              <w:rPr>
                <w:sz w:val="20"/>
                <w:szCs w:val="20"/>
              </w:rPr>
              <w:t>50</w:t>
            </w:r>
            <w:r w:rsidRPr="00D15833">
              <w:rPr>
                <w:sz w:val="20"/>
                <w:szCs w:val="20"/>
              </w:rPr>
              <w:t xml:space="preserve"> </w:t>
            </w:r>
            <w:r w:rsidRPr="00AA5F53">
              <w:rPr>
                <w:sz w:val="20"/>
                <w:szCs w:val="20"/>
              </w:rPr>
              <w:t>+/- 1 см</w:t>
            </w:r>
            <w:r>
              <w:rPr>
                <w:sz w:val="20"/>
                <w:szCs w:val="20"/>
              </w:rPr>
              <w:t xml:space="preserve"> </w:t>
            </w:r>
            <w:r w:rsidRPr="00D15833">
              <w:rPr>
                <w:sz w:val="20"/>
                <w:szCs w:val="20"/>
              </w:rPr>
              <w:t>(включительно)</w:t>
            </w:r>
          </w:p>
        </w:tc>
        <w:tc>
          <w:tcPr>
            <w:tcW w:w="2216" w:type="dxa"/>
            <w:vMerge/>
            <w:vAlign w:val="center"/>
          </w:tcPr>
          <w:p w:rsidR="00BB5CB6" w:rsidRPr="00511C82" w:rsidRDefault="00BB5CB6" w:rsidP="00BB5CB6">
            <w:pPr>
              <w:tabs>
                <w:tab w:val="left" w:pos="72"/>
              </w:tabs>
              <w:suppressAutoHyphens/>
              <w:jc w:val="center"/>
              <w:rPr>
                <w:sz w:val="22"/>
                <w:szCs w:val="22"/>
              </w:rPr>
            </w:pPr>
          </w:p>
        </w:tc>
        <w:tc>
          <w:tcPr>
            <w:tcW w:w="1044" w:type="dxa"/>
            <w:vMerge/>
            <w:vAlign w:val="center"/>
          </w:tcPr>
          <w:p w:rsidR="00BB5CB6" w:rsidRPr="00511C82" w:rsidRDefault="00BB5CB6" w:rsidP="000A4787">
            <w:pPr>
              <w:tabs>
                <w:tab w:val="left" w:pos="72"/>
              </w:tabs>
              <w:suppressAutoHyphens/>
              <w:jc w:val="center"/>
              <w:rPr>
                <w:sz w:val="22"/>
                <w:szCs w:val="22"/>
              </w:rPr>
            </w:pPr>
          </w:p>
        </w:tc>
      </w:tr>
      <w:tr w:rsidR="00BB5CB6" w:rsidRPr="00186143" w:rsidTr="000A4787">
        <w:trPr>
          <w:trHeight w:val="143"/>
          <w:jc w:val="center"/>
        </w:trPr>
        <w:tc>
          <w:tcPr>
            <w:tcW w:w="704" w:type="dxa"/>
            <w:vMerge/>
          </w:tcPr>
          <w:p w:rsidR="00BB5CB6" w:rsidRPr="00511C82" w:rsidRDefault="00BB5CB6" w:rsidP="00BB5CB6">
            <w:pPr>
              <w:jc w:val="both"/>
              <w:rPr>
                <w:sz w:val="22"/>
                <w:szCs w:val="22"/>
              </w:rPr>
            </w:pPr>
          </w:p>
        </w:tc>
        <w:tc>
          <w:tcPr>
            <w:tcW w:w="1843" w:type="dxa"/>
            <w:vMerge/>
          </w:tcPr>
          <w:p w:rsidR="00BB5CB6" w:rsidRPr="00511C82" w:rsidRDefault="00BB5CB6" w:rsidP="00BB5CB6">
            <w:pPr>
              <w:jc w:val="both"/>
              <w:rPr>
                <w:sz w:val="22"/>
                <w:szCs w:val="22"/>
              </w:rPr>
            </w:pPr>
          </w:p>
        </w:tc>
        <w:tc>
          <w:tcPr>
            <w:tcW w:w="2835" w:type="dxa"/>
            <w:vAlign w:val="center"/>
          </w:tcPr>
          <w:p w:rsidR="00BB5CB6" w:rsidRPr="00D15833" w:rsidRDefault="00BB5CB6" w:rsidP="00BB5CB6">
            <w:pPr>
              <w:rPr>
                <w:sz w:val="20"/>
                <w:szCs w:val="20"/>
              </w:rPr>
            </w:pPr>
            <w:r w:rsidRPr="00D15833">
              <w:rPr>
                <w:sz w:val="20"/>
                <w:szCs w:val="20"/>
              </w:rPr>
              <w:t xml:space="preserve">Высота подлокотника </w:t>
            </w:r>
          </w:p>
        </w:tc>
        <w:tc>
          <w:tcPr>
            <w:tcW w:w="1843" w:type="dxa"/>
            <w:vAlign w:val="center"/>
          </w:tcPr>
          <w:p w:rsidR="00BB5CB6" w:rsidRPr="00D15833" w:rsidRDefault="00BB5CB6" w:rsidP="00BB5CB6">
            <w:pPr>
              <w:jc w:val="center"/>
              <w:rPr>
                <w:sz w:val="20"/>
                <w:szCs w:val="20"/>
              </w:rPr>
            </w:pPr>
            <w:r>
              <w:rPr>
                <w:sz w:val="20"/>
                <w:szCs w:val="20"/>
              </w:rPr>
              <w:t>24</w:t>
            </w:r>
            <w:r w:rsidRPr="00D15833">
              <w:rPr>
                <w:sz w:val="20"/>
                <w:szCs w:val="20"/>
              </w:rPr>
              <w:t xml:space="preserve"> см</w:t>
            </w:r>
            <w:r>
              <w:rPr>
                <w:sz w:val="20"/>
                <w:szCs w:val="20"/>
              </w:rPr>
              <w:t xml:space="preserve"> </w:t>
            </w:r>
            <w:r w:rsidRPr="00AA5F53">
              <w:rPr>
                <w:sz w:val="20"/>
                <w:szCs w:val="20"/>
              </w:rPr>
              <w:t>+/- 1 см</w:t>
            </w:r>
            <w:r>
              <w:rPr>
                <w:sz w:val="20"/>
                <w:szCs w:val="20"/>
              </w:rPr>
              <w:t xml:space="preserve"> </w:t>
            </w:r>
            <w:r w:rsidRPr="00D15833">
              <w:rPr>
                <w:sz w:val="20"/>
                <w:szCs w:val="20"/>
              </w:rPr>
              <w:t>(включительно)</w:t>
            </w:r>
          </w:p>
        </w:tc>
        <w:tc>
          <w:tcPr>
            <w:tcW w:w="2216" w:type="dxa"/>
            <w:vMerge/>
            <w:vAlign w:val="center"/>
          </w:tcPr>
          <w:p w:rsidR="00BB5CB6" w:rsidRPr="00511C82" w:rsidRDefault="00BB5CB6" w:rsidP="00BB5CB6">
            <w:pPr>
              <w:tabs>
                <w:tab w:val="left" w:pos="172"/>
              </w:tabs>
              <w:suppressAutoHyphens/>
              <w:jc w:val="center"/>
              <w:rPr>
                <w:sz w:val="22"/>
                <w:szCs w:val="22"/>
              </w:rPr>
            </w:pPr>
          </w:p>
        </w:tc>
        <w:tc>
          <w:tcPr>
            <w:tcW w:w="1044" w:type="dxa"/>
            <w:vMerge/>
            <w:vAlign w:val="center"/>
          </w:tcPr>
          <w:p w:rsidR="00BB5CB6" w:rsidRPr="00511C82" w:rsidRDefault="00BB5CB6" w:rsidP="000A4787">
            <w:pPr>
              <w:tabs>
                <w:tab w:val="left" w:pos="172"/>
              </w:tabs>
              <w:suppressAutoHyphens/>
              <w:jc w:val="center"/>
              <w:rPr>
                <w:sz w:val="22"/>
                <w:szCs w:val="22"/>
              </w:rPr>
            </w:pPr>
          </w:p>
        </w:tc>
      </w:tr>
      <w:tr w:rsidR="00BB5CB6" w:rsidRPr="00186143" w:rsidTr="000A4787">
        <w:trPr>
          <w:trHeight w:val="143"/>
          <w:jc w:val="center"/>
        </w:trPr>
        <w:tc>
          <w:tcPr>
            <w:tcW w:w="704" w:type="dxa"/>
            <w:vMerge/>
          </w:tcPr>
          <w:p w:rsidR="00BB5CB6" w:rsidRPr="00511C82" w:rsidRDefault="00BB5CB6" w:rsidP="00BB5CB6">
            <w:pPr>
              <w:jc w:val="both"/>
              <w:rPr>
                <w:sz w:val="22"/>
                <w:szCs w:val="22"/>
              </w:rPr>
            </w:pPr>
          </w:p>
        </w:tc>
        <w:tc>
          <w:tcPr>
            <w:tcW w:w="1843" w:type="dxa"/>
            <w:vMerge/>
          </w:tcPr>
          <w:p w:rsidR="00BB5CB6" w:rsidRPr="00511C82" w:rsidRDefault="00BB5CB6" w:rsidP="00BB5CB6">
            <w:pPr>
              <w:jc w:val="both"/>
              <w:rPr>
                <w:sz w:val="22"/>
                <w:szCs w:val="22"/>
              </w:rPr>
            </w:pPr>
          </w:p>
        </w:tc>
        <w:tc>
          <w:tcPr>
            <w:tcW w:w="2835" w:type="dxa"/>
            <w:vAlign w:val="center"/>
          </w:tcPr>
          <w:p w:rsidR="00BB5CB6" w:rsidRPr="00D15833" w:rsidRDefault="00BB5CB6" w:rsidP="00BB5CB6">
            <w:pPr>
              <w:rPr>
                <w:sz w:val="20"/>
                <w:szCs w:val="20"/>
              </w:rPr>
            </w:pPr>
            <w:r w:rsidRPr="00D15833">
              <w:rPr>
                <w:sz w:val="20"/>
                <w:szCs w:val="20"/>
              </w:rPr>
              <w:t xml:space="preserve">Высота подножки </w:t>
            </w:r>
          </w:p>
        </w:tc>
        <w:tc>
          <w:tcPr>
            <w:tcW w:w="1843" w:type="dxa"/>
            <w:vAlign w:val="center"/>
          </w:tcPr>
          <w:p w:rsidR="00BB5CB6" w:rsidRPr="00D15833" w:rsidRDefault="00BB5CB6" w:rsidP="00BB5CB6">
            <w:pPr>
              <w:jc w:val="center"/>
              <w:rPr>
                <w:sz w:val="20"/>
                <w:szCs w:val="20"/>
              </w:rPr>
            </w:pPr>
            <w:r>
              <w:rPr>
                <w:sz w:val="20"/>
                <w:szCs w:val="20"/>
              </w:rPr>
              <w:t>45</w:t>
            </w:r>
            <w:r w:rsidRPr="00D15833">
              <w:rPr>
                <w:sz w:val="20"/>
                <w:szCs w:val="20"/>
              </w:rPr>
              <w:t xml:space="preserve"> см</w:t>
            </w:r>
            <w:r>
              <w:rPr>
                <w:sz w:val="20"/>
                <w:szCs w:val="20"/>
              </w:rPr>
              <w:t xml:space="preserve"> </w:t>
            </w:r>
            <w:r w:rsidRPr="00AA5F53">
              <w:rPr>
                <w:sz w:val="20"/>
                <w:szCs w:val="20"/>
              </w:rPr>
              <w:t>+/- 1 см</w:t>
            </w:r>
            <w:r>
              <w:rPr>
                <w:sz w:val="20"/>
                <w:szCs w:val="20"/>
              </w:rPr>
              <w:t xml:space="preserve"> </w:t>
            </w:r>
            <w:r w:rsidRPr="00D15833">
              <w:rPr>
                <w:sz w:val="20"/>
                <w:szCs w:val="20"/>
              </w:rPr>
              <w:t>(включительно)</w:t>
            </w:r>
          </w:p>
        </w:tc>
        <w:tc>
          <w:tcPr>
            <w:tcW w:w="2216" w:type="dxa"/>
            <w:vMerge/>
            <w:vAlign w:val="center"/>
          </w:tcPr>
          <w:p w:rsidR="00BB5CB6" w:rsidRPr="00511C82" w:rsidRDefault="00BB5CB6" w:rsidP="00BB5CB6">
            <w:pPr>
              <w:tabs>
                <w:tab w:val="left" w:pos="172"/>
              </w:tabs>
              <w:suppressAutoHyphens/>
              <w:jc w:val="center"/>
              <w:rPr>
                <w:sz w:val="22"/>
                <w:szCs w:val="22"/>
              </w:rPr>
            </w:pPr>
          </w:p>
        </w:tc>
        <w:tc>
          <w:tcPr>
            <w:tcW w:w="1044" w:type="dxa"/>
            <w:vMerge/>
            <w:vAlign w:val="center"/>
          </w:tcPr>
          <w:p w:rsidR="00BB5CB6" w:rsidRPr="00511C82" w:rsidRDefault="00BB5CB6" w:rsidP="000A4787">
            <w:pPr>
              <w:tabs>
                <w:tab w:val="left" w:pos="172"/>
              </w:tabs>
              <w:suppressAutoHyphens/>
              <w:jc w:val="center"/>
              <w:rPr>
                <w:sz w:val="22"/>
                <w:szCs w:val="22"/>
              </w:rPr>
            </w:pPr>
          </w:p>
        </w:tc>
      </w:tr>
      <w:tr w:rsidR="00BB5CB6" w:rsidRPr="00186143" w:rsidTr="000A4787">
        <w:trPr>
          <w:trHeight w:val="491"/>
          <w:jc w:val="center"/>
        </w:trPr>
        <w:tc>
          <w:tcPr>
            <w:tcW w:w="704" w:type="dxa"/>
            <w:vMerge w:val="restart"/>
          </w:tcPr>
          <w:p w:rsidR="00BB5CB6" w:rsidRPr="00511C82" w:rsidRDefault="00BB5CB6" w:rsidP="00BB5CB6">
            <w:pPr>
              <w:jc w:val="both"/>
              <w:rPr>
                <w:sz w:val="22"/>
                <w:szCs w:val="22"/>
              </w:rPr>
            </w:pPr>
            <w:r>
              <w:rPr>
                <w:sz w:val="22"/>
                <w:szCs w:val="22"/>
              </w:rPr>
              <w:t>1.2</w:t>
            </w:r>
          </w:p>
        </w:tc>
        <w:tc>
          <w:tcPr>
            <w:tcW w:w="1843" w:type="dxa"/>
            <w:vMerge w:val="restart"/>
          </w:tcPr>
          <w:p w:rsidR="000D1FC2" w:rsidRPr="003454ED" w:rsidRDefault="000D1FC2" w:rsidP="000D1FC2">
            <w:pPr>
              <w:rPr>
                <w:sz w:val="20"/>
                <w:szCs w:val="20"/>
              </w:rPr>
            </w:pPr>
            <w:r w:rsidRPr="003454ED">
              <w:rPr>
                <w:sz w:val="20"/>
                <w:szCs w:val="20"/>
              </w:rPr>
              <w:t>кресло-коляска с электроприводом и аккумуляторные батареи к ней (для инвалидов и детей-инвалидов)</w:t>
            </w:r>
          </w:p>
          <w:p w:rsidR="00BB5CB6" w:rsidRPr="00511C82" w:rsidRDefault="00BB5CB6" w:rsidP="00BB5CB6">
            <w:pPr>
              <w:jc w:val="both"/>
              <w:rPr>
                <w:sz w:val="22"/>
                <w:szCs w:val="22"/>
              </w:rPr>
            </w:pPr>
          </w:p>
        </w:tc>
        <w:tc>
          <w:tcPr>
            <w:tcW w:w="2835" w:type="dxa"/>
            <w:vAlign w:val="center"/>
          </w:tcPr>
          <w:p w:rsidR="00BB5CB6" w:rsidRPr="00D15833" w:rsidRDefault="00BB5CB6" w:rsidP="00BB5CB6">
            <w:pPr>
              <w:rPr>
                <w:sz w:val="20"/>
                <w:szCs w:val="20"/>
              </w:rPr>
            </w:pPr>
            <w:r>
              <w:rPr>
                <w:sz w:val="20"/>
                <w:szCs w:val="20"/>
              </w:rPr>
              <w:t>Ш</w:t>
            </w:r>
            <w:r w:rsidRPr="00D15833">
              <w:rPr>
                <w:sz w:val="20"/>
                <w:szCs w:val="20"/>
              </w:rPr>
              <w:t>ирина сиденья</w:t>
            </w:r>
          </w:p>
        </w:tc>
        <w:tc>
          <w:tcPr>
            <w:tcW w:w="1843" w:type="dxa"/>
            <w:vAlign w:val="center"/>
          </w:tcPr>
          <w:p w:rsidR="00BB5CB6" w:rsidRPr="00D15833" w:rsidRDefault="00BB5CB6" w:rsidP="00BB5CB6">
            <w:pPr>
              <w:jc w:val="center"/>
              <w:rPr>
                <w:sz w:val="20"/>
                <w:szCs w:val="20"/>
              </w:rPr>
            </w:pPr>
            <w:r>
              <w:rPr>
                <w:sz w:val="20"/>
                <w:szCs w:val="20"/>
              </w:rPr>
              <w:t>46</w:t>
            </w:r>
            <w:r w:rsidRPr="00D15833">
              <w:rPr>
                <w:sz w:val="20"/>
                <w:szCs w:val="20"/>
              </w:rPr>
              <w:t xml:space="preserve"> </w:t>
            </w:r>
            <w:r w:rsidRPr="00AA5F53">
              <w:rPr>
                <w:color w:val="000000"/>
                <w:sz w:val="20"/>
                <w:szCs w:val="20"/>
              </w:rPr>
              <w:t>+/- 1 см</w:t>
            </w:r>
            <w:r>
              <w:rPr>
                <w:color w:val="000000"/>
                <w:sz w:val="20"/>
                <w:szCs w:val="20"/>
              </w:rPr>
              <w:t xml:space="preserve"> </w:t>
            </w:r>
            <w:r w:rsidRPr="00D15833">
              <w:rPr>
                <w:sz w:val="20"/>
                <w:szCs w:val="20"/>
              </w:rPr>
              <w:t>(включительно)</w:t>
            </w:r>
          </w:p>
        </w:tc>
        <w:tc>
          <w:tcPr>
            <w:tcW w:w="2216" w:type="dxa"/>
            <w:vMerge w:val="restart"/>
            <w:vAlign w:val="center"/>
          </w:tcPr>
          <w:p w:rsidR="00BB5CB6" w:rsidRPr="00511C82" w:rsidRDefault="00B059A5" w:rsidP="00BB5CB6">
            <w:pPr>
              <w:suppressAutoHyphens/>
              <w:jc w:val="center"/>
              <w:rPr>
                <w:sz w:val="22"/>
                <w:szCs w:val="22"/>
              </w:rPr>
            </w:pPr>
            <w:r>
              <w:rPr>
                <w:sz w:val="22"/>
                <w:szCs w:val="22"/>
              </w:rPr>
              <w:t>ИПРА</w:t>
            </w:r>
          </w:p>
        </w:tc>
        <w:tc>
          <w:tcPr>
            <w:tcW w:w="1044" w:type="dxa"/>
            <w:vMerge w:val="restart"/>
            <w:vAlign w:val="center"/>
          </w:tcPr>
          <w:p w:rsidR="00BB5CB6" w:rsidRPr="00511C82" w:rsidRDefault="000A4787" w:rsidP="000A4787">
            <w:pPr>
              <w:suppressAutoHyphens/>
              <w:jc w:val="center"/>
              <w:rPr>
                <w:sz w:val="22"/>
                <w:szCs w:val="22"/>
              </w:rPr>
            </w:pPr>
            <w:r>
              <w:rPr>
                <w:sz w:val="22"/>
                <w:szCs w:val="22"/>
              </w:rPr>
              <w:t>1</w:t>
            </w:r>
          </w:p>
        </w:tc>
      </w:tr>
      <w:tr w:rsidR="00BB5CB6" w:rsidRPr="00186143" w:rsidTr="00C26F7F">
        <w:trPr>
          <w:trHeight w:val="491"/>
          <w:jc w:val="center"/>
        </w:trPr>
        <w:tc>
          <w:tcPr>
            <w:tcW w:w="704" w:type="dxa"/>
            <w:vMerge/>
          </w:tcPr>
          <w:p w:rsidR="00BB5CB6" w:rsidRPr="00511C82" w:rsidRDefault="00BB5CB6" w:rsidP="00BB5CB6">
            <w:pPr>
              <w:jc w:val="both"/>
              <w:rPr>
                <w:sz w:val="22"/>
                <w:szCs w:val="22"/>
              </w:rPr>
            </w:pPr>
          </w:p>
        </w:tc>
        <w:tc>
          <w:tcPr>
            <w:tcW w:w="1843" w:type="dxa"/>
            <w:vMerge/>
          </w:tcPr>
          <w:p w:rsidR="00BB5CB6" w:rsidRPr="00511C82" w:rsidRDefault="00BB5CB6" w:rsidP="00BB5CB6">
            <w:pPr>
              <w:jc w:val="both"/>
              <w:rPr>
                <w:sz w:val="22"/>
                <w:szCs w:val="22"/>
              </w:rPr>
            </w:pPr>
          </w:p>
        </w:tc>
        <w:tc>
          <w:tcPr>
            <w:tcW w:w="2835" w:type="dxa"/>
            <w:vAlign w:val="center"/>
          </w:tcPr>
          <w:p w:rsidR="00BB5CB6" w:rsidRPr="008D1436" w:rsidRDefault="00BB5CB6" w:rsidP="00BB5CB6">
            <w:pPr>
              <w:widowControl w:val="0"/>
              <w:suppressAutoHyphens/>
              <w:snapToGrid w:val="0"/>
              <w:rPr>
                <w:sz w:val="20"/>
                <w:szCs w:val="20"/>
              </w:rPr>
            </w:pPr>
            <w:r>
              <w:rPr>
                <w:sz w:val="20"/>
                <w:szCs w:val="20"/>
              </w:rPr>
              <w:t>Г</w:t>
            </w:r>
            <w:r w:rsidRPr="00D15833">
              <w:rPr>
                <w:sz w:val="20"/>
                <w:szCs w:val="20"/>
              </w:rPr>
              <w:t xml:space="preserve">лубина сиденья </w:t>
            </w:r>
          </w:p>
        </w:tc>
        <w:tc>
          <w:tcPr>
            <w:tcW w:w="1843" w:type="dxa"/>
            <w:vAlign w:val="center"/>
          </w:tcPr>
          <w:p w:rsidR="00BB5CB6" w:rsidRPr="00D15833" w:rsidRDefault="00BB5CB6" w:rsidP="00BB5CB6">
            <w:pPr>
              <w:jc w:val="center"/>
              <w:rPr>
                <w:sz w:val="20"/>
                <w:szCs w:val="20"/>
              </w:rPr>
            </w:pPr>
            <w:r>
              <w:rPr>
                <w:sz w:val="20"/>
                <w:szCs w:val="20"/>
              </w:rPr>
              <w:t>45</w:t>
            </w:r>
            <w:r w:rsidRPr="00D15833">
              <w:rPr>
                <w:sz w:val="20"/>
                <w:szCs w:val="20"/>
              </w:rPr>
              <w:t xml:space="preserve"> </w:t>
            </w:r>
            <w:r w:rsidRPr="00AA5F53">
              <w:rPr>
                <w:color w:val="000000"/>
                <w:sz w:val="20"/>
                <w:szCs w:val="20"/>
              </w:rPr>
              <w:t>+/- 1 см</w:t>
            </w:r>
            <w:r>
              <w:rPr>
                <w:color w:val="000000"/>
                <w:sz w:val="20"/>
                <w:szCs w:val="20"/>
              </w:rPr>
              <w:t xml:space="preserve"> </w:t>
            </w:r>
            <w:r w:rsidRPr="00D15833">
              <w:rPr>
                <w:sz w:val="20"/>
                <w:szCs w:val="20"/>
              </w:rPr>
              <w:t>(включительно)</w:t>
            </w:r>
          </w:p>
        </w:tc>
        <w:tc>
          <w:tcPr>
            <w:tcW w:w="2216" w:type="dxa"/>
            <w:vMerge/>
            <w:vAlign w:val="center"/>
          </w:tcPr>
          <w:p w:rsidR="00BB5CB6" w:rsidRPr="00511C82" w:rsidRDefault="00BB5CB6" w:rsidP="00BB5CB6">
            <w:pPr>
              <w:suppressAutoHyphens/>
              <w:jc w:val="center"/>
              <w:rPr>
                <w:sz w:val="22"/>
                <w:szCs w:val="22"/>
              </w:rPr>
            </w:pPr>
          </w:p>
        </w:tc>
        <w:tc>
          <w:tcPr>
            <w:tcW w:w="1044" w:type="dxa"/>
            <w:vMerge/>
          </w:tcPr>
          <w:p w:rsidR="00BB5CB6" w:rsidRPr="00511C82" w:rsidRDefault="00BB5CB6" w:rsidP="00BB5CB6">
            <w:pPr>
              <w:suppressAutoHyphens/>
              <w:jc w:val="center"/>
              <w:rPr>
                <w:sz w:val="22"/>
                <w:szCs w:val="22"/>
              </w:rPr>
            </w:pPr>
          </w:p>
        </w:tc>
      </w:tr>
      <w:tr w:rsidR="00BB5CB6" w:rsidRPr="00186143" w:rsidTr="00C26F7F">
        <w:trPr>
          <w:trHeight w:val="506"/>
          <w:jc w:val="center"/>
        </w:trPr>
        <w:tc>
          <w:tcPr>
            <w:tcW w:w="704" w:type="dxa"/>
            <w:vMerge/>
          </w:tcPr>
          <w:p w:rsidR="00BB5CB6" w:rsidRPr="00511C82" w:rsidRDefault="00BB5CB6" w:rsidP="00BB5CB6">
            <w:pPr>
              <w:jc w:val="both"/>
              <w:rPr>
                <w:sz w:val="22"/>
                <w:szCs w:val="22"/>
              </w:rPr>
            </w:pPr>
          </w:p>
        </w:tc>
        <w:tc>
          <w:tcPr>
            <w:tcW w:w="1843" w:type="dxa"/>
            <w:vMerge/>
          </w:tcPr>
          <w:p w:rsidR="00BB5CB6" w:rsidRPr="00511C82" w:rsidRDefault="00BB5CB6" w:rsidP="00BB5CB6">
            <w:pPr>
              <w:jc w:val="both"/>
              <w:rPr>
                <w:sz w:val="22"/>
                <w:szCs w:val="22"/>
              </w:rPr>
            </w:pPr>
          </w:p>
        </w:tc>
        <w:tc>
          <w:tcPr>
            <w:tcW w:w="2835" w:type="dxa"/>
            <w:vAlign w:val="center"/>
          </w:tcPr>
          <w:p w:rsidR="00BB5CB6" w:rsidRPr="00D15833" w:rsidRDefault="00BB5CB6" w:rsidP="00BB5CB6">
            <w:pPr>
              <w:rPr>
                <w:sz w:val="20"/>
                <w:szCs w:val="20"/>
              </w:rPr>
            </w:pPr>
            <w:r w:rsidRPr="00D15833">
              <w:rPr>
                <w:sz w:val="20"/>
                <w:szCs w:val="20"/>
              </w:rPr>
              <w:t xml:space="preserve">Высота подлокотника </w:t>
            </w:r>
          </w:p>
        </w:tc>
        <w:tc>
          <w:tcPr>
            <w:tcW w:w="1843" w:type="dxa"/>
            <w:vAlign w:val="center"/>
          </w:tcPr>
          <w:p w:rsidR="00BB5CB6" w:rsidRPr="00D15833" w:rsidRDefault="00BB5CB6" w:rsidP="00BB5CB6">
            <w:pPr>
              <w:jc w:val="center"/>
              <w:rPr>
                <w:sz w:val="20"/>
                <w:szCs w:val="20"/>
              </w:rPr>
            </w:pPr>
            <w:r>
              <w:rPr>
                <w:sz w:val="20"/>
                <w:szCs w:val="20"/>
              </w:rPr>
              <w:t>23</w:t>
            </w:r>
            <w:r w:rsidRPr="00D15833">
              <w:rPr>
                <w:sz w:val="20"/>
                <w:szCs w:val="20"/>
              </w:rPr>
              <w:t xml:space="preserve"> </w:t>
            </w:r>
            <w:r w:rsidRPr="00AA5F53">
              <w:rPr>
                <w:color w:val="000000"/>
                <w:sz w:val="20"/>
                <w:szCs w:val="20"/>
              </w:rPr>
              <w:t>+/- 1 см</w:t>
            </w:r>
            <w:r>
              <w:rPr>
                <w:color w:val="000000"/>
                <w:sz w:val="20"/>
                <w:szCs w:val="20"/>
              </w:rPr>
              <w:t xml:space="preserve"> </w:t>
            </w:r>
            <w:r w:rsidRPr="00D15833">
              <w:rPr>
                <w:sz w:val="20"/>
                <w:szCs w:val="20"/>
              </w:rPr>
              <w:t>(включительно)</w:t>
            </w:r>
          </w:p>
        </w:tc>
        <w:tc>
          <w:tcPr>
            <w:tcW w:w="2216" w:type="dxa"/>
            <w:vMerge/>
            <w:vAlign w:val="center"/>
          </w:tcPr>
          <w:p w:rsidR="00BB5CB6" w:rsidRPr="00511C82" w:rsidRDefault="00BB5CB6" w:rsidP="00BB5CB6">
            <w:pPr>
              <w:suppressAutoHyphens/>
              <w:jc w:val="center"/>
              <w:rPr>
                <w:sz w:val="22"/>
                <w:szCs w:val="22"/>
              </w:rPr>
            </w:pPr>
          </w:p>
        </w:tc>
        <w:tc>
          <w:tcPr>
            <w:tcW w:w="1044" w:type="dxa"/>
            <w:vMerge/>
          </w:tcPr>
          <w:p w:rsidR="00BB5CB6" w:rsidRPr="00511C82" w:rsidRDefault="00BB5CB6" w:rsidP="00BB5CB6">
            <w:pPr>
              <w:suppressAutoHyphens/>
              <w:jc w:val="center"/>
              <w:rPr>
                <w:sz w:val="22"/>
                <w:szCs w:val="22"/>
              </w:rPr>
            </w:pPr>
          </w:p>
        </w:tc>
      </w:tr>
      <w:tr w:rsidR="00BB5CB6" w:rsidRPr="00186143" w:rsidTr="00C26F7F">
        <w:trPr>
          <w:trHeight w:val="491"/>
          <w:jc w:val="center"/>
        </w:trPr>
        <w:tc>
          <w:tcPr>
            <w:tcW w:w="704" w:type="dxa"/>
            <w:vMerge/>
          </w:tcPr>
          <w:p w:rsidR="00BB5CB6" w:rsidRPr="00511C82" w:rsidRDefault="00BB5CB6" w:rsidP="00BB5CB6">
            <w:pPr>
              <w:jc w:val="both"/>
              <w:rPr>
                <w:sz w:val="22"/>
                <w:szCs w:val="22"/>
              </w:rPr>
            </w:pPr>
          </w:p>
        </w:tc>
        <w:tc>
          <w:tcPr>
            <w:tcW w:w="1843" w:type="dxa"/>
            <w:vMerge/>
          </w:tcPr>
          <w:p w:rsidR="00BB5CB6" w:rsidRPr="00511C82" w:rsidRDefault="00BB5CB6" w:rsidP="00BB5CB6">
            <w:pPr>
              <w:jc w:val="both"/>
              <w:rPr>
                <w:sz w:val="22"/>
                <w:szCs w:val="22"/>
              </w:rPr>
            </w:pPr>
          </w:p>
        </w:tc>
        <w:tc>
          <w:tcPr>
            <w:tcW w:w="2835" w:type="dxa"/>
            <w:vAlign w:val="center"/>
          </w:tcPr>
          <w:p w:rsidR="00BB5CB6" w:rsidRPr="00D15833" w:rsidRDefault="00BB5CB6" w:rsidP="00BB5CB6">
            <w:pPr>
              <w:rPr>
                <w:sz w:val="20"/>
                <w:szCs w:val="20"/>
              </w:rPr>
            </w:pPr>
            <w:r w:rsidRPr="00D15833">
              <w:rPr>
                <w:sz w:val="20"/>
                <w:szCs w:val="20"/>
              </w:rPr>
              <w:t>Высота подножки</w:t>
            </w:r>
          </w:p>
        </w:tc>
        <w:tc>
          <w:tcPr>
            <w:tcW w:w="1843" w:type="dxa"/>
            <w:vAlign w:val="center"/>
          </w:tcPr>
          <w:p w:rsidR="00BB5CB6" w:rsidRPr="00D15833" w:rsidRDefault="00BB5CB6" w:rsidP="00BB5CB6">
            <w:pPr>
              <w:jc w:val="center"/>
              <w:rPr>
                <w:sz w:val="20"/>
                <w:szCs w:val="20"/>
              </w:rPr>
            </w:pPr>
            <w:r>
              <w:rPr>
                <w:sz w:val="20"/>
                <w:szCs w:val="20"/>
              </w:rPr>
              <w:t>40</w:t>
            </w:r>
            <w:r w:rsidRPr="00D15833">
              <w:rPr>
                <w:sz w:val="20"/>
                <w:szCs w:val="20"/>
              </w:rPr>
              <w:t xml:space="preserve"> </w:t>
            </w:r>
            <w:r w:rsidRPr="00AA5F53">
              <w:rPr>
                <w:color w:val="000000"/>
                <w:sz w:val="20"/>
                <w:szCs w:val="20"/>
              </w:rPr>
              <w:t>+/- 1 см</w:t>
            </w:r>
            <w:r>
              <w:rPr>
                <w:color w:val="000000"/>
                <w:sz w:val="20"/>
                <w:szCs w:val="20"/>
              </w:rPr>
              <w:t xml:space="preserve"> </w:t>
            </w:r>
            <w:r w:rsidRPr="00D15833">
              <w:rPr>
                <w:sz w:val="20"/>
                <w:szCs w:val="20"/>
              </w:rPr>
              <w:t>(включительно)</w:t>
            </w:r>
          </w:p>
        </w:tc>
        <w:tc>
          <w:tcPr>
            <w:tcW w:w="2216" w:type="dxa"/>
            <w:vMerge/>
            <w:vAlign w:val="center"/>
          </w:tcPr>
          <w:p w:rsidR="00BB5CB6" w:rsidRPr="00511C82" w:rsidRDefault="00BB5CB6" w:rsidP="00BB5CB6">
            <w:pPr>
              <w:suppressAutoHyphens/>
              <w:jc w:val="center"/>
              <w:rPr>
                <w:sz w:val="22"/>
                <w:szCs w:val="22"/>
              </w:rPr>
            </w:pPr>
          </w:p>
        </w:tc>
        <w:tc>
          <w:tcPr>
            <w:tcW w:w="1044" w:type="dxa"/>
            <w:vMerge/>
          </w:tcPr>
          <w:p w:rsidR="00BB5CB6" w:rsidRPr="00511C82" w:rsidRDefault="00BB5CB6" w:rsidP="00BB5CB6">
            <w:pPr>
              <w:suppressAutoHyphens/>
              <w:jc w:val="center"/>
              <w:rPr>
                <w:sz w:val="22"/>
                <w:szCs w:val="22"/>
              </w:rPr>
            </w:pPr>
          </w:p>
        </w:tc>
      </w:tr>
      <w:tr w:rsidR="00BB5CB6" w:rsidRPr="00186143" w:rsidTr="00C26F7F">
        <w:trPr>
          <w:trHeight w:val="268"/>
          <w:jc w:val="center"/>
        </w:trPr>
        <w:tc>
          <w:tcPr>
            <w:tcW w:w="704" w:type="dxa"/>
            <w:vMerge/>
          </w:tcPr>
          <w:p w:rsidR="00BB5CB6" w:rsidRPr="00511C82" w:rsidRDefault="00BB5CB6" w:rsidP="00BB5CB6">
            <w:pPr>
              <w:jc w:val="both"/>
              <w:rPr>
                <w:sz w:val="22"/>
                <w:szCs w:val="22"/>
              </w:rPr>
            </w:pPr>
          </w:p>
        </w:tc>
        <w:tc>
          <w:tcPr>
            <w:tcW w:w="1843" w:type="dxa"/>
            <w:vMerge/>
          </w:tcPr>
          <w:p w:rsidR="00BB5CB6" w:rsidRPr="00511C82" w:rsidRDefault="00BB5CB6" w:rsidP="00BB5CB6">
            <w:pPr>
              <w:jc w:val="both"/>
              <w:rPr>
                <w:sz w:val="22"/>
                <w:szCs w:val="22"/>
              </w:rPr>
            </w:pPr>
          </w:p>
        </w:tc>
        <w:tc>
          <w:tcPr>
            <w:tcW w:w="2835" w:type="dxa"/>
            <w:vAlign w:val="center"/>
          </w:tcPr>
          <w:p w:rsidR="00BB5CB6" w:rsidRPr="00D15833" w:rsidRDefault="00BB5CB6" w:rsidP="00BB5CB6">
            <w:pPr>
              <w:rPr>
                <w:sz w:val="20"/>
                <w:szCs w:val="20"/>
              </w:rPr>
            </w:pPr>
            <w:r>
              <w:rPr>
                <w:sz w:val="20"/>
                <w:szCs w:val="20"/>
              </w:rPr>
              <w:t>Спинка жесткая</w:t>
            </w:r>
          </w:p>
        </w:tc>
        <w:tc>
          <w:tcPr>
            <w:tcW w:w="1843" w:type="dxa"/>
          </w:tcPr>
          <w:p w:rsidR="00BB5CB6" w:rsidRDefault="00BB5CB6" w:rsidP="00BB5CB6">
            <w:pPr>
              <w:jc w:val="center"/>
            </w:pPr>
            <w:r w:rsidRPr="004C4671">
              <w:rPr>
                <w:sz w:val="20"/>
                <w:szCs w:val="20"/>
              </w:rPr>
              <w:t>Наличие</w:t>
            </w:r>
          </w:p>
        </w:tc>
        <w:tc>
          <w:tcPr>
            <w:tcW w:w="2216" w:type="dxa"/>
            <w:vMerge/>
            <w:vAlign w:val="center"/>
          </w:tcPr>
          <w:p w:rsidR="00BB5CB6" w:rsidRPr="00511C82" w:rsidRDefault="00BB5CB6" w:rsidP="00BB5CB6">
            <w:pPr>
              <w:suppressAutoHyphens/>
              <w:jc w:val="center"/>
              <w:rPr>
                <w:sz w:val="22"/>
                <w:szCs w:val="22"/>
              </w:rPr>
            </w:pPr>
          </w:p>
        </w:tc>
        <w:tc>
          <w:tcPr>
            <w:tcW w:w="1044" w:type="dxa"/>
            <w:vMerge/>
          </w:tcPr>
          <w:p w:rsidR="00BB5CB6" w:rsidRPr="00511C82" w:rsidRDefault="00BB5CB6" w:rsidP="00BB5CB6">
            <w:pPr>
              <w:suppressAutoHyphens/>
              <w:jc w:val="center"/>
              <w:rPr>
                <w:sz w:val="22"/>
                <w:szCs w:val="22"/>
              </w:rPr>
            </w:pPr>
          </w:p>
        </w:tc>
      </w:tr>
      <w:tr w:rsidR="00B059A5" w:rsidRPr="00186143" w:rsidTr="000A4787">
        <w:trPr>
          <w:trHeight w:val="523"/>
          <w:jc w:val="center"/>
        </w:trPr>
        <w:tc>
          <w:tcPr>
            <w:tcW w:w="704" w:type="dxa"/>
            <w:vMerge w:val="restart"/>
          </w:tcPr>
          <w:p w:rsidR="00B059A5" w:rsidRPr="00511C82" w:rsidRDefault="00B059A5" w:rsidP="00B059A5">
            <w:pPr>
              <w:jc w:val="both"/>
              <w:rPr>
                <w:sz w:val="22"/>
                <w:szCs w:val="22"/>
              </w:rPr>
            </w:pPr>
            <w:r>
              <w:rPr>
                <w:sz w:val="22"/>
                <w:szCs w:val="22"/>
              </w:rPr>
              <w:t>1.3</w:t>
            </w:r>
          </w:p>
        </w:tc>
        <w:tc>
          <w:tcPr>
            <w:tcW w:w="1843" w:type="dxa"/>
            <w:vMerge w:val="restart"/>
          </w:tcPr>
          <w:p w:rsidR="000D1FC2" w:rsidRPr="003454ED" w:rsidRDefault="000D1FC2" w:rsidP="000D1FC2">
            <w:pPr>
              <w:rPr>
                <w:sz w:val="20"/>
                <w:szCs w:val="20"/>
              </w:rPr>
            </w:pPr>
            <w:r w:rsidRPr="003454ED">
              <w:rPr>
                <w:sz w:val="20"/>
                <w:szCs w:val="20"/>
              </w:rPr>
              <w:t>кресло-коляска с электроприводом и аккумуляторные батареи к ней (для инвалидов и детей-инвалидов)</w:t>
            </w:r>
          </w:p>
          <w:p w:rsidR="00B059A5" w:rsidRPr="00511C82" w:rsidRDefault="00B059A5" w:rsidP="00B059A5">
            <w:pPr>
              <w:jc w:val="both"/>
              <w:rPr>
                <w:sz w:val="22"/>
                <w:szCs w:val="22"/>
              </w:rPr>
            </w:pPr>
          </w:p>
        </w:tc>
        <w:tc>
          <w:tcPr>
            <w:tcW w:w="2835" w:type="dxa"/>
            <w:vAlign w:val="center"/>
          </w:tcPr>
          <w:p w:rsidR="00B059A5" w:rsidRPr="00D15833" w:rsidRDefault="00B059A5" w:rsidP="00B059A5">
            <w:pPr>
              <w:rPr>
                <w:sz w:val="20"/>
                <w:szCs w:val="20"/>
              </w:rPr>
            </w:pPr>
            <w:r>
              <w:rPr>
                <w:sz w:val="20"/>
                <w:szCs w:val="20"/>
              </w:rPr>
              <w:t>Ш</w:t>
            </w:r>
            <w:r w:rsidRPr="00D15833">
              <w:rPr>
                <w:sz w:val="20"/>
                <w:szCs w:val="20"/>
              </w:rPr>
              <w:t>ирина сиденья</w:t>
            </w:r>
          </w:p>
        </w:tc>
        <w:tc>
          <w:tcPr>
            <w:tcW w:w="1843" w:type="dxa"/>
            <w:vAlign w:val="center"/>
          </w:tcPr>
          <w:p w:rsidR="00B059A5" w:rsidRPr="00D15833" w:rsidRDefault="00B059A5" w:rsidP="00B059A5">
            <w:pPr>
              <w:jc w:val="center"/>
              <w:rPr>
                <w:sz w:val="20"/>
                <w:szCs w:val="20"/>
              </w:rPr>
            </w:pPr>
            <w:r>
              <w:rPr>
                <w:sz w:val="20"/>
                <w:szCs w:val="20"/>
              </w:rPr>
              <w:t>46</w:t>
            </w:r>
            <w:r w:rsidRPr="00D15833">
              <w:rPr>
                <w:sz w:val="20"/>
                <w:szCs w:val="20"/>
              </w:rPr>
              <w:t xml:space="preserve"> </w:t>
            </w:r>
            <w:r w:rsidRPr="00AA5F53">
              <w:rPr>
                <w:color w:val="000000"/>
                <w:sz w:val="20"/>
                <w:szCs w:val="20"/>
              </w:rPr>
              <w:t>+/- 1 см</w:t>
            </w:r>
            <w:r>
              <w:rPr>
                <w:color w:val="000000"/>
                <w:sz w:val="20"/>
                <w:szCs w:val="20"/>
              </w:rPr>
              <w:t xml:space="preserve"> </w:t>
            </w:r>
            <w:r w:rsidRPr="00D15833">
              <w:rPr>
                <w:sz w:val="20"/>
                <w:szCs w:val="20"/>
              </w:rPr>
              <w:t>(Включительно)</w:t>
            </w:r>
          </w:p>
        </w:tc>
        <w:tc>
          <w:tcPr>
            <w:tcW w:w="2216" w:type="dxa"/>
            <w:vMerge w:val="restart"/>
            <w:vAlign w:val="center"/>
          </w:tcPr>
          <w:p w:rsidR="00B059A5" w:rsidRPr="00511C82" w:rsidRDefault="00FB2265" w:rsidP="00B059A5">
            <w:pPr>
              <w:suppressAutoHyphens/>
              <w:jc w:val="center"/>
              <w:rPr>
                <w:sz w:val="22"/>
                <w:szCs w:val="22"/>
              </w:rPr>
            </w:pPr>
            <w:r>
              <w:rPr>
                <w:sz w:val="22"/>
                <w:szCs w:val="22"/>
              </w:rPr>
              <w:t>ИПРА</w:t>
            </w:r>
          </w:p>
        </w:tc>
        <w:tc>
          <w:tcPr>
            <w:tcW w:w="1044" w:type="dxa"/>
            <w:vMerge w:val="restart"/>
            <w:vAlign w:val="center"/>
          </w:tcPr>
          <w:p w:rsidR="00B059A5" w:rsidRPr="00511C82" w:rsidRDefault="000A4787" w:rsidP="000A4787">
            <w:pPr>
              <w:suppressAutoHyphens/>
              <w:jc w:val="center"/>
              <w:rPr>
                <w:sz w:val="22"/>
                <w:szCs w:val="22"/>
              </w:rPr>
            </w:pPr>
            <w:r>
              <w:rPr>
                <w:sz w:val="22"/>
                <w:szCs w:val="22"/>
              </w:rPr>
              <w:t>1</w:t>
            </w:r>
          </w:p>
        </w:tc>
      </w:tr>
      <w:tr w:rsidR="00B059A5" w:rsidRPr="00186143" w:rsidTr="00C26F7F">
        <w:trPr>
          <w:trHeight w:val="268"/>
          <w:jc w:val="center"/>
        </w:trPr>
        <w:tc>
          <w:tcPr>
            <w:tcW w:w="704" w:type="dxa"/>
            <w:vMerge/>
          </w:tcPr>
          <w:p w:rsidR="00B059A5" w:rsidRPr="00511C82" w:rsidRDefault="00B059A5" w:rsidP="00B059A5">
            <w:pPr>
              <w:jc w:val="both"/>
              <w:rPr>
                <w:sz w:val="22"/>
                <w:szCs w:val="22"/>
              </w:rPr>
            </w:pPr>
          </w:p>
        </w:tc>
        <w:tc>
          <w:tcPr>
            <w:tcW w:w="1843" w:type="dxa"/>
            <w:vMerge/>
          </w:tcPr>
          <w:p w:rsidR="00B059A5" w:rsidRPr="00511C82" w:rsidRDefault="00B059A5" w:rsidP="00B059A5">
            <w:pPr>
              <w:jc w:val="both"/>
              <w:rPr>
                <w:sz w:val="22"/>
                <w:szCs w:val="22"/>
              </w:rPr>
            </w:pPr>
          </w:p>
        </w:tc>
        <w:tc>
          <w:tcPr>
            <w:tcW w:w="2835" w:type="dxa"/>
            <w:vAlign w:val="center"/>
          </w:tcPr>
          <w:p w:rsidR="00B059A5" w:rsidRPr="008D1436" w:rsidRDefault="00B059A5" w:rsidP="00B059A5">
            <w:pPr>
              <w:widowControl w:val="0"/>
              <w:suppressAutoHyphens/>
              <w:snapToGrid w:val="0"/>
              <w:rPr>
                <w:sz w:val="20"/>
                <w:szCs w:val="20"/>
              </w:rPr>
            </w:pPr>
            <w:r>
              <w:rPr>
                <w:sz w:val="20"/>
                <w:szCs w:val="20"/>
              </w:rPr>
              <w:t>Г</w:t>
            </w:r>
            <w:r w:rsidRPr="00D15833">
              <w:rPr>
                <w:sz w:val="20"/>
                <w:szCs w:val="20"/>
              </w:rPr>
              <w:t xml:space="preserve">лубина сиденья </w:t>
            </w:r>
          </w:p>
        </w:tc>
        <w:tc>
          <w:tcPr>
            <w:tcW w:w="1843" w:type="dxa"/>
            <w:vAlign w:val="center"/>
          </w:tcPr>
          <w:p w:rsidR="00B059A5" w:rsidRPr="00D15833" w:rsidRDefault="00B059A5" w:rsidP="00B059A5">
            <w:pPr>
              <w:jc w:val="center"/>
              <w:rPr>
                <w:sz w:val="20"/>
                <w:szCs w:val="20"/>
              </w:rPr>
            </w:pPr>
            <w:r>
              <w:rPr>
                <w:sz w:val="20"/>
                <w:szCs w:val="20"/>
              </w:rPr>
              <w:t>42</w:t>
            </w:r>
            <w:r w:rsidRPr="00D15833">
              <w:rPr>
                <w:sz w:val="20"/>
                <w:szCs w:val="20"/>
              </w:rPr>
              <w:t xml:space="preserve"> </w:t>
            </w:r>
            <w:r w:rsidRPr="00AA5F53">
              <w:rPr>
                <w:color w:val="000000"/>
                <w:sz w:val="20"/>
                <w:szCs w:val="20"/>
              </w:rPr>
              <w:t>+/- 1 см</w:t>
            </w:r>
            <w:r>
              <w:rPr>
                <w:color w:val="000000"/>
                <w:sz w:val="20"/>
                <w:szCs w:val="20"/>
              </w:rPr>
              <w:t xml:space="preserve"> </w:t>
            </w:r>
            <w:r w:rsidRPr="00D15833">
              <w:rPr>
                <w:sz w:val="20"/>
                <w:szCs w:val="20"/>
              </w:rPr>
              <w:t>(Включительно)</w:t>
            </w:r>
          </w:p>
        </w:tc>
        <w:tc>
          <w:tcPr>
            <w:tcW w:w="2216" w:type="dxa"/>
            <w:vMerge/>
            <w:vAlign w:val="center"/>
          </w:tcPr>
          <w:p w:rsidR="00B059A5" w:rsidRPr="00511C82" w:rsidRDefault="00B059A5" w:rsidP="00B059A5">
            <w:pPr>
              <w:suppressAutoHyphens/>
              <w:jc w:val="center"/>
              <w:rPr>
                <w:sz w:val="22"/>
                <w:szCs w:val="22"/>
              </w:rPr>
            </w:pPr>
          </w:p>
        </w:tc>
        <w:tc>
          <w:tcPr>
            <w:tcW w:w="1044" w:type="dxa"/>
            <w:vMerge/>
          </w:tcPr>
          <w:p w:rsidR="00B059A5" w:rsidRPr="00511C82" w:rsidRDefault="00B059A5" w:rsidP="00B059A5">
            <w:pPr>
              <w:suppressAutoHyphens/>
              <w:jc w:val="center"/>
              <w:rPr>
                <w:sz w:val="22"/>
                <w:szCs w:val="22"/>
              </w:rPr>
            </w:pPr>
          </w:p>
        </w:tc>
      </w:tr>
      <w:tr w:rsidR="00B059A5" w:rsidRPr="00186143" w:rsidTr="00C26F7F">
        <w:trPr>
          <w:trHeight w:val="268"/>
          <w:jc w:val="center"/>
        </w:trPr>
        <w:tc>
          <w:tcPr>
            <w:tcW w:w="704" w:type="dxa"/>
            <w:vMerge/>
          </w:tcPr>
          <w:p w:rsidR="00B059A5" w:rsidRPr="00511C82" w:rsidRDefault="00B059A5" w:rsidP="00B059A5">
            <w:pPr>
              <w:jc w:val="both"/>
              <w:rPr>
                <w:sz w:val="22"/>
                <w:szCs w:val="22"/>
              </w:rPr>
            </w:pPr>
          </w:p>
        </w:tc>
        <w:tc>
          <w:tcPr>
            <w:tcW w:w="1843" w:type="dxa"/>
            <w:vMerge/>
          </w:tcPr>
          <w:p w:rsidR="00B059A5" w:rsidRPr="00511C82" w:rsidRDefault="00B059A5" w:rsidP="00B059A5">
            <w:pPr>
              <w:jc w:val="both"/>
              <w:rPr>
                <w:sz w:val="22"/>
                <w:szCs w:val="22"/>
              </w:rPr>
            </w:pPr>
          </w:p>
        </w:tc>
        <w:tc>
          <w:tcPr>
            <w:tcW w:w="2835" w:type="dxa"/>
            <w:vAlign w:val="center"/>
          </w:tcPr>
          <w:p w:rsidR="00B059A5" w:rsidRPr="00D15833" w:rsidRDefault="00B059A5" w:rsidP="00B059A5">
            <w:pPr>
              <w:rPr>
                <w:sz w:val="20"/>
                <w:szCs w:val="20"/>
              </w:rPr>
            </w:pPr>
            <w:r w:rsidRPr="00D15833">
              <w:rPr>
                <w:sz w:val="20"/>
                <w:szCs w:val="20"/>
              </w:rPr>
              <w:t xml:space="preserve">Высота подлокотника </w:t>
            </w:r>
          </w:p>
        </w:tc>
        <w:tc>
          <w:tcPr>
            <w:tcW w:w="1843" w:type="dxa"/>
            <w:vAlign w:val="center"/>
          </w:tcPr>
          <w:p w:rsidR="00B059A5" w:rsidRPr="00D15833" w:rsidRDefault="00B059A5" w:rsidP="00B059A5">
            <w:pPr>
              <w:jc w:val="center"/>
              <w:rPr>
                <w:sz w:val="20"/>
                <w:szCs w:val="20"/>
              </w:rPr>
            </w:pPr>
            <w:r>
              <w:rPr>
                <w:sz w:val="20"/>
                <w:szCs w:val="20"/>
              </w:rPr>
              <w:t>20</w:t>
            </w:r>
            <w:r w:rsidRPr="00D15833">
              <w:rPr>
                <w:sz w:val="20"/>
                <w:szCs w:val="20"/>
              </w:rPr>
              <w:t xml:space="preserve"> </w:t>
            </w:r>
            <w:r w:rsidRPr="00AA5F53">
              <w:rPr>
                <w:color w:val="000000"/>
                <w:sz w:val="20"/>
                <w:szCs w:val="20"/>
              </w:rPr>
              <w:t>+/- 1 см</w:t>
            </w:r>
            <w:r>
              <w:rPr>
                <w:color w:val="000000"/>
                <w:sz w:val="20"/>
                <w:szCs w:val="20"/>
              </w:rPr>
              <w:t xml:space="preserve"> </w:t>
            </w:r>
            <w:r w:rsidRPr="00D15833">
              <w:rPr>
                <w:sz w:val="20"/>
                <w:szCs w:val="20"/>
              </w:rPr>
              <w:t>(Включительно)</w:t>
            </w:r>
          </w:p>
        </w:tc>
        <w:tc>
          <w:tcPr>
            <w:tcW w:w="2216" w:type="dxa"/>
            <w:vMerge/>
            <w:vAlign w:val="center"/>
          </w:tcPr>
          <w:p w:rsidR="00B059A5" w:rsidRPr="00511C82" w:rsidRDefault="00B059A5" w:rsidP="00B059A5">
            <w:pPr>
              <w:suppressAutoHyphens/>
              <w:jc w:val="center"/>
              <w:rPr>
                <w:sz w:val="22"/>
                <w:szCs w:val="22"/>
              </w:rPr>
            </w:pPr>
          </w:p>
        </w:tc>
        <w:tc>
          <w:tcPr>
            <w:tcW w:w="1044" w:type="dxa"/>
            <w:vMerge/>
          </w:tcPr>
          <w:p w:rsidR="00B059A5" w:rsidRPr="00511C82" w:rsidRDefault="00B059A5" w:rsidP="00B059A5">
            <w:pPr>
              <w:suppressAutoHyphens/>
              <w:jc w:val="center"/>
              <w:rPr>
                <w:sz w:val="22"/>
                <w:szCs w:val="22"/>
              </w:rPr>
            </w:pPr>
          </w:p>
        </w:tc>
      </w:tr>
      <w:tr w:rsidR="00B059A5" w:rsidRPr="00186143" w:rsidTr="00C26F7F">
        <w:trPr>
          <w:trHeight w:val="268"/>
          <w:jc w:val="center"/>
        </w:trPr>
        <w:tc>
          <w:tcPr>
            <w:tcW w:w="704" w:type="dxa"/>
            <w:vMerge/>
          </w:tcPr>
          <w:p w:rsidR="00B059A5" w:rsidRPr="00511C82" w:rsidRDefault="00B059A5" w:rsidP="00B059A5">
            <w:pPr>
              <w:jc w:val="both"/>
              <w:rPr>
                <w:sz w:val="22"/>
                <w:szCs w:val="22"/>
              </w:rPr>
            </w:pPr>
          </w:p>
        </w:tc>
        <w:tc>
          <w:tcPr>
            <w:tcW w:w="1843" w:type="dxa"/>
            <w:vMerge/>
          </w:tcPr>
          <w:p w:rsidR="00B059A5" w:rsidRPr="00511C82" w:rsidRDefault="00B059A5" w:rsidP="00B059A5">
            <w:pPr>
              <w:jc w:val="both"/>
              <w:rPr>
                <w:sz w:val="22"/>
                <w:szCs w:val="22"/>
              </w:rPr>
            </w:pPr>
          </w:p>
        </w:tc>
        <w:tc>
          <w:tcPr>
            <w:tcW w:w="2835" w:type="dxa"/>
            <w:vAlign w:val="center"/>
          </w:tcPr>
          <w:p w:rsidR="00B059A5" w:rsidRPr="00D15833" w:rsidRDefault="00B059A5" w:rsidP="00B059A5">
            <w:pPr>
              <w:rPr>
                <w:sz w:val="20"/>
                <w:szCs w:val="20"/>
              </w:rPr>
            </w:pPr>
            <w:r w:rsidRPr="00D15833">
              <w:rPr>
                <w:sz w:val="20"/>
                <w:szCs w:val="20"/>
              </w:rPr>
              <w:t xml:space="preserve">Высота подножки </w:t>
            </w:r>
          </w:p>
        </w:tc>
        <w:tc>
          <w:tcPr>
            <w:tcW w:w="1843" w:type="dxa"/>
            <w:vAlign w:val="center"/>
          </w:tcPr>
          <w:p w:rsidR="00B059A5" w:rsidRPr="00D15833" w:rsidRDefault="00B059A5" w:rsidP="00B059A5">
            <w:pPr>
              <w:jc w:val="center"/>
              <w:rPr>
                <w:sz w:val="20"/>
                <w:szCs w:val="20"/>
              </w:rPr>
            </w:pPr>
            <w:r>
              <w:rPr>
                <w:sz w:val="20"/>
                <w:szCs w:val="20"/>
              </w:rPr>
              <w:t>39</w:t>
            </w:r>
            <w:r w:rsidRPr="00D15833">
              <w:rPr>
                <w:sz w:val="20"/>
                <w:szCs w:val="20"/>
              </w:rPr>
              <w:t xml:space="preserve"> </w:t>
            </w:r>
            <w:r w:rsidRPr="00AA5F53">
              <w:rPr>
                <w:color w:val="000000"/>
                <w:sz w:val="20"/>
                <w:szCs w:val="20"/>
              </w:rPr>
              <w:t>+/- 1 см</w:t>
            </w:r>
            <w:r>
              <w:rPr>
                <w:color w:val="000000"/>
                <w:sz w:val="20"/>
                <w:szCs w:val="20"/>
              </w:rPr>
              <w:t xml:space="preserve"> </w:t>
            </w:r>
            <w:r w:rsidRPr="00D15833">
              <w:rPr>
                <w:sz w:val="20"/>
                <w:szCs w:val="20"/>
              </w:rPr>
              <w:t>(Включительно)</w:t>
            </w:r>
          </w:p>
        </w:tc>
        <w:tc>
          <w:tcPr>
            <w:tcW w:w="2216" w:type="dxa"/>
            <w:vMerge/>
            <w:vAlign w:val="center"/>
          </w:tcPr>
          <w:p w:rsidR="00B059A5" w:rsidRPr="00511C82" w:rsidRDefault="00B059A5" w:rsidP="00B059A5">
            <w:pPr>
              <w:suppressAutoHyphens/>
              <w:jc w:val="center"/>
              <w:rPr>
                <w:sz w:val="22"/>
                <w:szCs w:val="22"/>
              </w:rPr>
            </w:pPr>
          </w:p>
        </w:tc>
        <w:tc>
          <w:tcPr>
            <w:tcW w:w="1044" w:type="dxa"/>
            <w:vMerge/>
          </w:tcPr>
          <w:p w:rsidR="00B059A5" w:rsidRPr="00511C82" w:rsidRDefault="00B059A5" w:rsidP="00B059A5">
            <w:pPr>
              <w:suppressAutoHyphens/>
              <w:jc w:val="center"/>
              <w:rPr>
                <w:sz w:val="22"/>
                <w:szCs w:val="22"/>
              </w:rPr>
            </w:pPr>
          </w:p>
        </w:tc>
      </w:tr>
      <w:tr w:rsidR="00B059A5" w:rsidRPr="00186143" w:rsidTr="00C26F7F">
        <w:trPr>
          <w:trHeight w:val="268"/>
          <w:jc w:val="center"/>
        </w:trPr>
        <w:tc>
          <w:tcPr>
            <w:tcW w:w="704" w:type="dxa"/>
            <w:vMerge/>
          </w:tcPr>
          <w:p w:rsidR="00B059A5" w:rsidRPr="00511C82" w:rsidRDefault="00B059A5" w:rsidP="00B059A5">
            <w:pPr>
              <w:jc w:val="both"/>
              <w:rPr>
                <w:sz w:val="22"/>
                <w:szCs w:val="22"/>
              </w:rPr>
            </w:pPr>
          </w:p>
        </w:tc>
        <w:tc>
          <w:tcPr>
            <w:tcW w:w="1843" w:type="dxa"/>
            <w:vMerge/>
          </w:tcPr>
          <w:p w:rsidR="00B059A5" w:rsidRPr="00511C82" w:rsidRDefault="00B059A5" w:rsidP="00B059A5">
            <w:pPr>
              <w:jc w:val="both"/>
              <w:rPr>
                <w:sz w:val="22"/>
                <w:szCs w:val="22"/>
              </w:rPr>
            </w:pPr>
          </w:p>
        </w:tc>
        <w:tc>
          <w:tcPr>
            <w:tcW w:w="2835" w:type="dxa"/>
            <w:vAlign w:val="center"/>
          </w:tcPr>
          <w:p w:rsidR="00B059A5" w:rsidRPr="00D15833" w:rsidRDefault="00B059A5" w:rsidP="00B059A5">
            <w:pPr>
              <w:rPr>
                <w:sz w:val="20"/>
                <w:szCs w:val="20"/>
              </w:rPr>
            </w:pPr>
            <w:r w:rsidRPr="00D15833">
              <w:rPr>
                <w:sz w:val="20"/>
                <w:szCs w:val="20"/>
              </w:rPr>
              <w:t>Спинка с регулируемым углом наклона</w:t>
            </w:r>
          </w:p>
        </w:tc>
        <w:tc>
          <w:tcPr>
            <w:tcW w:w="1843" w:type="dxa"/>
            <w:vMerge w:val="restart"/>
            <w:vAlign w:val="center"/>
          </w:tcPr>
          <w:p w:rsidR="00B059A5" w:rsidRPr="00D15833" w:rsidRDefault="00B059A5" w:rsidP="00B059A5">
            <w:pPr>
              <w:jc w:val="center"/>
              <w:rPr>
                <w:sz w:val="20"/>
                <w:szCs w:val="20"/>
              </w:rPr>
            </w:pPr>
            <w:r w:rsidRPr="00D15833">
              <w:rPr>
                <w:sz w:val="20"/>
                <w:szCs w:val="20"/>
              </w:rPr>
              <w:t>Наличие</w:t>
            </w:r>
          </w:p>
        </w:tc>
        <w:tc>
          <w:tcPr>
            <w:tcW w:w="2216" w:type="dxa"/>
            <w:vMerge/>
            <w:vAlign w:val="center"/>
          </w:tcPr>
          <w:p w:rsidR="00B059A5" w:rsidRPr="00511C82" w:rsidRDefault="00B059A5" w:rsidP="00B059A5">
            <w:pPr>
              <w:suppressAutoHyphens/>
              <w:jc w:val="center"/>
              <w:rPr>
                <w:sz w:val="22"/>
                <w:szCs w:val="22"/>
              </w:rPr>
            </w:pPr>
          </w:p>
        </w:tc>
        <w:tc>
          <w:tcPr>
            <w:tcW w:w="1044" w:type="dxa"/>
            <w:vMerge/>
          </w:tcPr>
          <w:p w:rsidR="00B059A5" w:rsidRPr="00511C82" w:rsidRDefault="00B059A5" w:rsidP="00B059A5">
            <w:pPr>
              <w:suppressAutoHyphens/>
              <w:jc w:val="center"/>
              <w:rPr>
                <w:sz w:val="22"/>
                <w:szCs w:val="22"/>
              </w:rPr>
            </w:pPr>
          </w:p>
        </w:tc>
      </w:tr>
      <w:tr w:rsidR="00B059A5" w:rsidRPr="00186143" w:rsidTr="00C26F7F">
        <w:trPr>
          <w:trHeight w:val="268"/>
          <w:jc w:val="center"/>
        </w:trPr>
        <w:tc>
          <w:tcPr>
            <w:tcW w:w="704" w:type="dxa"/>
            <w:vMerge/>
          </w:tcPr>
          <w:p w:rsidR="00B059A5" w:rsidRPr="00511C82" w:rsidRDefault="00B059A5" w:rsidP="00B059A5">
            <w:pPr>
              <w:jc w:val="both"/>
              <w:rPr>
                <w:sz w:val="22"/>
                <w:szCs w:val="22"/>
              </w:rPr>
            </w:pPr>
          </w:p>
        </w:tc>
        <w:tc>
          <w:tcPr>
            <w:tcW w:w="1843" w:type="dxa"/>
            <w:vMerge/>
          </w:tcPr>
          <w:p w:rsidR="00B059A5" w:rsidRPr="00511C82" w:rsidRDefault="00B059A5" w:rsidP="00B059A5">
            <w:pPr>
              <w:jc w:val="both"/>
              <w:rPr>
                <w:sz w:val="22"/>
                <w:szCs w:val="22"/>
              </w:rPr>
            </w:pPr>
          </w:p>
        </w:tc>
        <w:tc>
          <w:tcPr>
            <w:tcW w:w="2835" w:type="dxa"/>
            <w:vAlign w:val="center"/>
          </w:tcPr>
          <w:p w:rsidR="00B059A5" w:rsidRPr="00D15833" w:rsidRDefault="00B059A5" w:rsidP="00B059A5">
            <w:pPr>
              <w:rPr>
                <w:sz w:val="20"/>
                <w:szCs w:val="20"/>
              </w:rPr>
            </w:pPr>
            <w:r w:rsidRPr="00D15833">
              <w:rPr>
                <w:sz w:val="20"/>
                <w:szCs w:val="20"/>
              </w:rPr>
              <w:t>С</w:t>
            </w:r>
            <w:r>
              <w:rPr>
                <w:sz w:val="20"/>
                <w:szCs w:val="20"/>
              </w:rPr>
              <w:t xml:space="preserve">иденье </w:t>
            </w:r>
            <w:r w:rsidRPr="00D15833">
              <w:rPr>
                <w:sz w:val="20"/>
                <w:szCs w:val="20"/>
              </w:rPr>
              <w:t>с регулируемым углом наклона</w:t>
            </w:r>
          </w:p>
        </w:tc>
        <w:tc>
          <w:tcPr>
            <w:tcW w:w="1843" w:type="dxa"/>
            <w:vMerge/>
            <w:vAlign w:val="center"/>
          </w:tcPr>
          <w:p w:rsidR="00B059A5" w:rsidRPr="00D15833" w:rsidRDefault="00B059A5" w:rsidP="00B059A5">
            <w:pPr>
              <w:jc w:val="center"/>
              <w:rPr>
                <w:sz w:val="20"/>
                <w:szCs w:val="20"/>
              </w:rPr>
            </w:pPr>
          </w:p>
        </w:tc>
        <w:tc>
          <w:tcPr>
            <w:tcW w:w="2216" w:type="dxa"/>
            <w:vMerge/>
            <w:vAlign w:val="center"/>
          </w:tcPr>
          <w:p w:rsidR="00B059A5" w:rsidRPr="00511C82" w:rsidRDefault="00B059A5" w:rsidP="00B059A5">
            <w:pPr>
              <w:suppressAutoHyphens/>
              <w:jc w:val="center"/>
              <w:rPr>
                <w:sz w:val="22"/>
                <w:szCs w:val="22"/>
              </w:rPr>
            </w:pPr>
          </w:p>
        </w:tc>
        <w:tc>
          <w:tcPr>
            <w:tcW w:w="1044" w:type="dxa"/>
            <w:vMerge/>
          </w:tcPr>
          <w:p w:rsidR="00B059A5" w:rsidRPr="00511C82" w:rsidRDefault="00B059A5" w:rsidP="00B059A5">
            <w:pPr>
              <w:suppressAutoHyphens/>
              <w:jc w:val="center"/>
              <w:rPr>
                <w:sz w:val="22"/>
                <w:szCs w:val="22"/>
              </w:rPr>
            </w:pPr>
          </w:p>
        </w:tc>
      </w:tr>
      <w:tr w:rsidR="00B059A5" w:rsidRPr="00186143" w:rsidTr="00C26F7F">
        <w:trPr>
          <w:trHeight w:val="268"/>
          <w:jc w:val="center"/>
        </w:trPr>
        <w:tc>
          <w:tcPr>
            <w:tcW w:w="704" w:type="dxa"/>
            <w:vMerge/>
          </w:tcPr>
          <w:p w:rsidR="00B059A5" w:rsidRPr="00511C82" w:rsidRDefault="00B059A5" w:rsidP="00B059A5">
            <w:pPr>
              <w:jc w:val="both"/>
              <w:rPr>
                <w:sz w:val="22"/>
                <w:szCs w:val="22"/>
              </w:rPr>
            </w:pPr>
          </w:p>
        </w:tc>
        <w:tc>
          <w:tcPr>
            <w:tcW w:w="1843" w:type="dxa"/>
            <w:vMerge/>
          </w:tcPr>
          <w:p w:rsidR="00B059A5" w:rsidRPr="00511C82" w:rsidRDefault="00B059A5" w:rsidP="00B059A5">
            <w:pPr>
              <w:jc w:val="both"/>
              <w:rPr>
                <w:sz w:val="22"/>
                <w:szCs w:val="22"/>
              </w:rPr>
            </w:pPr>
          </w:p>
        </w:tc>
        <w:tc>
          <w:tcPr>
            <w:tcW w:w="2835" w:type="dxa"/>
            <w:vAlign w:val="center"/>
          </w:tcPr>
          <w:p w:rsidR="00B059A5" w:rsidRPr="00D15833" w:rsidRDefault="00B059A5" w:rsidP="00B059A5">
            <w:pPr>
              <w:rPr>
                <w:sz w:val="20"/>
                <w:szCs w:val="20"/>
              </w:rPr>
            </w:pPr>
            <w:r>
              <w:rPr>
                <w:sz w:val="20"/>
                <w:szCs w:val="20"/>
              </w:rPr>
              <w:t>Подлокотники, регулируемые по высоте</w:t>
            </w:r>
          </w:p>
        </w:tc>
        <w:tc>
          <w:tcPr>
            <w:tcW w:w="1843" w:type="dxa"/>
            <w:vMerge/>
          </w:tcPr>
          <w:p w:rsidR="00B059A5" w:rsidRPr="00511C82" w:rsidRDefault="00B059A5" w:rsidP="00B059A5">
            <w:pPr>
              <w:jc w:val="center"/>
              <w:rPr>
                <w:sz w:val="22"/>
                <w:szCs w:val="22"/>
              </w:rPr>
            </w:pPr>
          </w:p>
        </w:tc>
        <w:tc>
          <w:tcPr>
            <w:tcW w:w="2216" w:type="dxa"/>
            <w:vMerge/>
            <w:vAlign w:val="center"/>
          </w:tcPr>
          <w:p w:rsidR="00B059A5" w:rsidRPr="00511C82" w:rsidRDefault="00B059A5" w:rsidP="00B059A5">
            <w:pPr>
              <w:suppressAutoHyphens/>
              <w:jc w:val="center"/>
              <w:rPr>
                <w:sz w:val="22"/>
                <w:szCs w:val="22"/>
              </w:rPr>
            </w:pPr>
          </w:p>
        </w:tc>
        <w:tc>
          <w:tcPr>
            <w:tcW w:w="1044" w:type="dxa"/>
            <w:vMerge/>
          </w:tcPr>
          <w:p w:rsidR="00B059A5" w:rsidRPr="00511C82" w:rsidRDefault="00B059A5" w:rsidP="00B059A5">
            <w:pPr>
              <w:suppressAutoHyphens/>
              <w:jc w:val="center"/>
              <w:rPr>
                <w:sz w:val="22"/>
                <w:szCs w:val="22"/>
              </w:rPr>
            </w:pPr>
          </w:p>
        </w:tc>
      </w:tr>
      <w:tr w:rsidR="00B059A5" w:rsidRPr="00186143" w:rsidTr="00C26F7F">
        <w:trPr>
          <w:trHeight w:val="268"/>
          <w:jc w:val="center"/>
        </w:trPr>
        <w:tc>
          <w:tcPr>
            <w:tcW w:w="704" w:type="dxa"/>
            <w:vMerge/>
          </w:tcPr>
          <w:p w:rsidR="00B059A5" w:rsidRPr="00511C82" w:rsidRDefault="00B059A5" w:rsidP="00B059A5">
            <w:pPr>
              <w:jc w:val="both"/>
              <w:rPr>
                <w:sz w:val="22"/>
                <w:szCs w:val="22"/>
              </w:rPr>
            </w:pPr>
          </w:p>
        </w:tc>
        <w:tc>
          <w:tcPr>
            <w:tcW w:w="1843" w:type="dxa"/>
            <w:vMerge/>
          </w:tcPr>
          <w:p w:rsidR="00B059A5" w:rsidRPr="00511C82" w:rsidRDefault="00B059A5" w:rsidP="00B059A5">
            <w:pPr>
              <w:jc w:val="both"/>
              <w:rPr>
                <w:sz w:val="22"/>
                <w:szCs w:val="22"/>
              </w:rPr>
            </w:pPr>
          </w:p>
        </w:tc>
        <w:tc>
          <w:tcPr>
            <w:tcW w:w="2835" w:type="dxa"/>
            <w:vAlign w:val="center"/>
          </w:tcPr>
          <w:p w:rsidR="00B059A5" w:rsidRDefault="00B059A5" w:rsidP="00B059A5">
            <w:pPr>
              <w:rPr>
                <w:sz w:val="20"/>
                <w:szCs w:val="20"/>
              </w:rPr>
            </w:pPr>
            <w:r>
              <w:rPr>
                <w:sz w:val="20"/>
                <w:szCs w:val="20"/>
              </w:rPr>
              <w:t>Подножка, регулирующаяся по высоте</w:t>
            </w:r>
          </w:p>
        </w:tc>
        <w:tc>
          <w:tcPr>
            <w:tcW w:w="1843" w:type="dxa"/>
            <w:vMerge/>
            <w:vAlign w:val="center"/>
          </w:tcPr>
          <w:p w:rsidR="00B059A5" w:rsidRPr="00511C82" w:rsidRDefault="00B059A5" w:rsidP="00B059A5">
            <w:pPr>
              <w:suppressAutoHyphens/>
              <w:snapToGrid w:val="0"/>
              <w:jc w:val="center"/>
              <w:rPr>
                <w:rFonts w:eastAsia="Arial Unicode MS"/>
                <w:sz w:val="22"/>
                <w:szCs w:val="22"/>
                <w:lang w:eastAsia="ar-SA"/>
              </w:rPr>
            </w:pPr>
          </w:p>
        </w:tc>
        <w:tc>
          <w:tcPr>
            <w:tcW w:w="2216" w:type="dxa"/>
            <w:vMerge/>
            <w:vAlign w:val="center"/>
          </w:tcPr>
          <w:p w:rsidR="00B059A5" w:rsidRPr="00511C82" w:rsidRDefault="00B059A5" w:rsidP="00B059A5">
            <w:pPr>
              <w:suppressAutoHyphens/>
              <w:jc w:val="center"/>
              <w:rPr>
                <w:sz w:val="22"/>
                <w:szCs w:val="22"/>
              </w:rPr>
            </w:pPr>
          </w:p>
        </w:tc>
        <w:tc>
          <w:tcPr>
            <w:tcW w:w="1044" w:type="dxa"/>
            <w:vMerge/>
          </w:tcPr>
          <w:p w:rsidR="00B059A5" w:rsidRPr="00511C82" w:rsidRDefault="00B059A5" w:rsidP="00B059A5">
            <w:pPr>
              <w:suppressAutoHyphens/>
              <w:jc w:val="center"/>
              <w:rPr>
                <w:sz w:val="22"/>
                <w:szCs w:val="22"/>
              </w:rPr>
            </w:pPr>
          </w:p>
        </w:tc>
      </w:tr>
      <w:tr w:rsidR="00B059A5" w:rsidRPr="00186143" w:rsidTr="00C26F7F">
        <w:trPr>
          <w:trHeight w:val="268"/>
          <w:jc w:val="center"/>
        </w:trPr>
        <w:tc>
          <w:tcPr>
            <w:tcW w:w="704" w:type="dxa"/>
            <w:vMerge/>
          </w:tcPr>
          <w:p w:rsidR="00B059A5" w:rsidRPr="00511C82" w:rsidRDefault="00B059A5" w:rsidP="00B059A5">
            <w:pPr>
              <w:jc w:val="both"/>
              <w:rPr>
                <w:sz w:val="22"/>
                <w:szCs w:val="22"/>
              </w:rPr>
            </w:pPr>
          </w:p>
        </w:tc>
        <w:tc>
          <w:tcPr>
            <w:tcW w:w="1843" w:type="dxa"/>
            <w:vMerge/>
          </w:tcPr>
          <w:p w:rsidR="00B059A5" w:rsidRPr="00511C82" w:rsidRDefault="00B059A5" w:rsidP="00B059A5">
            <w:pPr>
              <w:jc w:val="both"/>
              <w:rPr>
                <w:sz w:val="22"/>
                <w:szCs w:val="22"/>
              </w:rPr>
            </w:pPr>
          </w:p>
        </w:tc>
        <w:tc>
          <w:tcPr>
            <w:tcW w:w="2835" w:type="dxa"/>
            <w:vAlign w:val="center"/>
          </w:tcPr>
          <w:p w:rsidR="00B059A5" w:rsidRDefault="00B059A5" w:rsidP="00B059A5">
            <w:pPr>
              <w:rPr>
                <w:sz w:val="20"/>
                <w:szCs w:val="20"/>
              </w:rPr>
            </w:pPr>
            <w:r>
              <w:rPr>
                <w:sz w:val="20"/>
                <w:szCs w:val="20"/>
              </w:rPr>
              <w:t>Ремень для пятки</w:t>
            </w:r>
          </w:p>
        </w:tc>
        <w:tc>
          <w:tcPr>
            <w:tcW w:w="1843" w:type="dxa"/>
            <w:vMerge/>
            <w:vAlign w:val="center"/>
          </w:tcPr>
          <w:p w:rsidR="00B059A5" w:rsidRPr="00511C82" w:rsidRDefault="00B059A5" w:rsidP="00B059A5">
            <w:pPr>
              <w:suppressAutoHyphens/>
              <w:snapToGrid w:val="0"/>
              <w:jc w:val="center"/>
              <w:rPr>
                <w:rFonts w:eastAsia="Arial Unicode MS"/>
                <w:sz w:val="22"/>
                <w:szCs w:val="22"/>
                <w:lang w:eastAsia="ar-SA"/>
              </w:rPr>
            </w:pPr>
          </w:p>
        </w:tc>
        <w:tc>
          <w:tcPr>
            <w:tcW w:w="2216" w:type="dxa"/>
            <w:vMerge/>
            <w:vAlign w:val="center"/>
          </w:tcPr>
          <w:p w:rsidR="00B059A5" w:rsidRPr="00511C82" w:rsidRDefault="00B059A5" w:rsidP="00B059A5">
            <w:pPr>
              <w:suppressAutoHyphens/>
              <w:jc w:val="center"/>
              <w:rPr>
                <w:sz w:val="22"/>
                <w:szCs w:val="22"/>
              </w:rPr>
            </w:pPr>
          </w:p>
        </w:tc>
        <w:tc>
          <w:tcPr>
            <w:tcW w:w="1044" w:type="dxa"/>
            <w:vMerge/>
          </w:tcPr>
          <w:p w:rsidR="00B059A5" w:rsidRPr="00511C82" w:rsidRDefault="00B059A5" w:rsidP="00B059A5">
            <w:pPr>
              <w:suppressAutoHyphens/>
              <w:jc w:val="center"/>
              <w:rPr>
                <w:sz w:val="22"/>
                <w:szCs w:val="22"/>
              </w:rPr>
            </w:pPr>
          </w:p>
        </w:tc>
      </w:tr>
      <w:tr w:rsidR="00B059A5" w:rsidRPr="00186143" w:rsidTr="00C26F7F">
        <w:trPr>
          <w:trHeight w:val="268"/>
          <w:jc w:val="center"/>
        </w:trPr>
        <w:tc>
          <w:tcPr>
            <w:tcW w:w="704" w:type="dxa"/>
            <w:vMerge/>
          </w:tcPr>
          <w:p w:rsidR="00B059A5" w:rsidRPr="00511C82" w:rsidRDefault="00B059A5" w:rsidP="00B059A5">
            <w:pPr>
              <w:jc w:val="both"/>
              <w:rPr>
                <w:sz w:val="22"/>
                <w:szCs w:val="22"/>
              </w:rPr>
            </w:pPr>
          </w:p>
        </w:tc>
        <w:tc>
          <w:tcPr>
            <w:tcW w:w="1843" w:type="dxa"/>
            <w:vMerge/>
          </w:tcPr>
          <w:p w:rsidR="00B059A5" w:rsidRPr="00511C82" w:rsidRDefault="00B059A5" w:rsidP="00B059A5">
            <w:pPr>
              <w:jc w:val="both"/>
              <w:rPr>
                <w:sz w:val="22"/>
                <w:szCs w:val="22"/>
              </w:rPr>
            </w:pPr>
          </w:p>
        </w:tc>
        <w:tc>
          <w:tcPr>
            <w:tcW w:w="2835" w:type="dxa"/>
            <w:vAlign w:val="center"/>
          </w:tcPr>
          <w:p w:rsidR="00B059A5" w:rsidRPr="00D15833" w:rsidRDefault="00B059A5" w:rsidP="00B059A5">
            <w:pPr>
              <w:rPr>
                <w:sz w:val="20"/>
                <w:szCs w:val="20"/>
              </w:rPr>
            </w:pPr>
            <w:r w:rsidRPr="00D15833">
              <w:rPr>
                <w:sz w:val="20"/>
                <w:szCs w:val="20"/>
              </w:rPr>
              <w:t>Поясной ремень</w:t>
            </w:r>
          </w:p>
        </w:tc>
        <w:tc>
          <w:tcPr>
            <w:tcW w:w="1843" w:type="dxa"/>
            <w:vMerge/>
            <w:vAlign w:val="center"/>
          </w:tcPr>
          <w:p w:rsidR="00B059A5" w:rsidRPr="00511C82" w:rsidRDefault="00B059A5" w:rsidP="00B059A5">
            <w:pPr>
              <w:suppressAutoHyphens/>
              <w:snapToGrid w:val="0"/>
              <w:jc w:val="center"/>
              <w:rPr>
                <w:rFonts w:eastAsia="Arial Unicode MS"/>
                <w:sz w:val="22"/>
                <w:szCs w:val="22"/>
                <w:lang w:eastAsia="ar-SA"/>
              </w:rPr>
            </w:pPr>
          </w:p>
        </w:tc>
        <w:tc>
          <w:tcPr>
            <w:tcW w:w="2216" w:type="dxa"/>
            <w:vMerge/>
            <w:vAlign w:val="center"/>
          </w:tcPr>
          <w:p w:rsidR="00B059A5" w:rsidRPr="00511C82" w:rsidRDefault="00B059A5" w:rsidP="00B059A5">
            <w:pPr>
              <w:suppressAutoHyphens/>
              <w:jc w:val="center"/>
              <w:rPr>
                <w:sz w:val="22"/>
                <w:szCs w:val="22"/>
              </w:rPr>
            </w:pPr>
          </w:p>
        </w:tc>
        <w:tc>
          <w:tcPr>
            <w:tcW w:w="1044" w:type="dxa"/>
            <w:vMerge/>
          </w:tcPr>
          <w:p w:rsidR="00B059A5" w:rsidRPr="00511C82" w:rsidRDefault="00B059A5" w:rsidP="00B059A5">
            <w:pPr>
              <w:suppressAutoHyphens/>
              <w:jc w:val="center"/>
              <w:rPr>
                <w:sz w:val="22"/>
                <w:szCs w:val="22"/>
              </w:rPr>
            </w:pPr>
          </w:p>
        </w:tc>
      </w:tr>
      <w:tr w:rsidR="00016A69" w:rsidRPr="00186143" w:rsidTr="000A4787">
        <w:trPr>
          <w:trHeight w:val="268"/>
          <w:jc w:val="center"/>
        </w:trPr>
        <w:tc>
          <w:tcPr>
            <w:tcW w:w="704" w:type="dxa"/>
            <w:vMerge w:val="restart"/>
          </w:tcPr>
          <w:p w:rsidR="00016A69" w:rsidRPr="00511C82" w:rsidRDefault="00016A69" w:rsidP="00016A69">
            <w:pPr>
              <w:jc w:val="both"/>
              <w:rPr>
                <w:sz w:val="22"/>
                <w:szCs w:val="22"/>
              </w:rPr>
            </w:pPr>
            <w:r>
              <w:rPr>
                <w:sz w:val="22"/>
                <w:szCs w:val="22"/>
              </w:rPr>
              <w:t>1.4</w:t>
            </w:r>
          </w:p>
        </w:tc>
        <w:tc>
          <w:tcPr>
            <w:tcW w:w="1843" w:type="dxa"/>
            <w:vMerge w:val="restart"/>
          </w:tcPr>
          <w:p w:rsidR="000D1FC2" w:rsidRPr="003454ED" w:rsidRDefault="000D1FC2" w:rsidP="000D1FC2">
            <w:pPr>
              <w:rPr>
                <w:sz w:val="20"/>
                <w:szCs w:val="20"/>
              </w:rPr>
            </w:pPr>
            <w:r w:rsidRPr="003454ED">
              <w:rPr>
                <w:sz w:val="20"/>
                <w:szCs w:val="20"/>
              </w:rPr>
              <w:t>кресло-коляска с электроприводом и аккумуляторные батареи к ней (для инвалидов и детей-инвалидов)</w:t>
            </w:r>
          </w:p>
          <w:p w:rsidR="00016A69" w:rsidRPr="00511C82" w:rsidRDefault="00016A69" w:rsidP="00016A69">
            <w:pPr>
              <w:jc w:val="both"/>
              <w:rPr>
                <w:sz w:val="22"/>
                <w:szCs w:val="22"/>
              </w:rPr>
            </w:pPr>
          </w:p>
        </w:tc>
        <w:tc>
          <w:tcPr>
            <w:tcW w:w="2835" w:type="dxa"/>
            <w:vAlign w:val="center"/>
          </w:tcPr>
          <w:p w:rsidR="00016A69" w:rsidRPr="00D15833" w:rsidRDefault="00D320BC" w:rsidP="00016A69">
            <w:pPr>
              <w:rPr>
                <w:sz w:val="20"/>
                <w:szCs w:val="20"/>
              </w:rPr>
            </w:pPr>
            <w:r>
              <w:rPr>
                <w:sz w:val="20"/>
                <w:szCs w:val="20"/>
              </w:rPr>
              <w:t>Ш</w:t>
            </w:r>
            <w:r w:rsidR="00016A69">
              <w:rPr>
                <w:sz w:val="20"/>
                <w:szCs w:val="20"/>
              </w:rPr>
              <w:t>ирина сиденья</w:t>
            </w:r>
          </w:p>
        </w:tc>
        <w:tc>
          <w:tcPr>
            <w:tcW w:w="1843" w:type="dxa"/>
            <w:vAlign w:val="center"/>
          </w:tcPr>
          <w:p w:rsidR="00016A69" w:rsidRPr="00D15833" w:rsidRDefault="00016A69" w:rsidP="00016A69">
            <w:pPr>
              <w:jc w:val="center"/>
              <w:rPr>
                <w:sz w:val="20"/>
                <w:szCs w:val="20"/>
              </w:rPr>
            </w:pPr>
            <w:r>
              <w:rPr>
                <w:sz w:val="20"/>
                <w:szCs w:val="20"/>
              </w:rPr>
              <w:t>46</w:t>
            </w:r>
            <w:r w:rsidRPr="00D15833">
              <w:rPr>
                <w:sz w:val="20"/>
                <w:szCs w:val="20"/>
              </w:rPr>
              <w:t xml:space="preserve"> </w:t>
            </w:r>
            <w:r w:rsidRPr="00AA5F53">
              <w:rPr>
                <w:color w:val="000000"/>
                <w:sz w:val="20"/>
                <w:szCs w:val="20"/>
              </w:rPr>
              <w:t>+/- 1 см</w:t>
            </w:r>
            <w:r>
              <w:rPr>
                <w:color w:val="000000"/>
                <w:sz w:val="20"/>
                <w:szCs w:val="20"/>
              </w:rPr>
              <w:t xml:space="preserve"> </w:t>
            </w:r>
            <w:r w:rsidRPr="00D15833">
              <w:rPr>
                <w:sz w:val="20"/>
                <w:szCs w:val="20"/>
              </w:rPr>
              <w:t>(Включительно)</w:t>
            </w:r>
          </w:p>
        </w:tc>
        <w:tc>
          <w:tcPr>
            <w:tcW w:w="2216" w:type="dxa"/>
            <w:vMerge w:val="restart"/>
            <w:vAlign w:val="center"/>
          </w:tcPr>
          <w:p w:rsidR="00016A69" w:rsidRPr="00511C82" w:rsidRDefault="00FA25CE" w:rsidP="00016A69">
            <w:pPr>
              <w:suppressAutoHyphens/>
              <w:jc w:val="center"/>
              <w:rPr>
                <w:sz w:val="22"/>
                <w:szCs w:val="22"/>
              </w:rPr>
            </w:pPr>
            <w:r>
              <w:rPr>
                <w:sz w:val="22"/>
                <w:szCs w:val="22"/>
              </w:rPr>
              <w:t>ИПРА</w:t>
            </w:r>
          </w:p>
        </w:tc>
        <w:tc>
          <w:tcPr>
            <w:tcW w:w="1044" w:type="dxa"/>
            <w:vMerge w:val="restart"/>
            <w:vAlign w:val="center"/>
          </w:tcPr>
          <w:p w:rsidR="00016A69" w:rsidRPr="00511C82" w:rsidRDefault="000A4787" w:rsidP="000A4787">
            <w:pPr>
              <w:suppressAutoHyphens/>
              <w:jc w:val="center"/>
              <w:rPr>
                <w:sz w:val="22"/>
                <w:szCs w:val="22"/>
              </w:rPr>
            </w:pPr>
            <w:r>
              <w:rPr>
                <w:sz w:val="22"/>
                <w:szCs w:val="22"/>
              </w:rPr>
              <w:t>1</w:t>
            </w:r>
          </w:p>
        </w:tc>
      </w:tr>
      <w:tr w:rsidR="00016A69" w:rsidRPr="00186143" w:rsidTr="00C26F7F">
        <w:trPr>
          <w:trHeight w:val="268"/>
          <w:jc w:val="center"/>
        </w:trPr>
        <w:tc>
          <w:tcPr>
            <w:tcW w:w="704" w:type="dxa"/>
            <w:vMerge/>
          </w:tcPr>
          <w:p w:rsidR="00016A69" w:rsidRPr="00511C82" w:rsidRDefault="00016A69" w:rsidP="00016A69">
            <w:pPr>
              <w:jc w:val="both"/>
              <w:rPr>
                <w:sz w:val="22"/>
                <w:szCs w:val="22"/>
              </w:rPr>
            </w:pPr>
          </w:p>
        </w:tc>
        <w:tc>
          <w:tcPr>
            <w:tcW w:w="1843" w:type="dxa"/>
            <w:vMerge/>
          </w:tcPr>
          <w:p w:rsidR="00016A69" w:rsidRPr="00511C82" w:rsidRDefault="00016A69" w:rsidP="00016A69">
            <w:pPr>
              <w:jc w:val="both"/>
              <w:rPr>
                <w:sz w:val="22"/>
                <w:szCs w:val="22"/>
              </w:rPr>
            </w:pPr>
          </w:p>
        </w:tc>
        <w:tc>
          <w:tcPr>
            <w:tcW w:w="2835" w:type="dxa"/>
            <w:vAlign w:val="center"/>
          </w:tcPr>
          <w:p w:rsidR="00016A69" w:rsidRPr="002C227B" w:rsidRDefault="00D320BC" w:rsidP="00016A69">
            <w:pPr>
              <w:rPr>
                <w:sz w:val="20"/>
                <w:szCs w:val="20"/>
              </w:rPr>
            </w:pPr>
            <w:r>
              <w:rPr>
                <w:sz w:val="20"/>
                <w:szCs w:val="20"/>
              </w:rPr>
              <w:t>Г</w:t>
            </w:r>
            <w:r w:rsidR="00016A69">
              <w:rPr>
                <w:sz w:val="20"/>
                <w:szCs w:val="20"/>
              </w:rPr>
              <w:t>лубина сиденья</w:t>
            </w:r>
          </w:p>
        </w:tc>
        <w:tc>
          <w:tcPr>
            <w:tcW w:w="1843" w:type="dxa"/>
            <w:vAlign w:val="center"/>
          </w:tcPr>
          <w:p w:rsidR="00016A69" w:rsidRDefault="00016A69" w:rsidP="00016A69">
            <w:pPr>
              <w:jc w:val="center"/>
            </w:pPr>
            <w:r>
              <w:rPr>
                <w:sz w:val="20"/>
                <w:szCs w:val="20"/>
              </w:rPr>
              <w:t>43</w:t>
            </w:r>
            <w:r w:rsidRPr="00FF4E6C">
              <w:rPr>
                <w:sz w:val="20"/>
                <w:szCs w:val="20"/>
              </w:rPr>
              <w:t xml:space="preserve"> </w:t>
            </w:r>
            <w:r w:rsidRPr="00FF4E6C">
              <w:rPr>
                <w:color w:val="000000"/>
                <w:sz w:val="20"/>
                <w:szCs w:val="20"/>
              </w:rPr>
              <w:t xml:space="preserve">+/- 1 см </w:t>
            </w:r>
            <w:r w:rsidRPr="00FF4E6C">
              <w:rPr>
                <w:sz w:val="20"/>
                <w:szCs w:val="20"/>
              </w:rPr>
              <w:t>(Включительно)</w:t>
            </w:r>
          </w:p>
        </w:tc>
        <w:tc>
          <w:tcPr>
            <w:tcW w:w="2216" w:type="dxa"/>
            <w:vMerge/>
            <w:vAlign w:val="center"/>
          </w:tcPr>
          <w:p w:rsidR="00016A69" w:rsidRPr="00511C82" w:rsidRDefault="00016A69" w:rsidP="00016A69">
            <w:pPr>
              <w:suppressAutoHyphens/>
              <w:jc w:val="center"/>
              <w:rPr>
                <w:sz w:val="22"/>
                <w:szCs w:val="22"/>
              </w:rPr>
            </w:pPr>
          </w:p>
        </w:tc>
        <w:tc>
          <w:tcPr>
            <w:tcW w:w="1044" w:type="dxa"/>
            <w:vMerge/>
          </w:tcPr>
          <w:p w:rsidR="00016A69" w:rsidRPr="00511C82" w:rsidRDefault="00016A69" w:rsidP="00016A69">
            <w:pPr>
              <w:suppressAutoHyphens/>
              <w:jc w:val="center"/>
              <w:rPr>
                <w:sz w:val="22"/>
                <w:szCs w:val="22"/>
              </w:rPr>
            </w:pPr>
          </w:p>
        </w:tc>
      </w:tr>
      <w:tr w:rsidR="00016A69" w:rsidRPr="00186143" w:rsidTr="00C26F7F">
        <w:trPr>
          <w:trHeight w:val="121"/>
          <w:jc w:val="center"/>
        </w:trPr>
        <w:tc>
          <w:tcPr>
            <w:tcW w:w="704" w:type="dxa"/>
            <w:vMerge/>
          </w:tcPr>
          <w:p w:rsidR="00016A69" w:rsidRPr="00511C82" w:rsidRDefault="00016A69" w:rsidP="00016A69">
            <w:pPr>
              <w:jc w:val="both"/>
              <w:rPr>
                <w:sz w:val="22"/>
                <w:szCs w:val="22"/>
              </w:rPr>
            </w:pPr>
          </w:p>
        </w:tc>
        <w:tc>
          <w:tcPr>
            <w:tcW w:w="1843" w:type="dxa"/>
            <w:vMerge/>
          </w:tcPr>
          <w:p w:rsidR="00016A69" w:rsidRPr="00511C82" w:rsidRDefault="00016A69" w:rsidP="00016A69">
            <w:pPr>
              <w:jc w:val="both"/>
              <w:rPr>
                <w:sz w:val="22"/>
                <w:szCs w:val="22"/>
              </w:rPr>
            </w:pPr>
          </w:p>
        </w:tc>
        <w:tc>
          <w:tcPr>
            <w:tcW w:w="2835" w:type="dxa"/>
            <w:vAlign w:val="center"/>
          </w:tcPr>
          <w:p w:rsidR="00016A69" w:rsidRPr="002C227B" w:rsidRDefault="00D320BC" w:rsidP="00016A69">
            <w:pPr>
              <w:rPr>
                <w:sz w:val="20"/>
                <w:szCs w:val="20"/>
              </w:rPr>
            </w:pPr>
            <w:r>
              <w:rPr>
                <w:sz w:val="20"/>
                <w:szCs w:val="20"/>
              </w:rPr>
              <w:t>В</w:t>
            </w:r>
            <w:r w:rsidR="00016A69">
              <w:rPr>
                <w:sz w:val="20"/>
                <w:szCs w:val="20"/>
              </w:rPr>
              <w:t>ысота сиденья</w:t>
            </w:r>
          </w:p>
        </w:tc>
        <w:tc>
          <w:tcPr>
            <w:tcW w:w="1843" w:type="dxa"/>
            <w:vAlign w:val="center"/>
          </w:tcPr>
          <w:p w:rsidR="00016A69" w:rsidRDefault="00016A69" w:rsidP="00016A69">
            <w:pPr>
              <w:jc w:val="center"/>
            </w:pPr>
            <w:r>
              <w:rPr>
                <w:sz w:val="20"/>
                <w:szCs w:val="20"/>
              </w:rPr>
              <w:t>50</w:t>
            </w:r>
            <w:r w:rsidRPr="00FF4E6C">
              <w:rPr>
                <w:sz w:val="20"/>
                <w:szCs w:val="20"/>
              </w:rPr>
              <w:t xml:space="preserve"> </w:t>
            </w:r>
            <w:r w:rsidRPr="00FF4E6C">
              <w:rPr>
                <w:color w:val="000000"/>
                <w:sz w:val="20"/>
                <w:szCs w:val="20"/>
              </w:rPr>
              <w:t xml:space="preserve">+/- 1 см </w:t>
            </w:r>
            <w:r w:rsidRPr="00FF4E6C">
              <w:rPr>
                <w:sz w:val="20"/>
                <w:szCs w:val="20"/>
              </w:rPr>
              <w:t>(Включительно)</w:t>
            </w:r>
          </w:p>
        </w:tc>
        <w:tc>
          <w:tcPr>
            <w:tcW w:w="2216" w:type="dxa"/>
            <w:vMerge/>
            <w:vAlign w:val="center"/>
          </w:tcPr>
          <w:p w:rsidR="00016A69" w:rsidRPr="00511C82" w:rsidRDefault="00016A69" w:rsidP="00016A69">
            <w:pPr>
              <w:suppressAutoHyphens/>
              <w:jc w:val="center"/>
              <w:rPr>
                <w:sz w:val="22"/>
                <w:szCs w:val="22"/>
              </w:rPr>
            </w:pPr>
          </w:p>
        </w:tc>
        <w:tc>
          <w:tcPr>
            <w:tcW w:w="1044" w:type="dxa"/>
            <w:vMerge/>
          </w:tcPr>
          <w:p w:rsidR="00016A69" w:rsidRPr="00511C82" w:rsidRDefault="00016A69" w:rsidP="00016A69">
            <w:pPr>
              <w:suppressAutoHyphens/>
              <w:jc w:val="center"/>
              <w:rPr>
                <w:sz w:val="22"/>
                <w:szCs w:val="22"/>
              </w:rPr>
            </w:pPr>
          </w:p>
        </w:tc>
      </w:tr>
      <w:tr w:rsidR="00016A69" w:rsidRPr="00186143" w:rsidTr="00C26F7F">
        <w:trPr>
          <w:trHeight w:val="268"/>
          <w:jc w:val="center"/>
        </w:trPr>
        <w:tc>
          <w:tcPr>
            <w:tcW w:w="704" w:type="dxa"/>
            <w:vMerge/>
          </w:tcPr>
          <w:p w:rsidR="00016A69" w:rsidRPr="00511C82" w:rsidRDefault="00016A69" w:rsidP="00016A69">
            <w:pPr>
              <w:jc w:val="both"/>
              <w:rPr>
                <w:sz w:val="22"/>
                <w:szCs w:val="22"/>
              </w:rPr>
            </w:pPr>
          </w:p>
        </w:tc>
        <w:tc>
          <w:tcPr>
            <w:tcW w:w="1843" w:type="dxa"/>
            <w:vMerge/>
          </w:tcPr>
          <w:p w:rsidR="00016A69" w:rsidRPr="00511C82" w:rsidRDefault="00016A69" w:rsidP="00016A69">
            <w:pPr>
              <w:jc w:val="both"/>
              <w:rPr>
                <w:sz w:val="22"/>
                <w:szCs w:val="22"/>
              </w:rPr>
            </w:pPr>
          </w:p>
        </w:tc>
        <w:tc>
          <w:tcPr>
            <w:tcW w:w="2835" w:type="dxa"/>
            <w:vAlign w:val="center"/>
          </w:tcPr>
          <w:p w:rsidR="00016A69" w:rsidRPr="002C227B" w:rsidRDefault="00D320BC" w:rsidP="00016A69">
            <w:pPr>
              <w:rPr>
                <w:sz w:val="20"/>
                <w:szCs w:val="20"/>
              </w:rPr>
            </w:pPr>
            <w:r>
              <w:rPr>
                <w:sz w:val="20"/>
                <w:szCs w:val="20"/>
              </w:rPr>
              <w:t>В</w:t>
            </w:r>
            <w:r w:rsidR="00016A69">
              <w:rPr>
                <w:sz w:val="20"/>
                <w:szCs w:val="20"/>
              </w:rPr>
              <w:t>ысота подлокотника</w:t>
            </w:r>
          </w:p>
        </w:tc>
        <w:tc>
          <w:tcPr>
            <w:tcW w:w="1843" w:type="dxa"/>
            <w:vAlign w:val="center"/>
          </w:tcPr>
          <w:p w:rsidR="00016A69" w:rsidRDefault="00016A69" w:rsidP="00016A69">
            <w:pPr>
              <w:jc w:val="center"/>
            </w:pPr>
            <w:r>
              <w:rPr>
                <w:sz w:val="20"/>
                <w:szCs w:val="20"/>
              </w:rPr>
              <w:t>20</w:t>
            </w:r>
            <w:r w:rsidRPr="00FF4E6C">
              <w:rPr>
                <w:sz w:val="20"/>
                <w:szCs w:val="20"/>
              </w:rPr>
              <w:t xml:space="preserve"> </w:t>
            </w:r>
            <w:r w:rsidRPr="00FF4E6C">
              <w:rPr>
                <w:color w:val="000000"/>
                <w:sz w:val="20"/>
                <w:szCs w:val="20"/>
              </w:rPr>
              <w:t xml:space="preserve">+/- 1 см </w:t>
            </w:r>
            <w:r w:rsidRPr="00FF4E6C">
              <w:rPr>
                <w:sz w:val="20"/>
                <w:szCs w:val="20"/>
              </w:rPr>
              <w:t>(Включительно)</w:t>
            </w:r>
          </w:p>
        </w:tc>
        <w:tc>
          <w:tcPr>
            <w:tcW w:w="2216" w:type="dxa"/>
            <w:vMerge/>
            <w:vAlign w:val="center"/>
          </w:tcPr>
          <w:p w:rsidR="00016A69" w:rsidRPr="00511C82" w:rsidRDefault="00016A69" w:rsidP="00016A69">
            <w:pPr>
              <w:suppressAutoHyphens/>
              <w:jc w:val="center"/>
              <w:rPr>
                <w:sz w:val="22"/>
                <w:szCs w:val="22"/>
              </w:rPr>
            </w:pPr>
          </w:p>
        </w:tc>
        <w:tc>
          <w:tcPr>
            <w:tcW w:w="1044" w:type="dxa"/>
            <w:vMerge/>
          </w:tcPr>
          <w:p w:rsidR="00016A69" w:rsidRPr="00511C82" w:rsidRDefault="00016A69" w:rsidP="00016A69">
            <w:pPr>
              <w:suppressAutoHyphens/>
              <w:jc w:val="center"/>
              <w:rPr>
                <w:sz w:val="22"/>
                <w:szCs w:val="22"/>
              </w:rPr>
            </w:pPr>
          </w:p>
        </w:tc>
      </w:tr>
      <w:tr w:rsidR="00016A69" w:rsidRPr="00186143" w:rsidTr="00C26F7F">
        <w:trPr>
          <w:trHeight w:val="268"/>
          <w:jc w:val="center"/>
        </w:trPr>
        <w:tc>
          <w:tcPr>
            <w:tcW w:w="704" w:type="dxa"/>
            <w:vMerge/>
          </w:tcPr>
          <w:p w:rsidR="00016A69" w:rsidRPr="00511C82" w:rsidRDefault="00016A69" w:rsidP="00016A69">
            <w:pPr>
              <w:jc w:val="both"/>
              <w:rPr>
                <w:sz w:val="22"/>
                <w:szCs w:val="22"/>
              </w:rPr>
            </w:pPr>
          </w:p>
        </w:tc>
        <w:tc>
          <w:tcPr>
            <w:tcW w:w="1843" w:type="dxa"/>
            <w:vMerge/>
          </w:tcPr>
          <w:p w:rsidR="00016A69" w:rsidRPr="00511C82" w:rsidRDefault="00016A69" w:rsidP="00016A69">
            <w:pPr>
              <w:jc w:val="both"/>
              <w:rPr>
                <w:sz w:val="22"/>
                <w:szCs w:val="22"/>
              </w:rPr>
            </w:pPr>
          </w:p>
        </w:tc>
        <w:tc>
          <w:tcPr>
            <w:tcW w:w="2835" w:type="dxa"/>
            <w:vAlign w:val="center"/>
          </w:tcPr>
          <w:p w:rsidR="00016A69" w:rsidRPr="002C227B" w:rsidRDefault="00D320BC" w:rsidP="00016A69">
            <w:pPr>
              <w:rPr>
                <w:sz w:val="20"/>
                <w:szCs w:val="20"/>
              </w:rPr>
            </w:pPr>
            <w:r>
              <w:rPr>
                <w:sz w:val="20"/>
                <w:szCs w:val="20"/>
              </w:rPr>
              <w:t>В</w:t>
            </w:r>
            <w:r w:rsidR="00016A69">
              <w:rPr>
                <w:sz w:val="20"/>
                <w:szCs w:val="20"/>
              </w:rPr>
              <w:t>ысота подножки</w:t>
            </w:r>
          </w:p>
        </w:tc>
        <w:tc>
          <w:tcPr>
            <w:tcW w:w="1843" w:type="dxa"/>
            <w:vAlign w:val="center"/>
          </w:tcPr>
          <w:p w:rsidR="00016A69" w:rsidRPr="00511C82" w:rsidRDefault="00293B1D" w:rsidP="00016A69">
            <w:pPr>
              <w:suppressAutoHyphens/>
              <w:snapToGrid w:val="0"/>
              <w:jc w:val="center"/>
              <w:rPr>
                <w:rFonts w:eastAsia="Arial Unicode MS"/>
                <w:sz w:val="22"/>
                <w:szCs w:val="22"/>
                <w:lang w:eastAsia="ar-SA"/>
              </w:rPr>
            </w:pPr>
            <w:r w:rsidRPr="00FF4E6C">
              <w:rPr>
                <w:sz w:val="20"/>
                <w:szCs w:val="20"/>
              </w:rPr>
              <w:t>4</w:t>
            </w:r>
            <w:r>
              <w:rPr>
                <w:sz w:val="20"/>
                <w:szCs w:val="20"/>
              </w:rPr>
              <w:t>2</w:t>
            </w:r>
            <w:r w:rsidRPr="00FF4E6C">
              <w:rPr>
                <w:sz w:val="20"/>
                <w:szCs w:val="20"/>
              </w:rPr>
              <w:t xml:space="preserve"> </w:t>
            </w:r>
            <w:r w:rsidRPr="00FF4E6C">
              <w:rPr>
                <w:color w:val="000000"/>
                <w:sz w:val="20"/>
                <w:szCs w:val="20"/>
              </w:rPr>
              <w:t xml:space="preserve">+/- 1 см </w:t>
            </w:r>
            <w:r w:rsidRPr="00FF4E6C">
              <w:rPr>
                <w:sz w:val="20"/>
                <w:szCs w:val="20"/>
              </w:rPr>
              <w:t>(Включительно)</w:t>
            </w:r>
          </w:p>
        </w:tc>
        <w:tc>
          <w:tcPr>
            <w:tcW w:w="2216" w:type="dxa"/>
            <w:vMerge/>
            <w:vAlign w:val="center"/>
          </w:tcPr>
          <w:p w:rsidR="00016A69" w:rsidRPr="00511C82" w:rsidRDefault="00016A69" w:rsidP="00016A69">
            <w:pPr>
              <w:suppressAutoHyphens/>
              <w:jc w:val="center"/>
              <w:rPr>
                <w:sz w:val="22"/>
                <w:szCs w:val="22"/>
              </w:rPr>
            </w:pPr>
          </w:p>
        </w:tc>
        <w:tc>
          <w:tcPr>
            <w:tcW w:w="1044" w:type="dxa"/>
            <w:vMerge/>
          </w:tcPr>
          <w:p w:rsidR="00016A69" w:rsidRPr="00511C82" w:rsidRDefault="00016A69" w:rsidP="00016A69">
            <w:pPr>
              <w:suppressAutoHyphens/>
              <w:jc w:val="center"/>
              <w:rPr>
                <w:sz w:val="22"/>
                <w:szCs w:val="22"/>
              </w:rPr>
            </w:pPr>
          </w:p>
        </w:tc>
      </w:tr>
      <w:tr w:rsidR="00016A69" w:rsidRPr="00186143" w:rsidTr="00C26F7F">
        <w:trPr>
          <w:trHeight w:val="268"/>
          <w:jc w:val="center"/>
        </w:trPr>
        <w:tc>
          <w:tcPr>
            <w:tcW w:w="704" w:type="dxa"/>
            <w:vMerge/>
          </w:tcPr>
          <w:p w:rsidR="00016A69" w:rsidRPr="00511C82" w:rsidRDefault="00016A69" w:rsidP="00016A69">
            <w:pPr>
              <w:jc w:val="both"/>
              <w:rPr>
                <w:sz w:val="22"/>
                <w:szCs w:val="22"/>
              </w:rPr>
            </w:pPr>
          </w:p>
        </w:tc>
        <w:tc>
          <w:tcPr>
            <w:tcW w:w="1843" w:type="dxa"/>
            <w:vMerge/>
          </w:tcPr>
          <w:p w:rsidR="00016A69" w:rsidRPr="00511C82" w:rsidRDefault="00016A69" w:rsidP="00016A69">
            <w:pPr>
              <w:jc w:val="both"/>
              <w:rPr>
                <w:sz w:val="22"/>
                <w:szCs w:val="22"/>
              </w:rPr>
            </w:pPr>
          </w:p>
        </w:tc>
        <w:tc>
          <w:tcPr>
            <w:tcW w:w="2835" w:type="dxa"/>
            <w:vAlign w:val="center"/>
          </w:tcPr>
          <w:p w:rsidR="00016A69" w:rsidRPr="002C227B" w:rsidRDefault="00ED4964" w:rsidP="00016A69">
            <w:pPr>
              <w:rPr>
                <w:sz w:val="20"/>
                <w:szCs w:val="20"/>
              </w:rPr>
            </w:pPr>
            <w:r>
              <w:rPr>
                <w:sz w:val="20"/>
                <w:szCs w:val="20"/>
              </w:rPr>
              <w:t>С</w:t>
            </w:r>
            <w:r w:rsidR="002F7CBE">
              <w:rPr>
                <w:sz w:val="20"/>
                <w:szCs w:val="20"/>
              </w:rPr>
              <w:t>пинка</w:t>
            </w:r>
            <w:r w:rsidR="00016A69" w:rsidRPr="002C227B">
              <w:rPr>
                <w:sz w:val="20"/>
                <w:szCs w:val="20"/>
              </w:rPr>
              <w:t xml:space="preserve"> с электрическим способом </w:t>
            </w:r>
            <w:r>
              <w:rPr>
                <w:sz w:val="20"/>
                <w:szCs w:val="20"/>
              </w:rPr>
              <w:t>регулировки угла наклона</w:t>
            </w:r>
          </w:p>
        </w:tc>
        <w:tc>
          <w:tcPr>
            <w:tcW w:w="1843" w:type="dxa"/>
            <w:vMerge w:val="restart"/>
            <w:vAlign w:val="center"/>
          </w:tcPr>
          <w:p w:rsidR="00016A69" w:rsidRPr="00511C82" w:rsidRDefault="00293B1D" w:rsidP="00293B1D">
            <w:pPr>
              <w:jc w:val="center"/>
              <w:rPr>
                <w:sz w:val="22"/>
                <w:szCs w:val="22"/>
              </w:rPr>
            </w:pPr>
            <w:r w:rsidRPr="00814B16">
              <w:rPr>
                <w:sz w:val="20"/>
                <w:szCs w:val="20"/>
              </w:rPr>
              <w:t>наличие</w:t>
            </w:r>
          </w:p>
        </w:tc>
        <w:tc>
          <w:tcPr>
            <w:tcW w:w="2216" w:type="dxa"/>
            <w:vMerge/>
            <w:vAlign w:val="center"/>
          </w:tcPr>
          <w:p w:rsidR="00016A69" w:rsidRPr="00511C82" w:rsidRDefault="00016A69" w:rsidP="00016A69">
            <w:pPr>
              <w:suppressAutoHyphens/>
              <w:jc w:val="center"/>
              <w:rPr>
                <w:sz w:val="22"/>
                <w:szCs w:val="22"/>
              </w:rPr>
            </w:pPr>
          </w:p>
        </w:tc>
        <w:tc>
          <w:tcPr>
            <w:tcW w:w="1044" w:type="dxa"/>
            <w:vMerge/>
          </w:tcPr>
          <w:p w:rsidR="00016A69" w:rsidRPr="00511C82" w:rsidRDefault="00016A69" w:rsidP="00016A69">
            <w:pPr>
              <w:suppressAutoHyphens/>
              <w:jc w:val="center"/>
              <w:rPr>
                <w:sz w:val="22"/>
                <w:szCs w:val="22"/>
              </w:rPr>
            </w:pPr>
          </w:p>
        </w:tc>
      </w:tr>
      <w:tr w:rsidR="00016A69" w:rsidRPr="00186143" w:rsidTr="00C26F7F">
        <w:trPr>
          <w:trHeight w:val="268"/>
          <w:jc w:val="center"/>
        </w:trPr>
        <w:tc>
          <w:tcPr>
            <w:tcW w:w="704" w:type="dxa"/>
            <w:vMerge/>
          </w:tcPr>
          <w:p w:rsidR="00016A69" w:rsidRPr="00511C82" w:rsidRDefault="00016A69" w:rsidP="00016A69">
            <w:pPr>
              <w:jc w:val="both"/>
              <w:rPr>
                <w:sz w:val="22"/>
                <w:szCs w:val="22"/>
              </w:rPr>
            </w:pPr>
          </w:p>
        </w:tc>
        <w:tc>
          <w:tcPr>
            <w:tcW w:w="1843" w:type="dxa"/>
            <w:vMerge/>
          </w:tcPr>
          <w:p w:rsidR="00016A69" w:rsidRPr="00511C82" w:rsidRDefault="00016A69" w:rsidP="00016A69">
            <w:pPr>
              <w:jc w:val="both"/>
              <w:rPr>
                <w:sz w:val="22"/>
                <w:szCs w:val="22"/>
              </w:rPr>
            </w:pPr>
          </w:p>
        </w:tc>
        <w:tc>
          <w:tcPr>
            <w:tcW w:w="2835" w:type="dxa"/>
            <w:vAlign w:val="center"/>
          </w:tcPr>
          <w:p w:rsidR="00016A69" w:rsidRPr="002C227B" w:rsidRDefault="00ED4964" w:rsidP="00016A69">
            <w:pPr>
              <w:rPr>
                <w:sz w:val="20"/>
                <w:szCs w:val="20"/>
              </w:rPr>
            </w:pPr>
            <w:r>
              <w:rPr>
                <w:sz w:val="20"/>
                <w:szCs w:val="20"/>
              </w:rPr>
              <w:t>Сиденье</w:t>
            </w:r>
            <w:r w:rsidR="00016A69" w:rsidRPr="002C227B">
              <w:rPr>
                <w:sz w:val="20"/>
                <w:szCs w:val="20"/>
              </w:rPr>
              <w:t xml:space="preserve"> с регулируемым углом наклона;</w:t>
            </w:r>
          </w:p>
        </w:tc>
        <w:tc>
          <w:tcPr>
            <w:tcW w:w="1843" w:type="dxa"/>
            <w:vMerge/>
          </w:tcPr>
          <w:p w:rsidR="00016A69" w:rsidRPr="00511C82" w:rsidRDefault="00016A69" w:rsidP="00016A69">
            <w:pPr>
              <w:jc w:val="center"/>
              <w:rPr>
                <w:sz w:val="22"/>
                <w:szCs w:val="22"/>
              </w:rPr>
            </w:pPr>
          </w:p>
        </w:tc>
        <w:tc>
          <w:tcPr>
            <w:tcW w:w="2216" w:type="dxa"/>
            <w:vMerge/>
            <w:vAlign w:val="center"/>
          </w:tcPr>
          <w:p w:rsidR="00016A69" w:rsidRPr="00511C82" w:rsidRDefault="00016A69" w:rsidP="00016A69">
            <w:pPr>
              <w:suppressAutoHyphens/>
              <w:jc w:val="center"/>
              <w:rPr>
                <w:sz w:val="22"/>
                <w:szCs w:val="22"/>
              </w:rPr>
            </w:pPr>
          </w:p>
        </w:tc>
        <w:tc>
          <w:tcPr>
            <w:tcW w:w="1044" w:type="dxa"/>
            <w:vMerge/>
          </w:tcPr>
          <w:p w:rsidR="00016A69" w:rsidRPr="00511C82" w:rsidRDefault="00016A69" w:rsidP="00016A69">
            <w:pPr>
              <w:suppressAutoHyphens/>
              <w:jc w:val="center"/>
              <w:rPr>
                <w:sz w:val="22"/>
                <w:szCs w:val="22"/>
              </w:rPr>
            </w:pPr>
          </w:p>
        </w:tc>
      </w:tr>
      <w:tr w:rsidR="00016A69" w:rsidRPr="00186143" w:rsidTr="00C26F7F">
        <w:trPr>
          <w:trHeight w:val="268"/>
          <w:jc w:val="center"/>
        </w:trPr>
        <w:tc>
          <w:tcPr>
            <w:tcW w:w="704" w:type="dxa"/>
            <w:vMerge/>
          </w:tcPr>
          <w:p w:rsidR="00016A69" w:rsidRPr="00511C82" w:rsidRDefault="00016A69" w:rsidP="00016A69">
            <w:pPr>
              <w:jc w:val="both"/>
              <w:rPr>
                <w:sz w:val="22"/>
                <w:szCs w:val="22"/>
              </w:rPr>
            </w:pPr>
          </w:p>
        </w:tc>
        <w:tc>
          <w:tcPr>
            <w:tcW w:w="1843" w:type="dxa"/>
            <w:vMerge/>
          </w:tcPr>
          <w:p w:rsidR="00016A69" w:rsidRPr="00511C82" w:rsidRDefault="00016A69" w:rsidP="00016A69">
            <w:pPr>
              <w:jc w:val="both"/>
              <w:rPr>
                <w:sz w:val="22"/>
                <w:szCs w:val="22"/>
              </w:rPr>
            </w:pPr>
          </w:p>
        </w:tc>
        <w:tc>
          <w:tcPr>
            <w:tcW w:w="2835" w:type="dxa"/>
            <w:vAlign w:val="center"/>
          </w:tcPr>
          <w:p w:rsidR="00016A69" w:rsidRPr="002C227B" w:rsidRDefault="005439F6" w:rsidP="00016A69">
            <w:pPr>
              <w:rPr>
                <w:sz w:val="20"/>
                <w:szCs w:val="20"/>
              </w:rPr>
            </w:pPr>
            <w:r>
              <w:rPr>
                <w:sz w:val="20"/>
                <w:szCs w:val="20"/>
              </w:rPr>
              <w:t>подлокотники</w:t>
            </w:r>
            <w:r w:rsidR="00016A69" w:rsidRPr="002C227B">
              <w:rPr>
                <w:sz w:val="20"/>
                <w:szCs w:val="20"/>
              </w:rPr>
              <w:t xml:space="preserve"> регулируемые по высоте;</w:t>
            </w:r>
          </w:p>
        </w:tc>
        <w:tc>
          <w:tcPr>
            <w:tcW w:w="1843" w:type="dxa"/>
            <w:vMerge/>
            <w:vAlign w:val="center"/>
          </w:tcPr>
          <w:p w:rsidR="00016A69" w:rsidRPr="00511C82" w:rsidRDefault="00016A69" w:rsidP="00016A69">
            <w:pPr>
              <w:suppressAutoHyphens/>
              <w:snapToGrid w:val="0"/>
              <w:jc w:val="center"/>
              <w:rPr>
                <w:rFonts w:eastAsia="Arial Unicode MS"/>
                <w:sz w:val="22"/>
                <w:szCs w:val="22"/>
                <w:lang w:eastAsia="ar-SA"/>
              </w:rPr>
            </w:pPr>
          </w:p>
        </w:tc>
        <w:tc>
          <w:tcPr>
            <w:tcW w:w="2216" w:type="dxa"/>
            <w:vMerge/>
            <w:vAlign w:val="center"/>
          </w:tcPr>
          <w:p w:rsidR="00016A69" w:rsidRPr="00511C82" w:rsidRDefault="00016A69" w:rsidP="00016A69">
            <w:pPr>
              <w:suppressAutoHyphens/>
              <w:jc w:val="center"/>
              <w:rPr>
                <w:sz w:val="22"/>
                <w:szCs w:val="22"/>
              </w:rPr>
            </w:pPr>
          </w:p>
        </w:tc>
        <w:tc>
          <w:tcPr>
            <w:tcW w:w="1044" w:type="dxa"/>
            <w:vMerge/>
          </w:tcPr>
          <w:p w:rsidR="00016A69" w:rsidRPr="00511C82" w:rsidRDefault="00016A69" w:rsidP="00016A69">
            <w:pPr>
              <w:suppressAutoHyphens/>
              <w:jc w:val="center"/>
              <w:rPr>
                <w:sz w:val="22"/>
                <w:szCs w:val="22"/>
              </w:rPr>
            </w:pPr>
          </w:p>
        </w:tc>
      </w:tr>
      <w:tr w:rsidR="00016A69" w:rsidRPr="00186143" w:rsidTr="00C26F7F">
        <w:trPr>
          <w:trHeight w:val="268"/>
          <w:jc w:val="center"/>
        </w:trPr>
        <w:tc>
          <w:tcPr>
            <w:tcW w:w="704" w:type="dxa"/>
            <w:vMerge/>
          </w:tcPr>
          <w:p w:rsidR="00016A69" w:rsidRPr="00511C82" w:rsidRDefault="00016A69" w:rsidP="00016A69">
            <w:pPr>
              <w:jc w:val="both"/>
              <w:rPr>
                <w:sz w:val="22"/>
                <w:szCs w:val="22"/>
              </w:rPr>
            </w:pPr>
          </w:p>
        </w:tc>
        <w:tc>
          <w:tcPr>
            <w:tcW w:w="1843" w:type="dxa"/>
            <w:vMerge/>
          </w:tcPr>
          <w:p w:rsidR="00016A69" w:rsidRPr="00511C82" w:rsidRDefault="00016A69" w:rsidP="00016A69">
            <w:pPr>
              <w:jc w:val="both"/>
              <w:rPr>
                <w:sz w:val="22"/>
                <w:szCs w:val="22"/>
              </w:rPr>
            </w:pPr>
          </w:p>
        </w:tc>
        <w:tc>
          <w:tcPr>
            <w:tcW w:w="2835" w:type="dxa"/>
            <w:vAlign w:val="center"/>
          </w:tcPr>
          <w:p w:rsidR="00016A69" w:rsidRPr="002C227B" w:rsidRDefault="00D320BC" w:rsidP="00016A69">
            <w:pPr>
              <w:rPr>
                <w:sz w:val="20"/>
                <w:szCs w:val="20"/>
              </w:rPr>
            </w:pPr>
            <w:r>
              <w:rPr>
                <w:sz w:val="20"/>
                <w:szCs w:val="20"/>
              </w:rPr>
              <w:t>П</w:t>
            </w:r>
            <w:r w:rsidR="005439F6">
              <w:rPr>
                <w:sz w:val="20"/>
                <w:szCs w:val="20"/>
              </w:rPr>
              <w:t>одножка  регулирующаяся по высоте</w:t>
            </w:r>
          </w:p>
        </w:tc>
        <w:tc>
          <w:tcPr>
            <w:tcW w:w="1843" w:type="dxa"/>
            <w:vMerge/>
            <w:vAlign w:val="center"/>
          </w:tcPr>
          <w:p w:rsidR="00016A69" w:rsidRPr="00511C82" w:rsidRDefault="00016A69" w:rsidP="00016A69">
            <w:pPr>
              <w:suppressAutoHyphens/>
              <w:snapToGrid w:val="0"/>
              <w:jc w:val="center"/>
              <w:rPr>
                <w:rFonts w:eastAsia="Arial Unicode MS"/>
                <w:sz w:val="22"/>
                <w:szCs w:val="22"/>
                <w:lang w:eastAsia="ar-SA"/>
              </w:rPr>
            </w:pPr>
          </w:p>
        </w:tc>
        <w:tc>
          <w:tcPr>
            <w:tcW w:w="2216" w:type="dxa"/>
            <w:vMerge/>
            <w:vAlign w:val="center"/>
          </w:tcPr>
          <w:p w:rsidR="00016A69" w:rsidRPr="00511C82" w:rsidRDefault="00016A69" w:rsidP="00016A69">
            <w:pPr>
              <w:suppressAutoHyphens/>
              <w:jc w:val="center"/>
              <w:rPr>
                <w:sz w:val="22"/>
                <w:szCs w:val="22"/>
              </w:rPr>
            </w:pPr>
          </w:p>
        </w:tc>
        <w:tc>
          <w:tcPr>
            <w:tcW w:w="1044" w:type="dxa"/>
            <w:vMerge/>
          </w:tcPr>
          <w:p w:rsidR="00016A69" w:rsidRPr="00511C82" w:rsidRDefault="00016A69" w:rsidP="00016A69">
            <w:pPr>
              <w:suppressAutoHyphens/>
              <w:jc w:val="center"/>
              <w:rPr>
                <w:sz w:val="22"/>
                <w:szCs w:val="22"/>
              </w:rPr>
            </w:pPr>
          </w:p>
        </w:tc>
      </w:tr>
      <w:tr w:rsidR="00016A69" w:rsidRPr="00186143" w:rsidTr="00C26F7F">
        <w:trPr>
          <w:trHeight w:val="268"/>
          <w:jc w:val="center"/>
        </w:trPr>
        <w:tc>
          <w:tcPr>
            <w:tcW w:w="704" w:type="dxa"/>
            <w:vMerge/>
          </w:tcPr>
          <w:p w:rsidR="00016A69" w:rsidRPr="00511C82" w:rsidRDefault="00016A69" w:rsidP="00016A69">
            <w:pPr>
              <w:jc w:val="both"/>
              <w:rPr>
                <w:sz w:val="22"/>
                <w:szCs w:val="22"/>
              </w:rPr>
            </w:pPr>
          </w:p>
        </w:tc>
        <w:tc>
          <w:tcPr>
            <w:tcW w:w="1843" w:type="dxa"/>
            <w:vMerge/>
          </w:tcPr>
          <w:p w:rsidR="00016A69" w:rsidRPr="00511C82" w:rsidRDefault="00016A69" w:rsidP="00016A69">
            <w:pPr>
              <w:jc w:val="both"/>
              <w:rPr>
                <w:sz w:val="22"/>
                <w:szCs w:val="22"/>
              </w:rPr>
            </w:pPr>
          </w:p>
        </w:tc>
        <w:tc>
          <w:tcPr>
            <w:tcW w:w="2835" w:type="dxa"/>
            <w:vAlign w:val="center"/>
          </w:tcPr>
          <w:p w:rsidR="00016A69" w:rsidRPr="002C227B" w:rsidRDefault="00D320BC" w:rsidP="00016A69">
            <w:pPr>
              <w:rPr>
                <w:sz w:val="20"/>
                <w:szCs w:val="20"/>
              </w:rPr>
            </w:pPr>
            <w:r>
              <w:rPr>
                <w:sz w:val="20"/>
                <w:szCs w:val="20"/>
              </w:rPr>
              <w:t>П</w:t>
            </w:r>
            <w:r w:rsidR="00016A69" w:rsidRPr="002C227B">
              <w:rPr>
                <w:sz w:val="20"/>
                <w:szCs w:val="20"/>
              </w:rPr>
              <w:t>оясной ремень</w:t>
            </w:r>
          </w:p>
        </w:tc>
        <w:tc>
          <w:tcPr>
            <w:tcW w:w="1843" w:type="dxa"/>
            <w:vMerge/>
            <w:vAlign w:val="center"/>
          </w:tcPr>
          <w:p w:rsidR="00016A69" w:rsidRPr="00511C82" w:rsidRDefault="00016A69" w:rsidP="00016A69">
            <w:pPr>
              <w:suppressAutoHyphens/>
              <w:snapToGrid w:val="0"/>
              <w:jc w:val="center"/>
              <w:rPr>
                <w:rFonts w:eastAsia="Arial Unicode MS"/>
                <w:sz w:val="22"/>
                <w:szCs w:val="22"/>
                <w:lang w:eastAsia="ar-SA"/>
              </w:rPr>
            </w:pPr>
          </w:p>
        </w:tc>
        <w:tc>
          <w:tcPr>
            <w:tcW w:w="2216" w:type="dxa"/>
            <w:vMerge/>
            <w:vAlign w:val="center"/>
          </w:tcPr>
          <w:p w:rsidR="00016A69" w:rsidRPr="00511C82" w:rsidRDefault="00016A69" w:rsidP="00016A69">
            <w:pPr>
              <w:suppressAutoHyphens/>
              <w:jc w:val="center"/>
              <w:rPr>
                <w:sz w:val="22"/>
                <w:szCs w:val="22"/>
              </w:rPr>
            </w:pPr>
          </w:p>
        </w:tc>
        <w:tc>
          <w:tcPr>
            <w:tcW w:w="1044" w:type="dxa"/>
            <w:vMerge/>
          </w:tcPr>
          <w:p w:rsidR="00016A69" w:rsidRPr="00511C82" w:rsidRDefault="00016A69" w:rsidP="00016A69">
            <w:pPr>
              <w:suppressAutoHyphens/>
              <w:jc w:val="center"/>
              <w:rPr>
                <w:sz w:val="22"/>
                <w:szCs w:val="22"/>
              </w:rPr>
            </w:pPr>
          </w:p>
        </w:tc>
      </w:tr>
      <w:tr w:rsidR="00016A69" w:rsidRPr="00186143" w:rsidTr="00C26F7F">
        <w:trPr>
          <w:trHeight w:val="281"/>
          <w:jc w:val="center"/>
        </w:trPr>
        <w:tc>
          <w:tcPr>
            <w:tcW w:w="704" w:type="dxa"/>
            <w:vMerge/>
          </w:tcPr>
          <w:p w:rsidR="00016A69" w:rsidRPr="00511C82" w:rsidRDefault="00016A69" w:rsidP="00016A69">
            <w:pPr>
              <w:jc w:val="both"/>
              <w:rPr>
                <w:sz w:val="22"/>
                <w:szCs w:val="22"/>
              </w:rPr>
            </w:pPr>
          </w:p>
        </w:tc>
        <w:tc>
          <w:tcPr>
            <w:tcW w:w="1843" w:type="dxa"/>
            <w:vMerge/>
          </w:tcPr>
          <w:p w:rsidR="00016A69" w:rsidRPr="00511C82" w:rsidRDefault="00016A69" w:rsidP="00016A69">
            <w:pPr>
              <w:jc w:val="both"/>
              <w:rPr>
                <w:sz w:val="22"/>
                <w:szCs w:val="22"/>
              </w:rPr>
            </w:pPr>
          </w:p>
        </w:tc>
        <w:tc>
          <w:tcPr>
            <w:tcW w:w="2835" w:type="dxa"/>
            <w:vAlign w:val="center"/>
          </w:tcPr>
          <w:p w:rsidR="00016A69" w:rsidRPr="002C227B" w:rsidRDefault="00D320BC" w:rsidP="00016A69">
            <w:pPr>
              <w:rPr>
                <w:sz w:val="20"/>
                <w:szCs w:val="20"/>
              </w:rPr>
            </w:pPr>
            <w:r>
              <w:rPr>
                <w:sz w:val="20"/>
                <w:szCs w:val="20"/>
              </w:rPr>
              <w:t>Н</w:t>
            </w:r>
            <w:r w:rsidR="00016A69" w:rsidRPr="002C227B">
              <w:rPr>
                <w:sz w:val="20"/>
                <w:szCs w:val="20"/>
              </w:rPr>
              <w:t>агрудный ремень</w:t>
            </w:r>
          </w:p>
        </w:tc>
        <w:tc>
          <w:tcPr>
            <w:tcW w:w="1843" w:type="dxa"/>
            <w:vMerge/>
          </w:tcPr>
          <w:p w:rsidR="00016A69" w:rsidRPr="00511C82" w:rsidRDefault="00016A69" w:rsidP="00016A69">
            <w:pPr>
              <w:jc w:val="center"/>
              <w:rPr>
                <w:sz w:val="22"/>
                <w:szCs w:val="22"/>
              </w:rPr>
            </w:pPr>
          </w:p>
        </w:tc>
        <w:tc>
          <w:tcPr>
            <w:tcW w:w="2216" w:type="dxa"/>
            <w:vMerge/>
            <w:vAlign w:val="center"/>
          </w:tcPr>
          <w:p w:rsidR="00016A69" w:rsidRPr="00511C82" w:rsidRDefault="00016A69" w:rsidP="00016A69">
            <w:pPr>
              <w:suppressAutoHyphens/>
              <w:jc w:val="center"/>
              <w:rPr>
                <w:sz w:val="22"/>
                <w:szCs w:val="22"/>
              </w:rPr>
            </w:pPr>
          </w:p>
        </w:tc>
        <w:tc>
          <w:tcPr>
            <w:tcW w:w="1044" w:type="dxa"/>
            <w:vMerge/>
          </w:tcPr>
          <w:p w:rsidR="00016A69" w:rsidRPr="00511C82" w:rsidRDefault="00016A69" w:rsidP="00016A69">
            <w:pPr>
              <w:suppressAutoHyphens/>
              <w:jc w:val="center"/>
              <w:rPr>
                <w:sz w:val="22"/>
                <w:szCs w:val="22"/>
              </w:rPr>
            </w:pPr>
          </w:p>
        </w:tc>
      </w:tr>
      <w:tr w:rsidR="003B581A" w:rsidRPr="00186143" w:rsidTr="000A4787">
        <w:trPr>
          <w:trHeight w:val="268"/>
          <w:jc w:val="center"/>
        </w:trPr>
        <w:tc>
          <w:tcPr>
            <w:tcW w:w="704" w:type="dxa"/>
            <w:vMerge w:val="restart"/>
          </w:tcPr>
          <w:p w:rsidR="003B581A" w:rsidRPr="00511C82" w:rsidRDefault="003B581A" w:rsidP="003B581A">
            <w:pPr>
              <w:jc w:val="both"/>
              <w:rPr>
                <w:sz w:val="22"/>
                <w:szCs w:val="22"/>
              </w:rPr>
            </w:pPr>
            <w:r>
              <w:rPr>
                <w:sz w:val="22"/>
                <w:szCs w:val="22"/>
              </w:rPr>
              <w:t>1.5</w:t>
            </w:r>
          </w:p>
        </w:tc>
        <w:tc>
          <w:tcPr>
            <w:tcW w:w="1843" w:type="dxa"/>
            <w:vMerge w:val="restart"/>
          </w:tcPr>
          <w:p w:rsidR="000D1FC2" w:rsidRPr="003454ED" w:rsidRDefault="000D1FC2" w:rsidP="000D1FC2">
            <w:pPr>
              <w:rPr>
                <w:sz w:val="20"/>
                <w:szCs w:val="20"/>
              </w:rPr>
            </w:pPr>
            <w:r w:rsidRPr="003454ED">
              <w:rPr>
                <w:sz w:val="20"/>
                <w:szCs w:val="20"/>
              </w:rPr>
              <w:t>кресло-коляска с электроприводом и аккумуляторные батареи к ней (для инвалидов и детей-инвалидов)</w:t>
            </w:r>
          </w:p>
          <w:p w:rsidR="003B581A" w:rsidRPr="00511C82" w:rsidRDefault="003B581A" w:rsidP="003B581A">
            <w:pPr>
              <w:jc w:val="both"/>
              <w:rPr>
                <w:sz w:val="22"/>
                <w:szCs w:val="22"/>
              </w:rPr>
            </w:pPr>
          </w:p>
        </w:tc>
        <w:tc>
          <w:tcPr>
            <w:tcW w:w="2835" w:type="dxa"/>
            <w:vAlign w:val="center"/>
          </w:tcPr>
          <w:p w:rsidR="003B581A" w:rsidRPr="00D15833" w:rsidRDefault="003B581A" w:rsidP="003B581A">
            <w:pPr>
              <w:rPr>
                <w:sz w:val="20"/>
                <w:szCs w:val="20"/>
              </w:rPr>
            </w:pPr>
            <w:r>
              <w:rPr>
                <w:sz w:val="20"/>
                <w:szCs w:val="20"/>
              </w:rPr>
              <w:t>Ширина сиденья</w:t>
            </w:r>
          </w:p>
        </w:tc>
        <w:tc>
          <w:tcPr>
            <w:tcW w:w="1843" w:type="dxa"/>
          </w:tcPr>
          <w:p w:rsidR="003B581A" w:rsidRDefault="003B581A" w:rsidP="003B581A">
            <w:r>
              <w:rPr>
                <w:sz w:val="20"/>
                <w:szCs w:val="20"/>
              </w:rPr>
              <w:t>44</w:t>
            </w:r>
            <w:r w:rsidRPr="006C6006">
              <w:rPr>
                <w:sz w:val="20"/>
                <w:szCs w:val="20"/>
              </w:rPr>
              <w:t xml:space="preserve"> </w:t>
            </w:r>
            <w:r w:rsidRPr="006C6006">
              <w:rPr>
                <w:color w:val="000000"/>
                <w:sz w:val="20"/>
                <w:szCs w:val="20"/>
              </w:rPr>
              <w:t xml:space="preserve">+/- 1 см </w:t>
            </w:r>
            <w:r w:rsidRPr="006C6006">
              <w:rPr>
                <w:sz w:val="20"/>
                <w:szCs w:val="20"/>
              </w:rPr>
              <w:t>(Включительно)</w:t>
            </w:r>
          </w:p>
        </w:tc>
        <w:tc>
          <w:tcPr>
            <w:tcW w:w="2216" w:type="dxa"/>
            <w:vMerge w:val="restart"/>
            <w:vAlign w:val="center"/>
          </w:tcPr>
          <w:p w:rsidR="003B581A" w:rsidRPr="00511C82" w:rsidRDefault="00FA25CE" w:rsidP="003B581A">
            <w:pPr>
              <w:suppressAutoHyphens/>
              <w:jc w:val="center"/>
              <w:rPr>
                <w:sz w:val="22"/>
                <w:szCs w:val="22"/>
              </w:rPr>
            </w:pPr>
            <w:r>
              <w:rPr>
                <w:sz w:val="22"/>
                <w:szCs w:val="22"/>
              </w:rPr>
              <w:t>ИПРА</w:t>
            </w:r>
          </w:p>
        </w:tc>
        <w:tc>
          <w:tcPr>
            <w:tcW w:w="1044" w:type="dxa"/>
            <w:vMerge w:val="restart"/>
            <w:vAlign w:val="center"/>
          </w:tcPr>
          <w:p w:rsidR="003B581A" w:rsidRPr="00511C82" w:rsidRDefault="000A4787" w:rsidP="000A4787">
            <w:pPr>
              <w:suppressAutoHyphens/>
              <w:jc w:val="center"/>
              <w:rPr>
                <w:sz w:val="22"/>
                <w:szCs w:val="22"/>
              </w:rPr>
            </w:pPr>
            <w:r>
              <w:rPr>
                <w:sz w:val="22"/>
                <w:szCs w:val="22"/>
              </w:rPr>
              <w:t>1</w:t>
            </w:r>
          </w:p>
        </w:tc>
      </w:tr>
      <w:tr w:rsidR="003B581A" w:rsidRPr="00186143" w:rsidTr="00C26F7F">
        <w:trPr>
          <w:trHeight w:val="268"/>
          <w:jc w:val="center"/>
        </w:trPr>
        <w:tc>
          <w:tcPr>
            <w:tcW w:w="704" w:type="dxa"/>
            <w:vMerge/>
          </w:tcPr>
          <w:p w:rsidR="003B581A" w:rsidRPr="00511C82" w:rsidRDefault="003B581A" w:rsidP="003B581A">
            <w:pPr>
              <w:jc w:val="both"/>
              <w:rPr>
                <w:sz w:val="22"/>
                <w:szCs w:val="22"/>
              </w:rPr>
            </w:pPr>
          </w:p>
        </w:tc>
        <w:tc>
          <w:tcPr>
            <w:tcW w:w="1843" w:type="dxa"/>
            <w:vMerge/>
          </w:tcPr>
          <w:p w:rsidR="003B581A" w:rsidRPr="00511C82" w:rsidRDefault="003B581A" w:rsidP="003B581A">
            <w:pPr>
              <w:jc w:val="both"/>
              <w:rPr>
                <w:sz w:val="22"/>
                <w:szCs w:val="22"/>
              </w:rPr>
            </w:pPr>
          </w:p>
        </w:tc>
        <w:tc>
          <w:tcPr>
            <w:tcW w:w="2835" w:type="dxa"/>
            <w:vAlign w:val="center"/>
          </w:tcPr>
          <w:p w:rsidR="003B581A" w:rsidRPr="002C227B" w:rsidRDefault="003B581A" w:rsidP="003B581A">
            <w:pPr>
              <w:rPr>
                <w:sz w:val="20"/>
                <w:szCs w:val="20"/>
              </w:rPr>
            </w:pPr>
            <w:r>
              <w:rPr>
                <w:sz w:val="20"/>
                <w:szCs w:val="20"/>
              </w:rPr>
              <w:t>Глубина сиденья</w:t>
            </w:r>
          </w:p>
        </w:tc>
        <w:tc>
          <w:tcPr>
            <w:tcW w:w="1843" w:type="dxa"/>
          </w:tcPr>
          <w:p w:rsidR="003B581A" w:rsidRDefault="003B581A" w:rsidP="003B581A">
            <w:r>
              <w:rPr>
                <w:sz w:val="20"/>
                <w:szCs w:val="20"/>
              </w:rPr>
              <w:t>44</w:t>
            </w:r>
            <w:r w:rsidRPr="006C6006">
              <w:rPr>
                <w:sz w:val="20"/>
                <w:szCs w:val="20"/>
              </w:rPr>
              <w:t xml:space="preserve"> </w:t>
            </w:r>
            <w:r w:rsidRPr="006C6006">
              <w:rPr>
                <w:color w:val="000000"/>
                <w:sz w:val="20"/>
                <w:szCs w:val="20"/>
              </w:rPr>
              <w:t xml:space="preserve">+/- 1 см </w:t>
            </w:r>
            <w:r w:rsidRPr="006C6006">
              <w:rPr>
                <w:sz w:val="20"/>
                <w:szCs w:val="20"/>
              </w:rPr>
              <w:t>(Включительно)</w:t>
            </w:r>
          </w:p>
        </w:tc>
        <w:tc>
          <w:tcPr>
            <w:tcW w:w="2216" w:type="dxa"/>
            <w:vMerge/>
            <w:vAlign w:val="center"/>
          </w:tcPr>
          <w:p w:rsidR="003B581A" w:rsidRPr="00511C82" w:rsidRDefault="003B581A" w:rsidP="003B581A">
            <w:pPr>
              <w:suppressAutoHyphens/>
              <w:jc w:val="center"/>
              <w:rPr>
                <w:sz w:val="22"/>
                <w:szCs w:val="22"/>
              </w:rPr>
            </w:pPr>
          </w:p>
        </w:tc>
        <w:tc>
          <w:tcPr>
            <w:tcW w:w="1044" w:type="dxa"/>
            <w:vMerge/>
          </w:tcPr>
          <w:p w:rsidR="003B581A" w:rsidRPr="00511C82" w:rsidRDefault="003B581A" w:rsidP="003B581A">
            <w:pPr>
              <w:suppressAutoHyphens/>
              <w:jc w:val="center"/>
              <w:rPr>
                <w:sz w:val="22"/>
                <w:szCs w:val="22"/>
              </w:rPr>
            </w:pPr>
          </w:p>
        </w:tc>
      </w:tr>
      <w:tr w:rsidR="003B581A" w:rsidRPr="00186143" w:rsidTr="00C26F7F">
        <w:trPr>
          <w:trHeight w:val="268"/>
          <w:jc w:val="center"/>
        </w:trPr>
        <w:tc>
          <w:tcPr>
            <w:tcW w:w="704" w:type="dxa"/>
            <w:vMerge/>
          </w:tcPr>
          <w:p w:rsidR="003B581A" w:rsidRPr="00511C82" w:rsidRDefault="003B581A" w:rsidP="003B581A">
            <w:pPr>
              <w:jc w:val="both"/>
              <w:rPr>
                <w:sz w:val="22"/>
                <w:szCs w:val="22"/>
              </w:rPr>
            </w:pPr>
          </w:p>
        </w:tc>
        <w:tc>
          <w:tcPr>
            <w:tcW w:w="1843" w:type="dxa"/>
            <w:vMerge/>
          </w:tcPr>
          <w:p w:rsidR="003B581A" w:rsidRPr="00511C82" w:rsidRDefault="003B581A" w:rsidP="003B581A">
            <w:pPr>
              <w:jc w:val="both"/>
              <w:rPr>
                <w:sz w:val="22"/>
                <w:szCs w:val="22"/>
              </w:rPr>
            </w:pPr>
          </w:p>
        </w:tc>
        <w:tc>
          <w:tcPr>
            <w:tcW w:w="2835" w:type="dxa"/>
            <w:vAlign w:val="center"/>
          </w:tcPr>
          <w:p w:rsidR="003B581A" w:rsidRPr="00511C82" w:rsidRDefault="003B581A" w:rsidP="003B581A">
            <w:pPr>
              <w:suppressAutoHyphens/>
              <w:snapToGrid w:val="0"/>
              <w:rPr>
                <w:sz w:val="22"/>
                <w:szCs w:val="22"/>
              </w:rPr>
            </w:pPr>
            <w:r>
              <w:rPr>
                <w:sz w:val="20"/>
                <w:szCs w:val="20"/>
              </w:rPr>
              <w:t>Высота подлокотника</w:t>
            </w:r>
          </w:p>
        </w:tc>
        <w:tc>
          <w:tcPr>
            <w:tcW w:w="1843" w:type="dxa"/>
          </w:tcPr>
          <w:p w:rsidR="003B581A" w:rsidRDefault="003B581A" w:rsidP="003B581A">
            <w:r>
              <w:rPr>
                <w:sz w:val="20"/>
                <w:szCs w:val="20"/>
              </w:rPr>
              <w:t>23</w:t>
            </w:r>
            <w:r w:rsidRPr="006C6006">
              <w:rPr>
                <w:sz w:val="20"/>
                <w:szCs w:val="20"/>
              </w:rPr>
              <w:t xml:space="preserve"> </w:t>
            </w:r>
            <w:r w:rsidRPr="006C6006">
              <w:rPr>
                <w:color w:val="000000"/>
                <w:sz w:val="20"/>
                <w:szCs w:val="20"/>
              </w:rPr>
              <w:t xml:space="preserve">+/- 1 см </w:t>
            </w:r>
            <w:r w:rsidRPr="006C6006">
              <w:rPr>
                <w:sz w:val="20"/>
                <w:szCs w:val="20"/>
              </w:rPr>
              <w:t>(Включительно)</w:t>
            </w:r>
          </w:p>
        </w:tc>
        <w:tc>
          <w:tcPr>
            <w:tcW w:w="2216" w:type="dxa"/>
            <w:vMerge/>
            <w:vAlign w:val="center"/>
          </w:tcPr>
          <w:p w:rsidR="003B581A" w:rsidRPr="00511C82" w:rsidRDefault="003B581A" w:rsidP="003B581A">
            <w:pPr>
              <w:suppressAutoHyphens/>
              <w:jc w:val="center"/>
              <w:rPr>
                <w:sz w:val="22"/>
                <w:szCs w:val="22"/>
              </w:rPr>
            </w:pPr>
          </w:p>
        </w:tc>
        <w:tc>
          <w:tcPr>
            <w:tcW w:w="1044" w:type="dxa"/>
            <w:vMerge/>
          </w:tcPr>
          <w:p w:rsidR="003B581A" w:rsidRPr="00511C82" w:rsidRDefault="003B581A" w:rsidP="003B581A">
            <w:pPr>
              <w:suppressAutoHyphens/>
              <w:jc w:val="center"/>
              <w:rPr>
                <w:sz w:val="22"/>
                <w:szCs w:val="22"/>
              </w:rPr>
            </w:pPr>
          </w:p>
        </w:tc>
      </w:tr>
      <w:tr w:rsidR="003B581A" w:rsidRPr="00186143" w:rsidTr="00C26F7F">
        <w:trPr>
          <w:trHeight w:val="268"/>
          <w:jc w:val="center"/>
        </w:trPr>
        <w:tc>
          <w:tcPr>
            <w:tcW w:w="704" w:type="dxa"/>
            <w:vMerge/>
          </w:tcPr>
          <w:p w:rsidR="003B581A" w:rsidRPr="00511C82" w:rsidRDefault="003B581A" w:rsidP="003B581A">
            <w:pPr>
              <w:jc w:val="both"/>
              <w:rPr>
                <w:sz w:val="22"/>
                <w:szCs w:val="22"/>
              </w:rPr>
            </w:pPr>
          </w:p>
        </w:tc>
        <w:tc>
          <w:tcPr>
            <w:tcW w:w="1843" w:type="dxa"/>
            <w:vMerge/>
          </w:tcPr>
          <w:p w:rsidR="003B581A" w:rsidRPr="00511C82" w:rsidRDefault="003B581A" w:rsidP="003B581A">
            <w:pPr>
              <w:jc w:val="both"/>
              <w:rPr>
                <w:sz w:val="22"/>
                <w:szCs w:val="22"/>
              </w:rPr>
            </w:pPr>
          </w:p>
        </w:tc>
        <w:tc>
          <w:tcPr>
            <w:tcW w:w="2835" w:type="dxa"/>
            <w:vAlign w:val="center"/>
          </w:tcPr>
          <w:p w:rsidR="003B581A" w:rsidRPr="002C227B" w:rsidRDefault="003B581A" w:rsidP="003B581A">
            <w:pPr>
              <w:rPr>
                <w:sz w:val="20"/>
                <w:szCs w:val="20"/>
              </w:rPr>
            </w:pPr>
            <w:r>
              <w:rPr>
                <w:sz w:val="20"/>
                <w:szCs w:val="20"/>
              </w:rPr>
              <w:t>Высота подножки</w:t>
            </w:r>
          </w:p>
        </w:tc>
        <w:tc>
          <w:tcPr>
            <w:tcW w:w="1843" w:type="dxa"/>
          </w:tcPr>
          <w:p w:rsidR="003B581A" w:rsidRDefault="003B581A" w:rsidP="003B581A">
            <w:r>
              <w:rPr>
                <w:sz w:val="20"/>
                <w:szCs w:val="20"/>
              </w:rPr>
              <w:t>42</w:t>
            </w:r>
            <w:r w:rsidRPr="006C6006">
              <w:rPr>
                <w:sz w:val="20"/>
                <w:szCs w:val="20"/>
              </w:rPr>
              <w:t xml:space="preserve"> </w:t>
            </w:r>
            <w:r w:rsidRPr="006C6006">
              <w:rPr>
                <w:color w:val="000000"/>
                <w:sz w:val="20"/>
                <w:szCs w:val="20"/>
              </w:rPr>
              <w:t xml:space="preserve">+/- 1 см </w:t>
            </w:r>
            <w:r w:rsidRPr="006C6006">
              <w:rPr>
                <w:sz w:val="20"/>
                <w:szCs w:val="20"/>
              </w:rPr>
              <w:t>(Включительно)</w:t>
            </w:r>
          </w:p>
        </w:tc>
        <w:tc>
          <w:tcPr>
            <w:tcW w:w="2216" w:type="dxa"/>
            <w:vMerge/>
            <w:vAlign w:val="center"/>
          </w:tcPr>
          <w:p w:rsidR="003B581A" w:rsidRPr="00511C82" w:rsidRDefault="003B581A" w:rsidP="003B581A">
            <w:pPr>
              <w:suppressAutoHyphens/>
              <w:jc w:val="center"/>
              <w:rPr>
                <w:sz w:val="22"/>
                <w:szCs w:val="22"/>
              </w:rPr>
            </w:pPr>
          </w:p>
        </w:tc>
        <w:tc>
          <w:tcPr>
            <w:tcW w:w="1044" w:type="dxa"/>
            <w:vMerge/>
          </w:tcPr>
          <w:p w:rsidR="003B581A" w:rsidRPr="00511C82" w:rsidRDefault="003B581A" w:rsidP="003B581A">
            <w:pPr>
              <w:suppressAutoHyphens/>
              <w:jc w:val="center"/>
              <w:rPr>
                <w:sz w:val="22"/>
                <w:szCs w:val="22"/>
              </w:rPr>
            </w:pPr>
          </w:p>
        </w:tc>
      </w:tr>
      <w:tr w:rsidR="003B581A" w:rsidRPr="00186143" w:rsidTr="00C26F7F">
        <w:trPr>
          <w:trHeight w:val="268"/>
          <w:jc w:val="center"/>
        </w:trPr>
        <w:tc>
          <w:tcPr>
            <w:tcW w:w="704" w:type="dxa"/>
            <w:vMerge/>
          </w:tcPr>
          <w:p w:rsidR="003B581A" w:rsidRPr="00511C82" w:rsidRDefault="003B581A" w:rsidP="003B581A">
            <w:pPr>
              <w:jc w:val="both"/>
              <w:rPr>
                <w:sz w:val="22"/>
                <w:szCs w:val="22"/>
              </w:rPr>
            </w:pPr>
          </w:p>
        </w:tc>
        <w:tc>
          <w:tcPr>
            <w:tcW w:w="1843" w:type="dxa"/>
            <w:vMerge/>
          </w:tcPr>
          <w:p w:rsidR="003B581A" w:rsidRPr="00511C82" w:rsidRDefault="003B581A" w:rsidP="003B581A">
            <w:pPr>
              <w:jc w:val="both"/>
              <w:rPr>
                <w:sz w:val="22"/>
                <w:szCs w:val="22"/>
              </w:rPr>
            </w:pPr>
          </w:p>
        </w:tc>
        <w:tc>
          <w:tcPr>
            <w:tcW w:w="2835" w:type="dxa"/>
            <w:vAlign w:val="center"/>
          </w:tcPr>
          <w:p w:rsidR="003B581A" w:rsidRPr="00511C82" w:rsidRDefault="003B581A" w:rsidP="006F581A">
            <w:pPr>
              <w:suppressAutoHyphens/>
              <w:snapToGrid w:val="0"/>
              <w:rPr>
                <w:sz w:val="22"/>
                <w:szCs w:val="22"/>
              </w:rPr>
            </w:pPr>
            <w:r w:rsidRPr="00D15833">
              <w:rPr>
                <w:sz w:val="20"/>
                <w:szCs w:val="20"/>
              </w:rPr>
              <w:t>Спинка с регулируемым углом наклона</w:t>
            </w:r>
          </w:p>
        </w:tc>
        <w:tc>
          <w:tcPr>
            <w:tcW w:w="1843" w:type="dxa"/>
            <w:vMerge w:val="restart"/>
            <w:vAlign w:val="center"/>
          </w:tcPr>
          <w:p w:rsidR="003B581A" w:rsidRPr="00511C82" w:rsidRDefault="00FF4AF0" w:rsidP="003B581A">
            <w:pPr>
              <w:suppressAutoHyphens/>
              <w:snapToGrid w:val="0"/>
              <w:jc w:val="center"/>
              <w:rPr>
                <w:rFonts w:eastAsia="Arial Unicode MS"/>
                <w:sz w:val="22"/>
                <w:szCs w:val="22"/>
                <w:lang w:eastAsia="ar-SA"/>
              </w:rPr>
            </w:pPr>
            <w:r w:rsidRPr="00FF4AF0">
              <w:rPr>
                <w:sz w:val="20"/>
                <w:szCs w:val="20"/>
              </w:rPr>
              <w:t>Наличие</w:t>
            </w:r>
          </w:p>
        </w:tc>
        <w:tc>
          <w:tcPr>
            <w:tcW w:w="2216" w:type="dxa"/>
            <w:vMerge/>
            <w:vAlign w:val="center"/>
          </w:tcPr>
          <w:p w:rsidR="003B581A" w:rsidRPr="00511C82" w:rsidRDefault="003B581A" w:rsidP="003B581A">
            <w:pPr>
              <w:suppressAutoHyphens/>
              <w:jc w:val="center"/>
              <w:rPr>
                <w:sz w:val="22"/>
                <w:szCs w:val="22"/>
              </w:rPr>
            </w:pPr>
          </w:p>
        </w:tc>
        <w:tc>
          <w:tcPr>
            <w:tcW w:w="1044" w:type="dxa"/>
            <w:vMerge/>
          </w:tcPr>
          <w:p w:rsidR="003B581A" w:rsidRPr="00511C82" w:rsidRDefault="003B581A" w:rsidP="003B581A">
            <w:pPr>
              <w:suppressAutoHyphens/>
              <w:jc w:val="center"/>
              <w:rPr>
                <w:sz w:val="22"/>
                <w:szCs w:val="22"/>
              </w:rPr>
            </w:pPr>
          </w:p>
        </w:tc>
      </w:tr>
      <w:tr w:rsidR="003B581A" w:rsidRPr="00186143" w:rsidTr="00C26F7F">
        <w:trPr>
          <w:trHeight w:val="268"/>
          <w:jc w:val="center"/>
        </w:trPr>
        <w:tc>
          <w:tcPr>
            <w:tcW w:w="704" w:type="dxa"/>
            <w:vMerge/>
          </w:tcPr>
          <w:p w:rsidR="003B581A" w:rsidRPr="00511C82" w:rsidRDefault="003B581A" w:rsidP="003B581A">
            <w:pPr>
              <w:jc w:val="both"/>
              <w:rPr>
                <w:sz w:val="22"/>
                <w:szCs w:val="22"/>
              </w:rPr>
            </w:pPr>
          </w:p>
        </w:tc>
        <w:tc>
          <w:tcPr>
            <w:tcW w:w="1843" w:type="dxa"/>
            <w:vMerge/>
          </w:tcPr>
          <w:p w:rsidR="003B581A" w:rsidRPr="00511C82" w:rsidRDefault="003B581A" w:rsidP="003B581A">
            <w:pPr>
              <w:jc w:val="both"/>
              <w:rPr>
                <w:sz w:val="22"/>
                <w:szCs w:val="22"/>
              </w:rPr>
            </w:pPr>
          </w:p>
        </w:tc>
        <w:tc>
          <w:tcPr>
            <w:tcW w:w="2835" w:type="dxa"/>
            <w:vAlign w:val="center"/>
          </w:tcPr>
          <w:p w:rsidR="003B581A" w:rsidRPr="00511C82" w:rsidRDefault="003B581A" w:rsidP="006F581A">
            <w:pPr>
              <w:suppressAutoHyphens/>
              <w:snapToGrid w:val="0"/>
              <w:rPr>
                <w:sz w:val="22"/>
                <w:szCs w:val="22"/>
              </w:rPr>
            </w:pPr>
            <w:r w:rsidRPr="00D15833">
              <w:rPr>
                <w:sz w:val="20"/>
                <w:szCs w:val="20"/>
              </w:rPr>
              <w:t>С</w:t>
            </w:r>
            <w:r>
              <w:rPr>
                <w:sz w:val="20"/>
                <w:szCs w:val="20"/>
              </w:rPr>
              <w:t xml:space="preserve">иденье </w:t>
            </w:r>
            <w:r w:rsidRPr="00D15833">
              <w:rPr>
                <w:sz w:val="20"/>
                <w:szCs w:val="20"/>
              </w:rPr>
              <w:t>с регулируемым углом наклона</w:t>
            </w:r>
          </w:p>
        </w:tc>
        <w:tc>
          <w:tcPr>
            <w:tcW w:w="1843" w:type="dxa"/>
            <w:vMerge/>
          </w:tcPr>
          <w:p w:rsidR="003B581A" w:rsidRPr="00511C82" w:rsidRDefault="003B581A" w:rsidP="003B581A">
            <w:pPr>
              <w:jc w:val="center"/>
              <w:rPr>
                <w:sz w:val="22"/>
                <w:szCs w:val="22"/>
              </w:rPr>
            </w:pPr>
          </w:p>
        </w:tc>
        <w:tc>
          <w:tcPr>
            <w:tcW w:w="2216" w:type="dxa"/>
            <w:vMerge/>
            <w:vAlign w:val="center"/>
          </w:tcPr>
          <w:p w:rsidR="003B581A" w:rsidRPr="00511C82" w:rsidRDefault="003B581A" w:rsidP="003B581A">
            <w:pPr>
              <w:suppressAutoHyphens/>
              <w:jc w:val="center"/>
              <w:rPr>
                <w:sz w:val="22"/>
                <w:szCs w:val="22"/>
              </w:rPr>
            </w:pPr>
          </w:p>
        </w:tc>
        <w:tc>
          <w:tcPr>
            <w:tcW w:w="1044" w:type="dxa"/>
            <w:vMerge/>
          </w:tcPr>
          <w:p w:rsidR="003B581A" w:rsidRPr="00511C82" w:rsidRDefault="003B581A" w:rsidP="003B581A">
            <w:pPr>
              <w:suppressAutoHyphens/>
              <w:jc w:val="center"/>
              <w:rPr>
                <w:sz w:val="22"/>
                <w:szCs w:val="22"/>
              </w:rPr>
            </w:pPr>
          </w:p>
        </w:tc>
      </w:tr>
      <w:tr w:rsidR="003B581A" w:rsidRPr="00186143" w:rsidTr="00C26F7F">
        <w:trPr>
          <w:trHeight w:val="69"/>
          <w:jc w:val="center"/>
        </w:trPr>
        <w:tc>
          <w:tcPr>
            <w:tcW w:w="704" w:type="dxa"/>
            <w:vMerge/>
          </w:tcPr>
          <w:p w:rsidR="003B581A" w:rsidRPr="00511C82" w:rsidRDefault="003B581A" w:rsidP="003B581A">
            <w:pPr>
              <w:jc w:val="both"/>
              <w:rPr>
                <w:sz w:val="22"/>
                <w:szCs w:val="22"/>
              </w:rPr>
            </w:pPr>
          </w:p>
        </w:tc>
        <w:tc>
          <w:tcPr>
            <w:tcW w:w="1843" w:type="dxa"/>
            <w:vMerge/>
          </w:tcPr>
          <w:p w:rsidR="003B581A" w:rsidRPr="00511C82" w:rsidRDefault="003B581A" w:rsidP="003B581A">
            <w:pPr>
              <w:jc w:val="both"/>
              <w:rPr>
                <w:sz w:val="22"/>
                <w:szCs w:val="22"/>
              </w:rPr>
            </w:pPr>
          </w:p>
        </w:tc>
        <w:tc>
          <w:tcPr>
            <w:tcW w:w="2835" w:type="dxa"/>
            <w:vAlign w:val="center"/>
          </w:tcPr>
          <w:p w:rsidR="003B581A" w:rsidRPr="00511C82" w:rsidRDefault="003B581A" w:rsidP="006F581A">
            <w:pPr>
              <w:suppressAutoHyphens/>
              <w:snapToGrid w:val="0"/>
              <w:rPr>
                <w:sz w:val="22"/>
                <w:szCs w:val="22"/>
              </w:rPr>
            </w:pPr>
            <w:r>
              <w:rPr>
                <w:sz w:val="20"/>
                <w:szCs w:val="20"/>
              </w:rPr>
              <w:t>Подлокотники, регулируемые по высоте</w:t>
            </w:r>
          </w:p>
        </w:tc>
        <w:tc>
          <w:tcPr>
            <w:tcW w:w="1843" w:type="dxa"/>
            <w:vMerge/>
          </w:tcPr>
          <w:p w:rsidR="003B581A" w:rsidRPr="00511C82" w:rsidRDefault="003B581A" w:rsidP="003B581A">
            <w:pPr>
              <w:jc w:val="center"/>
              <w:rPr>
                <w:sz w:val="22"/>
                <w:szCs w:val="22"/>
              </w:rPr>
            </w:pPr>
          </w:p>
        </w:tc>
        <w:tc>
          <w:tcPr>
            <w:tcW w:w="2216" w:type="dxa"/>
            <w:vMerge/>
            <w:vAlign w:val="center"/>
          </w:tcPr>
          <w:p w:rsidR="003B581A" w:rsidRPr="00511C82" w:rsidRDefault="003B581A" w:rsidP="003B581A">
            <w:pPr>
              <w:suppressAutoHyphens/>
              <w:jc w:val="center"/>
              <w:rPr>
                <w:sz w:val="22"/>
                <w:szCs w:val="22"/>
              </w:rPr>
            </w:pPr>
          </w:p>
        </w:tc>
        <w:tc>
          <w:tcPr>
            <w:tcW w:w="1044" w:type="dxa"/>
            <w:vMerge/>
          </w:tcPr>
          <w:p w:rsidR="003B581A" w:rsidRPr="00511C82" w:rsidRDefault="003B581A" w:rsidP="003B581A">
            <w:pPr>
              <w:suppressAutoHyphens/>
              <w:jc w:val="center"/>
              <w:rPr>
                <w:sz w:val="22"/>
                <w:szCs w:val="22"/>
              </w:rPr>
            </w:pPr>
          </w:p>
        </w:tc>
      </w:tr>
      <w:tr w:rsidR="003B581A" w:rsidRPr="00186143" w:rsidTr="00C26F7F">
        <w:trPr>
          <w:trHeight w:val="67"/>
          <w:jc w:val="center"/>
        </w:trPr>
        <w:tc>
          <w:tcPr>
            <w:tcW w:w="704" w:type="dxa"/>
            <w:vMerge/>
          </w:tcPr>
          <w:p w:rsidR="003B581A" w:rsidRPr="00511C82" w:rsidRDefault="003B581A" w:rsidP="003B581A">
            <w:pPr>
              <w:jc w:val="both"/>
              <w:rPr>
                <w:sz w:val="22"/>
                <w:szCs w:val="22"/>
              </w:rPr>
            </w:pPr>
          </w:p>
        </w:tc>
        <w:tc>
          <w:tcPr>
            <w:tcW w:w="1843" w:type="dxa"/>
            <w:vMerge/>
          </w:tcPr>
          <w:p w:rsidR="003B581A" w:rsidRPr="00511C82" w:rsidRDefault="003B581A" w:rsidP="003B581A">
            <w:pPr>
              <w:jc w:val="both"/>
              <w:rPr>
                <w:sz w:val="22"/>
                <w:szCs w:val="22"/>
              </w:rPr>
            </w:pPr>
          </w:p>
        </w:tc>
        <w:tc>
          <w:tcPr>
            <w:tcW w:w="2835" w:type="dxa"/>
            <w:vAlign w:val="center"/>
          </w:tcPr>
          <w:p w:rsidR="003B581A" w:rsidRPr="00511C82" w:rsidRDefault="003B581A" w:rsidP="006F581A">
            <w:pPr>
              <w:suppressAutoHyphens/>
              <w:snapToGrid w:val="0"/>
              <w:rPr>
                <w:sz w:val="22"/>
                <w:szCs w:val="22"/>
              </w:rPr>
            </w:pPr>
            <w:r>
              <w:rPr>
                <w:sz w:val="20"/>
                <w:szCs w:val="20"/>
              </w:rPr>
              <w:t>Подножка,</w:t>
            </w:r>
            <w:r w:rsidRPr="002C227B">
              <w:rPr>
                <w:sz w:val="20"/>
                <w:szCs w:val="20"/>
              </w:rPr>
              <w:t xml:space="preserve"> регулирующаяся по высоте;</w:t>
            </w:r>
          </w:p>
        </w:tc>
        <w:tc>
          <w:tcPr>
            <w:tcW w:w="1843" w:type="dxa"/>
            <w:vMerge/>
          </w:tcPr>
          <w:p w:rsidR="003B581A" w:rsidRPr="00511C82" w:rsidRDefault="003B581A" w:rsidP="003B581A">
            <w:pPr>
              <w:jc w:val="center"/>
              <w:rPr>
                <w:sz w:val="22"/>
                <w:szCs w:val="22"/>
              </w:rPr>
            </w:pPr>
          </w:p>
        </w:tc>
        <w:tc>
          <w:tcPr>
            <w:tcW w:w="2216" w:type="dxa"/>
            <w:vMerge/>
            <w:vAlign w:val="center"/>
          </w:tcPr>
          <w:p w:rsidR="003B581A" w:rsidRPr="00511C82" w:rsidRDefault="003B581A" w:rsidP="003B581A">
            <w:pPr>
              <w:suppressAutoHyphens/>
              <w:jc w:val="center"/>
              <w:rPr>
                <w:sz w:val="22"/>
                <w:szCs w:val="22"/>
              </w:rPr>
            </w:pPr>
          </w:p>
        </w:tc>
        <w:tc>
          <w:tcPr>
            <w:tcW w:w="1044" w:type="dxa"/>
            <w:vMerge/>
          </w:tcPr>
          <w:p w:rsidR="003B581A" w:rsidRPr="00511C82" w:rsidRDefault="003B581A" w:rsidP="003B581A">
            <w:pPr>
              <w:suppressAutoHyphens/>
              <w:jc w:val="center"/>
              <w:rPr>
                <w:sz w:val="22"/>
                <w:szCs w:val="22"/>
              </w:rPr>
            </w:pPr>
          </w:p>
        </w:tc>
      </w:tr>
      <w:tr w:rsidR="003B581A" w:rsidRPr="00186143" w:rsidTr="00C26F7F">
        <w:trPr>
          <w:trHeight w:val="67"/>
          <w:jc w:val="center"/>
        </w:trPr>
        <w:tc>
          <w:tcPr>
            <w:tcW w:w="704" w:type="dxa"/>
            <w:vMerge/>
          </w:tcPr>
          <w:p w:rsidR="003B581A" w:rsidRPr="00511C82" w:rsidRDefault="003B581A" w:rsidP="003B581A">
            <w:pPr>
              <w:jc w:val="both"/>
              <w:rPr>
                <w:sz w:val="22"/>
                <w:szCs w:val="22"/>
              </w:rPr>
            </w:pPr>
          </w:p>
        </w:tc>
        <w:tc>
          <w:tcPr>
            <w:tcW w:w="1843" w:type="dxa"/>
            <w:vMerge/>
          </w:tcPr>
          <w:p w:rsidR="003B581A" w:rsidRPr="00511C82" w:rsidRDefault="003B581A" w:rsidP="003B581A">
            <w:pPr>
              <w:jc w:val="both"/>
              <w:rPr>
                <w:sz w:val="22"/>
                <w:szCs w:val="22"/>
              </w:rPr>
            </w:pPr>
          </w:p>
        </w:tc>
        <w:tc>
          <w:tcPr>
            <w:tcW w:w="2835" w:type="dxa"/>
            <w:vAlign w:val="center"/>
          </w:tcPr>
          <w:p w:rsidR="003B581A" w:rsidRPr="003B581A" w:rsidRDefault="00615FF2" w:rsidP="006F581A">
            <w:pPr>
              <w:suppressAutoHyphens/>
              <w:snapToGrid w:val="0"/>
              <w:rPr>
                <w:sz w:val="20"/>
                <w:szCs w:val="20"/>
              </w:rPr>
            </w:pPr>
            <w:r>
              <w:rPr>
                <w:sz w:val="20"/>
                <w:szCs w:val="20"/>
              </w:rPr>
              <w:t xml:space="preserve"> З</w:t>
            </w:r>
            <w:r w:rsidR="003B581A" w:rsidRPr="003B581A">
              <w:rPr>
                <w:sz w:val="20"/>
                <w:szCs w:val="20"/>
              </w:rPr>
              <w:t>адний привод</w:t>
            </w:r>
          </w:p>
        </w:tc>
        <w:tc>
          <w:tcPr>
            <w:tcW w:w="1843" w:type="dxa"/>
            <w:vMerge/>
          </w:tcPr>
          <w:p w:rsidR="003B581A" w:rsidRPr="00511C82" w:rsidRDefault="003B581A" w:rsidP="003B581A">
            <w:pPr>
              <w:jc w:val="center"/>
              <w:rPr>
                <w:sz w:val="22"/>
                <w:szCs w:val="22"/>
              </w:rPr>
            </w:pPr>
          </w:p>
        </w:tc>
        <w:tc>
          <w:tcPr>
            <w:tcW w:w="2216" w:type="dxa"/>
            <w:vMerge/>
            <w:vAlign w:val="center"/>
          </w:tcPr>
          <w:p w:rsidR="003B581A" w:rsidRPr="00511C82" w:rsidRDefault="003B581A" w:rsidP="003B581A">
            <w:pPr>
              <w:suppressAutoHyphens/>
              <w:jc w:val="center"/>
              <w:rPr>
                <w:sz w:val="22"/>
                <w:szCs w:val="22"/>
              </w:rPr>
            </w:pPr>
          </w:p>
        </w:tc>
        <w:tc>
          <w:tcPr>
            <w:tcW w:w="1044" w:type="dxa"/>
            <w:vMerge/>
          </w:tcPr>
          <w:p w:rsidR="003B581A" w:rsidRPr="00511C82" w:rsidRDefault="003B581A" w:rsidP="003B581A">
            <w:pPr>
              <w:suppressAutoHyphens/>
              <w:jc w:val="center"/>
              <w:rPr>
                <w:sz w:val="22"/>
                <w:szCs w:val="22"/>
              </w:rPr>
            </w:pPr>
          </w:p>
        </w:tc>
      </w:tr>
      <w:tr w:rsidR="003B581A" w:rsidRPr="00186143" w:rsidTr="00C26F7F">
        <w:trPr>
          <w:trHeight w:val="85"/>
          <w:jc w:val="center"/>
        </w:trPr>
        <w:tc>
          <w:tcPr>
            <w:tcW w:w="704" w:type="dxa"/>
            <w:vMerge/>
          </w:tcPr>
          <w:p w:rsidR="003B581A" w:rsidRPr="00511C82" w:rsidRDefault="003B581A" w:rsidP="003B581A">
            <w:pPr>
              <w:jc w:val="both"/>
              <w:rPr>
                <w:sz w:val="22"/>
                <w:szCs w:val="22"/>
              </w:rPr>
            </w:pPr>
          </w:p>
        </w:tc>
        <w:tc>
          <w:tcPr>
            <w:tcW w:w="1843" w:type="dxa"/>
            <w:vMerge/>
          </w:tcPr>
          <w:p w:rsidR="003B581A" w:rsidRPr="00511C82" w:rsidRDefault="003B581A" w:rsidP="003B581A">
            <w:pPr>
              <w:jc w:val="both"/>
              <w:rPr>
                <w:sz w:val="22"/>
                <w:szCs w:val="22"/>
              </w:rPr>
            </w:pPr>
          </w:p>
        </w:tc>
        <w:tc>
          <w:tcPr>
            <w:tcW w:w="2835" w:type="dxa"/>
            <w:vAlign w:val="center"/>
          </w:tcPr>
          <w:p w:rsidR="003B581A" w:rsidRPr="003B581A" w:rsidRDefault="003B581A" w:rsidP="006F581A">
            <w:pPr>
              <w:suppressAutoHyphens/>
              <w:snapToGrid w:val="0"/>
              <w:rPr>
                <w:sz w:val="20"/>
                <w:szCs w:val="20"/>
              </w:rPr>
            </w:pPr>
            <w:r w:rsidRPr="003B581A">
              <w:rPr>
                <w:sz w:val="20"/>
                <w:szCs w:val="20"/>
              </w:rPr>
              <w:t>Подголовник</w:t>
            </w:r>
          </w:p>
        </w:tc>
        <w:tc>
          <w:tcPr>
            <w:tcW w:w="1843" w:type="dxa"/>
            <w:vMerge/>
          </w:tcPr>
          <w:p w:rsidR="003B581A" w:rsidRPr="00511C82" w:rsidRDefault="003B581A" w:rsidP="003B581A">
            <w:pPr>
              <w:jc w:val="center"/>
              <w:rPr>
                <w:sz w:val="22"/>
                <w:szCs w:val="22"/>
              </w:rPr>
            </w:pPr>
          </w:p>
        </w:tc>
        <w:tc>
          <w:tcPr>
            <w:tcW w:w="2216" w:type="dxa"/>
            <w:vMerge/>
            <w:vAlign w:val="center"/>
          </w:tcPr>
          <w:p w:rsidR="003B581A" w:rsidRPr="00511C82" w:rsidRDefault="003B581A" w:rsidP="003B581A">
            <w:pPr>
              <w:suppressAutoHyphens/>
              <w:jc w:val="center"/>
              <w:rPr>
                <w:sz w:val="22"/>
                <w:szCs w:val="22"/>
              </w:rPr>
            </w:pPr>
          </w:p>
        </w:tc>
        <w:tc>
          <w:tcPr>
            <w:tcW w:w="1044" w:type="dxa"/>
            <w:vMerge/>
          </w:tcPr>
          <w:p w:rsidR="003B581A" w:rsidRPr="00511C82" w:rsidRDefault="003B581A" w:rsidP="003B581A">
            <w:pPr>
              <w:suppressAutoHyphens/>
              <w:jc w:val="center"/>
              <w:rPr>
                <w:sz w:val="22"/>
                <w:szCs w:val="22"/>
              </w:rPr>
            </w:pPr>
          </w:p>
        </w:tc>
      </w:tr>
      <w:tr w:rsidR="003B581A" w:rsidRPr="00186143" w:rsidTr="00C26F7F">
        <w:trPr>
          <w:trHeight w:val="85"/>
          <w:jc w:val="center"/>
        </w:trPr>
        <w:tc>
          <w:tcPr>
            <w:tcW w:w="704" w:type="dxa"/>
            <w:vMerge/>
          </w:tcPr>
          <w:p w:rsidR="003B581A" w:rsidRPr="00511C82" w:rsidRDefault="003B581A" w:rsidP="003B581A">
            <w:pPr>
              <w:jc w:val="both"/>
              <w:rPr>
                <w:sz w:val="22"/>
                <w:szCs w:val="22"/>
              </w:rPr>
            </w:pPr>
          </w:p>
        </w:tc>
        <w:tc>
          <w:tcPr>
            <w:tcW w:w="1843" w:type="dxa"/>
            <w:vMerge/>
          </w:tcPr>
          <w:p w:rsidR="003B581A" w:rsidRPr="00511C82" w:rsidRDefault="003B581A" w:rsidP="003B581A">
            <w:pPr>
              <w:jc w:val="both"/>
              <w:rPr>
                <w:sz w:val="22"/>
                <w:szCs w:val="22"/>
              </w:rPr>
            </w:pPr>
          </w:p>
        </w:tc>
        <w:tc>
          <w:tcPr>
            <w:tcW w:w="2835" w:type="dxa"/>
            <w:vAlign w:val="center"/>
          </w:tcPr>
          <w:p w:rsidR="003B581A" w:rsidRPr="003B581A" w:rsidRDefault="003B581A" w:rsidP="006F581A">
            <w:pPr>
              <w:suppressAutoHyphens/>
              <w:snapToGrid w:val="0"/>
              <w:rPr>
                <w:sz w:val="20"/>
                <w:szCs w:val="20"/>
              </w:rPr>
            </w:pPr>
            <w:r w:rsidRPr="003B581A">
              <w:rPr>
                <w:sz w:val="20"/>
                <w:szCs w:val="20"/>
              </w:rPr>
              <w:t>Боковые опоры для тела</w:t>
            </w:r>
          </w:p>
        </w:tc>
        <w:tc>
          <w:tcPr>
            <w:tcW w:w="1843" w:type="dxa"/>
            <w:vMerge/>
          </w:tcPr>
          <w:p w:rsidR="003B581A" w:rsidRPr="00511C82" w:rsidRDefault="003B581A" w:rsidP="003B581A">
            <w:pPr>
              <w:jc w:val="center"/>
              <w:rPr>
                <w:sz w:val="22"/>
                <w:szCs w:val="22"/>
              </w:rPr>
            </w:pPr>
          </w:p>
        </w:tc>
        <w:tc>
          <w:tcPr>
            <w:tcW w:w="2216" w:type="dxa"/>
            <w:vMerge/>
            <w:vAlign w:val="center"/>
          </w:tcPr>
          <w:p w:rsidR="003B581A" w:rsidRPr="00511C82" w:rsidRDefault="003B581A" w:rsidP="003B581A">
            <w:pPr>
              <w:suppressAutoHyphens/>
              <w:jc w:val="center"/>
              <w:rPr>
                <w:sz w:val="22"/>
                <w:szCs w:val="22"/>
              </w:rPr>
            </w:pPr>
          </w:p>
        </w:tc>
        <w:tc>
          <w:tcPr>
            <w:tcW w:w="1044" w:type="dxa"/>
            <w:vMerge/>
          </w:tcPr>
          <w:p w:rsidR="003B581A" w:rsidRPr="00511C82" w:rsidRDefault="003B581A" w:rsidP="003B581A">
            <w:pPr>
              <w:suppressAutoHyphens/>
              <w:jc w:val="center"/>
              <w:rPr>
                <w:sz w:val="22"/>
                <w:szCs w:val="22"/>
              </w:rPr>
            </w:pPr>
          </w:p>
        </w:tc>
      </w:tr>
      <w:tr w:rsidR="003B581A" w:rsidRPr="00186143" w:rsidTr="00C26F7F">
        <w:trPr>
          <w:trHeight w:val="128"/>
          <w:jc w:val="center"/>
        </w:trPr>
        <w:tc>
          <w:tcPr>
            <w:tcW w:w="704" w:type="dxa"/>
            <w:vMerge/>
          </w:tcPr>
          <w:p w:rsidR="003B581A" w:rsidRPr="00511C82" w:rsidRDefault="003B581A" w:rsidP="003B581A">
            <w:pPr>
              <w:jc w:val="both"/>
              <w:rPr>
                <w:sz w:val="22"/>
                <w:szCs w:val="22"/>
              </w:rPr>
            </w:pPr>
          </w:p>
        </w:tc>
        <w:tc>
          <w:tcPr>
            <w:tcW w:w="1843" w:type="dxa"/>
            <w:vMerge/>
          </w:tcPr>
          <w:p w:rsidR="003B581A" w:rsidRPr="00511C82" w:rsidRDefault="003B581A" w:rsidP="003B581A">
            <w:pPr>
              <w:jc w:val="both"/>
              <w:rPr>
                <w:sz w:val="22"/>
                <w:szCs w:val="22"/>
              </w:rPr>
            </w:pPr>
          </w:p>
        </w:tc>
        <w:tc>
          <w:tcPr>
            <w:tcW w:w="2835" w:type="dxa"/>
            <w:vAlign w:val="center"/>
          </w:tcPr>
          <w:p w:rsidR="003B581A" w:rsidRPr="003B581A" w:rsidRDefault="003B581A" w:rsidP="006F581A">
            <w:pPr>
              <w:suppressAutoHyphens/>
              <w:snapToGrid w:val="0"/>
              <w:rPr>
                <w:sz w:val="20"/>
                <w:szCs w:val="20"/>
              </w:rPr>
            </w:pPr>
            <w:r w:rsidRPr="003B581A">
              <w:rPr>
                <w:sz w:val="20"/>
                <w:szCs w:val="20"/>
              </w:rPr>
              <w:t>Нагрудный ремень</w:t>
            </w:r>
          </w:p>
        </w:tc>
        <w:tc>
          <w:tcPr>
            <w:tcW w:w="1843" w:type="dxa"/>
            <w:vMerge/>
          </w:tcPr>
          <w:p w:rsidR="003B581A" w:rsidRPr="00511C82" w:rsidRDefault="003B581A" w:rsidP="003B581A">
            <w:pPr>
              <w:jc w:val="center"/>
              <w:rPr>
                <w:sz w:val="22"/>
                <w:szCs w:val="22"/>
              </w:rPr>
            </w:pPr>
          </w:p>
        </w:tc>
        <w:tc>
          <w:tcPr>
            <w:tcW w:w="2216" w:type="dxa"/>
            <w:vMerge/>
            <w:vAlign w:val="center"/>
          </w:tcPr>
          <w:p w:rsidR="003B581A" w:rsidRPr="00511C82" w:rsidRDefault="003B581A" w:rsidP="003B581A">
            <w:pPr>
              <w:suppressAutoHyphens/>
              <w:jc w:val="center"/>
              <w:rPr>
                <w:sz w:val="22"/>
                <w:szCs w:val="22"/>
              </w:rPr>
            </w:pPr>
          </w:p>
        </w:tc>
        <w:tc>
          <w:tcPr>
            <w:tcW w:w="1044" w:type="dxa"/>
            <w:vMerge/>
          </w:tcPr>
          <w:p w:rsidR="003B581A" w:rsidRPr="00511C82" w:rsidRDefault="003B581A" w:rsidP="003B581A">
            <w:pPr>
              <w:suppressAutoHyphens/>
              <w:jc w:val="center"/>
              <w:rPr>
                <w:sz w:val="22"/>
                <w:szCs w:val="22"/>
              </w:rPr>
            </w:pPr>
          </w:p>
        </w:tc>
      </w:tr>
      <w:tr w:rsidR="003B581A" w:rsidRPr="00186143" w:rsidTr="00C26F7F">
        <w:trPr>
          <w:trHeight w:val="127"/>
          <w:jc w:val="center"/>
        </w:trPr>
        <w:tc>
          <w:tcPr>
            <w:tcW w:w="704" w:type="dxa"/>
            <w:vMerge/>
          </w:tcPr>
          <w:p w:rsidR="003B581A" w:rsidRPr="00511C82" w:rsidRDefault="003B581A" w:rsidP="003B581A">
            <w:pPr>
              <w:jc w:val="both"/>
              <w:rPr>
                <w:sz w:val="22"/>
                <w:szCs w:val="22"/>
              </w:rPr>
            </w:pPr>
          </w:p>
        </w:tc>
        <w:tc>
          <w:tcPr>
            <w:tcW w:w="1843" w:type="dxa"/>
            <w:vMerge/>
          </w:tcPr>
          <w:p w:rsidR="003B581A" w:rsidRPr="00511C82" w:rsidRDefault="003B581A" w:rsidP="003B581A">
            <w:pPr>
              <w:jc w:val="both"/>
              <w:rPr>
                <w:sz w:val="22"/>
                <w:szCs w:val="22"/>
              </w:rPr>
            </w:pPr>
          </w:p>
        </w:tc>
        <w:tc>
          <w:tcPr>
            <w:tcW w:w="2835" w:type="dxa"/>
            <w:vAlign w:val="center"/>
          </w:tcPr>
          <w:p w:rsidR="003B581A" w:rsidRPr="003B581A" w:rsidRDefault="003B581A" w:rsidP="006F581A">
            <w:pPr>
              <w:suppressAutoHyphens/>
              <w:snapToGrid w:val="0"/>
              <w:rPr>
                <w:sz w:val="20"/>
                <w:szCs w:val="20"/>
              </w:rPr>
            </w:pPr>
            <w:r w:rsidRPr="003B581A">
              <w:rPr>
                <w:sz w:val="20"/>
                <w:szCs w:val="20"/>
              </w:rPr>
              <w:t>Поясной ре мень</w:t>
            </w:r>
          </w:p>
        </w:tc>
        <w:tc>
          <w:tcPr>
            <w:tcW w:w="1843" w:type="dxa"/>
            <w:vMerge/>
          </w:tcPr>
          <w:p w:rsidR="003B581A" w:rsidRPr="00511C82" w:rsidRDefault="003B581A" w:rsidP="003B581A">
            <w:pPr>
              <w:jc w:val="center"/>
              <w:rPr>
                <w:sz w:val="22"/>
                <w:szCs w:val="22"/>
              </w:rPr>
            </w:pPr>
          </w:p>
        </w:tc>
        <w:tc>
          <w:tcPr>
            <w:tcW w:w="2216" w:type="dxa"/>
            <w:vMerge/>
            <w:vAlign w:val="center"/>
          </w:tcPr>
          <w:p w:rsidR="003B581A" w:rsidRPr="00511C82" w:rsidRDefault="003B581A" w:rsidP="003B581A">
            <w:pPr>
              <w:suppressAutoHyphens/>
              <w:jc w:val="center"/>
              <w:rPr>
                <w:sz w:val="22"/>
                <w:szCs w:val="22"/>
              </w:rPr>
            </w:pPr>
          </w:p>
        </w:tc>
        <w:tc>
          <w:tcPr>
            <w:tcW w:w="1044" w:type="dxa"/>
            <w:vMerge/>
          </w:tcPr>
          <w:p w:rsidR="003B581A" w:rsidRPr="00511C82" w:rsidRDefault="003B581A" w:rsidP="003B581A">
            <w:pPr>
              <w:suppressAutoHyphens/>
              <w:jc w:val="center"/>
              <w:rPr>
                <w:sz w:val="22"/>
                <w:szCs w:val="22"/>
              </w:rPr>
            </w:pPr>
          </w:p>
        </w:tc>
      </w:tr>
      <w:tr w:rsidR="00055A7B" w:rsidRPr="00186143" w:rsidTr="000A4787">
        <w:trPr>
          <w:trHeight w:val="268"/>
          <w:jc w:val="center"/>
        </w:trPr>
        <w:tc>
          <w:tcPr>
            <w:tcW w:w="704" w:type="dxa"/>
            <w:vMerge w:val="restart"/>
          </w:tcPr>
          <w:p w:rsidR="00055A7B" w:rsidRPr="00511C82" w:rsidRDefault="00055A7B" w:rsidP="00C53829">
            <w:pPr>
              <w:jc w:val="both"/>
              <w:rPr>
                <w:sz w:val="22"/>
                <w:szCs w:val="22"/>
              </w:rPr>
            </w:pPr>
            <w:r>
              <w:rPr>
                <w:sz w:val="22"/>
                <w:szCs w:val="22"/>
              </w:rPr>
              <w:t>1.6</w:t>
            </w:r>
          </w:p>
        </w:tc>
        <w:tc>
          <w:tcPr>
            <w:tcW w:w="1843" w:type="dxa"/>
            <w:vMerge w:val="restart"/>
          </w:tcPr>
          <w:p w:rsidR="000D1FC2" w:rsidRPr="003454ED" w:rsidRDefault="000D1FC2" w:rsidP="000D1FC2">
            <w:pPr>
              <w:rPr>
                <w:sz w:val="20"/>
                <w:szCs w:val="20"/>
              </w:rPr>
            </w:pPr>
            <w:r w:rsidRPr="003454ED">
              <w:rPr>
                <w:sz w:val="20"/>
                <w:szCs w:val="20"/>
              </w:rPr>
              <w:t>кресло-коляска с электроприводом и аккумуляторные батареи к ней (для инвалидов и детей-инвалидов)</w:t>
            </w:r>
          </w:p>
          <w:p w:rsidR="00055A7B" w:rsidRPr="00511C82" w:rsidRDefault="00055A7B" w:rsidP="00C53829">
            <w:pPr>
              <w:jc w:val="both"/>
              <w:rPr>
                <w:sz w:val="22"/>
                <w:szCs w:val="22"/>
              </w:rPr>
            </w:pPr>
          </w:p>
        </w:tc>
        <w:tc>
          <w:tcPr>
            <w:tcW w:w="2835" w:type="dxa"/>
            <w:vAlign w:val="center"/>
          </w:tcPr>
          <w:p w:rsidR="00055A7B" w:rsidRPr="00A55210" w:rsidRDefault="00055A7B" w:rsidP="00C53829">
            <w:pPr>
              <w:rPr>
                <w:sz w:val="20"/>
                <w:szCs w:val="20"/>
              </w:rPr>
            </w:pPr>
            <w:r>
              <w:rPr>
                <w:sz w:val="20"/>
                <w:szCs w:val="20"/>
              </w:rPr>
              <w:t>ширина сиденья</w:t>
            </w:r>
          </w:p>
        </w:tc>
        <w:tc>
          <w:tcPr>
            <w:tcW w:w="1843" w:type="dxa"/>
            <w:vAlign w:val="center"/>
          </w:tcPr>
          <w:p w:rsidR="00055A7B" w:rsidRPr="00D15833" w:rsidRDefault="00055A7B" w:rsidP="00C53829">
            <w:pPr>
              <w:rPr>
                <w:sz w:val="20"/>
                <w:szCs w:val="20"/>
              </w:rPr>
            </w:pPr>
            <w:r>
              <w:rPr>
                <w:sz w:val="20"/>
                <w:szCs w:val="20"/>
              </w:rPr>
              <w:t xml:space="preserve">44 </w:t>
            </w:r>
            <w:r w:rsidRPr="006C6006">
              <w:rPr>
                <w:color w:val="000000"/>
                <w:sz w:val="20"/>
                <w:szCs w:val="20"/>
              </w:rPr>
              <w:t xml:space="preserve">+/- 1 см </w:t>
            </w:r>
            <w:r w:rsidRPr="006C6006">
              <w:rPr>
                <w:sz w:val="20"/>
                <w:szCs w:val="20"/>
              </w:rPr>
              <w:t>(Включительно)</w:t>
            </w:r>
          </w:p>
        </w:tc>
        <w:tc>
          <w:tcPr>
            <w:tcW w:w="2216" w:type="dxa"/>
            <w:vMerge w:val="restart"/>
            <w:vAlign w:val="center"/>
          </w:tcPr>
          <w:p w:rsidR="00055A7B" w:rsidRPr="00511C82" w:rsidRDefault="00FA25CE" w:rsidP="00C53829">
            <w:pPr>
              <w:suppressAutoHyphens/>
              <w:jc w:val="center"/>
              <w:rPr>
                <w:sz w:val="22"/>
                <w:szCs w:val="22"/>
              </w:rPr>
            </w:pPr>
            <w:r>
              <w:rPr>
                <w:sz w:val="22"/>
                <w:szCs w:val="22"/>
              </w:rPr>
              <w:t>ИПРА</w:t>
            </w:r>
          </w:p>
        </w:tc>
        <w:tc>
          <w:tcPr>
            <w:tcW w:w="1044" w:type="dxa"/>
            <w:vMerge w:val="restart"/>
            <w:vAlign w:val="center"/>
          </w:tcPr>
          <w:p w:rsidR="00055A7B" w:rsidRPr="00511C82" w:rsidRDefault="000A4787" w:rsidP="000A4787">
            <w:pPr>
              <w:suppressAutoHyphens/>
              <w:jc w:val="center"/>
              <w:rPr>
                <w:sz w:val="22"/>
                <w:szCs w:val="22"/>
              </w:rPr>
            </w:pPr>
            <w:r>
              <w:rPr>
                <w:sz w:val="22"/>
                <w:szCs w:val="22"/>
              </w:rPr>
              <w:t>1</w:t>
            </w:r>
          </w:p>
        </w:tc>
      </w:tr>
      <w:tr w:rsidR="00055A7B" w:rsidRPr="00186143" w:rsidTr="00C26F7F">
        <w:trPr>
          <w:trHeight w:val="268"/>
          <w:jc w:val="center"/>
        </w:trPr>
        <w:tc>
          <w:tcPr>
            <w:tcW w:w="704" w:type="dxa"/>
            <w:vMerge/>
          </w:tcPr>
          <w:p w:rsidR="00055A7B" w:rsidRPr="00511C82" w:rsidRDefault="00055A7B" w:rsidP="00C53829">
            <w:pPr>
              <w:jc w:val="both"/>
              <w:rPr>
                <w:sz w:val="22"/>
                <w:szCs w:val="22"/>
              </w:rPr>
            </w:pPr>
          </w:p>
        </w:tc>
        <w:tc>
          <w:tcPr>
            <w:tcW w:w="1843" w:type="dxa"/>
            <w:vMerge/>
          </w:tcPr>
          <w:p w:rsidR="00055A7B" w:rsidRPr="00511C82" w:rsidRDefault="00055A7B" w:rsidP="00C53829">
            <w:pPr>
              <w:jc w:val="both"/>
              <w:rPr>
                <w:sz w:val="22"/>
                <w:szCs w:val="22"/>
              </w:rPr>
            </w:pPr>
          </w:p>
        </w:tc>
        <w:tc>
          <w:tcPr>
            <w:tcW w:w="2835" w:type="dxa"/>
            <w:vAlign w:val="center"/>
          </w:tcPr>
          <w:p w:rsidR="00055A7B" w:rsidRPr="00A55210" w:rsidRDefault="00055A7B" w:rsidP="00C53829">
            <w:pPr>
              <w:rPr>
                <w:sz w:val="20"/>
                <w:szCs w:val="20"/>
              </w:rPr>
            </w:pPr>
            <w:r>
              <w:rPr>
                <w:sz w:val="20"/>
                <w:szCs w:val="20"/>
              </w:rPr>
              <w:t>глубина сиденья</w:t>
            </w:r>
          </w:p>
        </w:tc>
        <w:tc>
          <w:tcPr>
            <w:tcW w:w="1843" w:type="dxa"/>
            <w:vAlign w:val="center"/>
          </w:tcPr>
          <w:p w:rsidR="00055A7B" w:rsidRDefault="00055A7B" w:rsidP="00C53829">
            <w:r>
              <w:rPr>
                <w:sz w:val="20"/>
                <w:szCs w:val="20"/>
              </w:rPr>
              <w:t xml:space="preserve">43 </w:t>
            </w:r>
            <w:r w:rsidRPr="009A04BB">
              <w:rPr>
                <w:color w:val="000000"/>
                <w:sz w:val="20"/>
                <w:szCs w:val="20"/>
              </w:rPr>
              <w:t xml:space="preserve">+/- 1 см </w:t>
            </w:r>
            <w:r w:rsidRPr="009A04BB">
              <w:rPr>
                <w:sz w:val="20"/>
                <w:szCs w:val="20"/>
              </w:rPr>
              <w:t>(Включительно)</w:t>
            </w:r>
          </w:p>
        </w:tc>
        <w:tc>
          <w:tcPr>
            <w:tcW w:w="2216" w:type="dxa"/>
            <w:vMerge/>
            <w:vAlign w:val="center"/>
          </w:tcPr>
          <w:p w:rsidR="00055A7B" w:rsidRPr="00511C82" w:rsidRDefault="00055A7B" w:rsidP="00C53829">
            <w:pPr>
              <w:suppressAutoHyphens/>
              <w:jc w:val="center"/>
              <w:rPr>
                <w:sz w:val="22"/>
                <w:szCs w:val="22"/>
              </w:rPr>
            </w:pPr>
          </w:p>
        </w:tc>
        <w:tc>
          <w:tcPr>
            <w:tcW w:w="1044" w:type="dxa"/>
            <w:vMerge/>
          </w:tcPr>
          <w:p w:rsidR="00055A7B" w:rsidRPr="00511C82" w:rsidRDefault="00055A7B" w:rsidP="00C53829">
            <w:pPr>
              <w:suppressAutoHyphens/>
              <w:jc w:val="center"/>
              <w:rPr>
                <w:sz w:val="22"/>
                <w:szCs w:val="22"/>
              </w:rPr>
            </w:pPr>
          </w:p>
        </w:tc>
      </w:tr>
      <w:tr w:rsidR="00055A7B" w:rsidRPr="00186143" w:rsidTr="00C26F7F">
        <w:trPr>
          <w:trHeight w:val="268"/>
          <w:jc w:val="center"/>
        </w:trPr>
        <w:tc>
          <w:tcPr>
            <w:tcW w:w="704" w:type="dxa"/>
            <w:vMerge/>
          </w:tcPr>
          <w:p w:rsidR="00055A7B" w:rsidRPr="00511C82" w:rsidRDefault="00055A7B" w:rsidP="00C53829">
            <w:pPr>
              <w:jc w:val="both"/>
              <w:rPr>
                <w:sz w:val="22"/>
                <w:szCs w:val="22"/>
              </w:rPr>
            </w:pPr>
          </w:p>
        </w:tc>
        <w:tc>
          <w:tcPr>
            <w:tcW w:w="1843" w:type="dxa"/>
            <w:vMerge/>
          </w:tcPr>
          <w:p w:rsidR="00055A7B" w:rsidRPr="00511C82" w:rsidRDefault="00055A7B" w:rsidP="00C53829">
            <w:pPr>
              <w:jc w:val="both"/>
              <w:rPr>
                <w:sz w:val="22"/>
                <w:szCs w:val="22"/>
              </w:rPr>
            </w:pPr>
          </w:p>
        </w:tc>
        <w:tc>
          <w:tcPr>
            <w:tcW w:w="2835" w:type="dxa"/>
            <w:vAlign w:val="center"/>
          </w:tcPr>
          <w:p w:rsidR="00055A7B" w:rsidRPr="00A55210" w:rsidRDefault="00055A7B" w:rsidP="00C53829">
            <w:pPr>
              <w:rPr>
                <w:sz w:val="20"/>
                <w:szCs w:val="20"/>
              </w:rPr>
            </w:pPr>
            <w:r>
              <w:rPr>
                <w:sz w:val="20"/>
                <w:szCs w:val="20"/>
              </w:rPr>
              <w:t>высота сиденья</w:t>
            </w:r>
          </w:p>
        </w:tc>
        <w:tc>
          <w:tcPr>
            <w:tcW w:w="1843" w:type="dxa"/>
          </w:tcPr>
          <w:p w:rsidR="00055A7B" w:rsidRDefault="00055A7B" w:rsidP="00C53829">
            <w:r>
              <w:rPr>
                <w:sz w:val="20"/>
                <w:szCs w:val="20"/>
              </w:rPr>
              <w:t>50</w:t>
            </w:r>
            <w:r w:rsidRPr="009A04BB">
              <w:rPr>
                <w:sz w:val="20"/>
                <w:szCs w:val="20"/>
              </w:rPr>
              <w:t xml:space="preserve"> </w:t>
            </w:r>
            <w:r w:rsidRPr="009A04BB">
              <w:rPr>
                <w:color w:val="000000"/>
                <w:sz w:val="20"/>
                <w:szCs w:val="20"/>
              </w:rPr>
              <w:t xml:space="preserve">+/- 1 см </w:t>
            </w:r>
            <w:r w:rsidRPr="009A04BB">
              <w:rPr>
                <w:sz w:val="20"/>
                <w:szCs w:val="20"/>
              </w:rPr>
              <w:t>(Включительно)</w:t>
            </w:r>
          </w:p>
        </w:tc>
        <w:tc>
          <w:tcPr>
            <w:tcW w:w="2216" w:type="dxa"/>
            <w:vMerge/>
            <w:vAlign w:val="center"/>
          </w:tcPr>
          <w:p w:rsidR="00055A7B" w:rsidRPr="00511C82" w:rsidRDefault="00055A7B" w:rsidP="00C53829">
            <w:pPr>
              <w:suppressAutoHyphens/>
              <w:jc w:val="center"/>
              <w:rPr>
                <w:sz w:val="22"/>
                <w:szCs w:val="22"/>
              </w:rPr>
            </w:pPr>
          </w:p>
        </w:tc>
        <w:tc>
          <w:tcPr>
            <w:tcW w:w="1044" w:type="dxa"/>
            <w:vMerge/>
          </w:tcPr>
          <w:p w:rsidR="00055A7B" w:rsidRPr="00511C82" w:rsidRDefault="00055A7B" w:rsidP="00C53829">
            <w:pPr>
              <w:suppressAutoHyphens/>
              <w:jc w:val="center"/>
              <w:rPr>
                <w:sz w:val="22"/>
                <w:szCs w:val="22"/>
              </w:rPr>
            </w:pPr>
          </w:p>
        </w:tc>
      </w:tr>
      <w:tr w:rsidR="00055A7B" w:rsidRPr="00186143" w:rsidTr="00C26F7F">
        <w:trPr>
          <w:trHeight w:val="268"/>
          <w:jc w:val="center"/>
        </w:trPr>
        <w:tc>
          <w:tcPr>
            <w:tcW w:w="704" w:type="dxa"/>
            <w:vMerge/>
          </w:tcPr>
          <w:p w:rsidR="00055A7B" w:rsidRPr="00511C82" w:rsidRDefault="00055A7B" w:rsidP="00C53829">
            <w:pPr>
              <w:jc w:val="both"/>
              <w:rPr>
                <w:sz w:val="22"/>
                <w:szCs w:val="22"/>
              </w:rPr>
            </w:pPr>
          </w:p>
        </w:tc>
        <w:tc>
          <w:tcPr>
            <w:tcW w:w="1843" w:type="dxa"/>
            <w:vMerge/>
          </w:tcPr>
          <w:p w:rsidR="00055A7B" w:rsidRPr="00511C82" w:rsidRDefault="00055A7B" w:rsidP="00C53829">
            <w:pPr>
              <w:jc w:val="both"/>
              <w:rPr>
                <w:sz w:val="22"/>
                <w:szCs w:val="22"/>
              </w:rPr>
            </w:pPr>
          </w:p>
        </w:tc>
        <w:tc>
          <w:tcPr>
            <w:tcW w:w="2835" w:type="dxa"/>
            <w:vAlign w:val="center"/>
          </w:tcPr>
          <w:p w:rsidR="00055A7B" w:rsidRPr="00A55210" w:rsidRDefault="00055A7B" w:rsidP="00C53829">
            <w:pPr>
              <w:rPr>
                <w:sz w:val="20"/>
                <w:szCs w:val="20"/>
              </w:rPr>
            </w:pPr>
            <w:r>
              <w:rPr>
                <w:sz w:val="20"/>
                <w:szCs w:val="20"/>
              </w:rPr>
              <w:t>высота подлокотника</w:t>
            </w:r>
          </w:p>
        </w:tc>
        <w:tc>
          <w:tcPr>
            <w:tcW w:w="1843" w:type="dxa"/>
          </w:tcPr>
          <w:p w:rsidR="00055A7B" w:rsidRDefault="00055A7B" w:rsidP="00C53829">
            <w:r>
              <w:rPr>
                <w:sz w:val="20"/>
                <w:szCs w:val="20"/>
              </w:rPr>
              <w:t>2</w:t>
            </w:r>
            <w:r w:rsidRPr="009A04BB">
              <w:rPr>
                <w:sz w:val="20"/>
                <w:szCs w:val="20"/>
              </w:rPr>
              <w:t xml:space="preserve">2 </w:t>
            </w:r>
            <w:r w:rsidRPr="009A04BB">
              <w:rPr>
                <w:color w:val="000000"/>
                <w:sz w:val="20"/>
                <w:szCs w:val="20"/>
              </w:rPr>
              <w:t xml:space="preserve">+/- 1 см </w:t>
            </w:r>
            <w:r w:rsidRPr="009A04BB">
              <w:rPr>
                <w:sz w:val="20"/>
                <w:szCs w:val="20"/>
              </w:rPr>
              <w:t>(Включительно)</w:t>
            </w:r>
          </w:p>
        </w:tc>
        <w:tc>
          <w:tcPr>
            <w:tcW w:w="2216" w:type="dxa"/>
            <w:vMerge/>
            <w:vAlign w:val="center"/>
          </w:tcPr>
          <w:p w:rsidR="00055A7B" w:rsidRPr="00511C82" w:rsidRDefault="00055A7B" w:rsidP="00C53829">
            <w:pPr>
              <w:suppressAutoHyphens/>
              <w:jc w:val="center"/>
              <w:rPr>
                <w:sz w:val="22"/>
                <w:szCs w:val="22"/>
              </w:rPr>
            </w:pPr>
          </w:p>
        </w:tc>
        <w:tc>
          <w:tcPr>
            <w:tcW w:w="1044" w:type="dxa"/>
            <w:vMerge/>
          </w:tcPr>
          <w:p w:rsidR="00055A7B" w:rsidRPr="00511C82" w:rsidRDefault="00055A7B" w:rsidP="00C53829">
            <w:pPr>
              <w:suppressAutoHyphens/>
              <w:jc w:val="center"/>
              <w:rPr>
                <w:sz w:val="22"/>
                <w:szCs w:val="22"/>
              </w:rPr>
            </w:pPr>
          </w:p>
        </w:tc>
      </w:tr>
      <w:tr w:rsidR="00055A7B" w:rsidRPr="00186143" w:rsidTr="00C26F7F">
        <w:trPr>
          <w:trHeight w:val="268"/>
          <w:jc w:val="center"/>
        </w:trPr>
        <w:tc>
          <w:tcPr>
            <w:tcW w:w="704" w:type="dxa"/>
            <w:vMerge/>
          </w:tcPr>
          <w:p w:rsidR="00055A7B" w:rsidRPr="00511C82" w:rsidRDefault="00055A7B" w:rsidP="00C53829">
            <w:pPr>
              <w:jc w:val="both"/>
              <w:rPr>
                <w:sz w:val="22"/>
                <w:szCs w:val="22"/>
              </w:rPr>
            </w:pPr>
          </w:p>
        </w:tc>
        <w:tc>
          <w:tcPr>
            <w:tcW w:w="1843" w:type="dxa"/>
            <w:vMerge/>
          </w:tcPr>
          <w:p w:rsidR="00055A7B" w:rsidRPr="00511C82" w:rsidRDefault="00055A7B" w:rsidP="00C53829">
            <w:pPr>
              <w:jc w:val="both"/>
              <w:rPr>
                <w:sz w:val="22"/>
                <w:szCs w:val="22"/>
              </w:rPr>
            </w:pPr>
          </w:p>
        </w:tc>
        <w:tc>
          <w:tcPr>
            <w:tcW w:w="2835" w:type="dxa"/>
            <w:vAlign w:val="center"/>
          </w:tcPr>
          <w:p w:rsidR="00055A7B" w:rsidRPr="00A55210" w:rsidRDefault="00055A7B" w:rsidP="00C53829">
            <w:pPr>
              <w:rPr>
                <w:sz w:val="20"/>
                <w:szCs w:val="20"/>
              </w:rPr>
            </w:pPr>
            <w:r>
              <w:rPr>
                <w:sz w:val="20"/>
                <w:szCs w:val="20"/>
              </w:rPr>
              <w:t>высота подножки</w:t>
            </w:r>
          </w:p>
        </w:tc>
        <w:tc>
          <w:tcPr>
            <w:tcW w:w="1843" w:type="dxa"/>
          </w:tcPr>
          <w:p w:rsidR="00055A7B" w:rsidRDefault="00055A7B" w:rsidP="00C53829">
            <w:r>
              <w:rPr>
                <w:sz w:val="20"/>
                <w:szCs w:val="20"/>
              </w:rPr>
              <w:t>45</w:t>
            </w:r>
            <w:r w:rsidRPr="009A04BB">
              <w:rPr>
                <w:sz w:val="20"/>
                <w:szCs w:val="20"/>
              </w:rPr>
              <w:t xml:space="preserve"> </w:t>
            </w:r>
            <w:r w:rsidRPr="009A04BB">
              <w:rPr>
                <w:color w:val="000000"/>
                <w:sz w:val="20"/>
                <w:szCs w:val="20"/>
              </w:rPr>
              <w:t xml:space="preserve">+/- 1 см </w:t>
            </w:r>
            <w:r w:rsidRPr="009A04BB">
              <w:rPr>
                <w:sz w:val="20"/>
                <w:szCs w:val="20"/>
              </w:rPr>
              <w:t>(Включительно)</w:t>
            </w:r>
          </w:p>
        </w:tc>
        <w:tc>
          <w:tcPr>
            <w:tcW w:w="2216" w:type="dxa"/>
            <w:vMerge/>
            <w:vAlign w:val="center"/>
          </w:tcPr>
          <w:p w:rsidR="00055A7B" w:rsidRPr="00511C82" w:rsidRDefault="00055A7B" w:rsidP="00C53829">
            <w:pPr>
              <w:suppressAutoHyphens/>
              <w:jc w:val="center"/>
              <w:rPr>
                <w:sz w:val="22"/>
                <w:szCs w:val="22"/>
              </w:rPr>
            </w:pPr>
          </w:p>
        </w:tc>
        <w:tc>
          <w:tcPr>
            <w:tcW w:w="1044" w:type="dxa"/>
            <w:vMerge/>
          </w:tcPr>
          <w:p w:rsidR="00055A7B" w:rsidRPr="00511C82" w:rsidRDefault="00055A7B" w:rsidP="00C53829">
            <w:pPr>
              <w:suppressAutoHyphens/>
              <w:jc w:val="center"/>
              <w:rPr>
                <w:sz w:val="22"/>
                <w:szCs w:val="22"/>
              </w:rPr>
            </w:pPr>
          </w:p>
        </w:tc>
      </w:tr>
      <w:tr w:rsidR="00055A7B" w:rsidRPr="00186143" w:rsidTr="00C26F7F">
        <w:trPr>
          <w:trHeight w:val="268"/>
          <w:jc w:val="center"/>
        </w:trPr>
        <w:tc>
          <w:tcPr>
            <w:tcW w:w="704" w:type="dxa"/>
            <w:vMerge/>
          </w:tcPr>
          <w:p w:rsidR="00055A7B" w:rsidRPr="00511C82" w:rsidRDefault="00055A7B" w:rsidP="00055A7B">
            <w:pPr>
              <w:jc w:val="both"/>
              <w:rPr>
                <w:sz w:val="22"/>
                <w:szCs w:val="22"/>
              </w:rPr>
            </w:pPr>
          </w:p>
        </w:tc>
        <w:tc>
          <w:tcPr>
            <w:tcW w:w="1843" w:type="dxa"/>
            <w:vMerge/>
          </w:tcPr>
          <w:p w:rsidR="00055A7B" w:rsidRPr="00511C82" w:rsidRDefault="00055A7B" w:rsidP="00055A7B">
            <w:pPr>
              <w:jc w:val="both"/>
              <w:rPr>
                <w:sz w:val="22"/>
                <w:szCs w:val="22"/>
              </w:rPr>
            </w:pPr>
          </w:p>
        </w:tc>
        <w:tc>
          <w:tcPr>
            <w:tcW w:w="2835" w:type="dxa"/>
            <w:vAlign w:val="center"/>
          </w:tcPr>
          <w:p w:rsidR="00055A7B" w:rsidRPr="00511C82" w:rsidRDefault="00055A7B" w:rsidP="00055A7B">
            <w:pPr>
              <w:suppressAutoHyphens/>
              <w:snapToGrid w:val="0"/>
              <w:rPr>
                <w:sz w:val="22"/>
                <w:szCs w:val="22"/>
              </w:rPr>
            </w:pPr>
            <w:r w:rsidRPr="00D15833">
              <w:rPr>
                <w:sz w:val="20"/>
                <w:szCs w:val="20"/>
              </w:rPr>
              <w:t>Спинка с регулируемым углом наклона</w:t>
            </w:r>
          </w:p>
        </w:tc>
        <w:tc>
          <w:tcPr>
            <w:tcW w:w="1843" w:type="dxa"/>
            <w:vMerge w:val="restart"/>
            <w:vAlign w:val="center"/>
          </w:tcPr>
          <w:p w:rsidR="00055A7B" w:rsidRPr="00511C82" w:rsidRDefault="00055A7B" w:rsidP="00055A7B">
            <w:pPr>
              <w:jc w:val="center"/>
              <w:rPr>
                <w:rFonts w:eastAsia="Arial Unicode MS"/>
                <w:sz w:val="22"/>
                <w:szCs w:val="22"/>
                <w:lang w:eastAsia="ar-SA"/>
              </w:rPr>
            </w:pPr>
            <w:r>
              <w:rPr>
                <w:rFonts w:eastAsia="Arial Unicode MS"/>
                <w:sz w:val="22"/>
                <w:szCs w:val="22"/>
                <w:lang w:eastAsia="ar-SA"/>
              </w:rPr>
              <w:t>н</w:t>
            </w:r>
            <w:r w:rsidRPr="00055A7B">
              <w:rPr>
                <w:sz w:val="20"/>
                <w:szCs w:val="20"/>
              </w:rPr>
              <w:t>аличие</w:t>
            </w:r>
          </w:p>
        </w:tc>
        <w:tc>
          <w:tcPr>
            <w:tcW w:w="2216" w:type="dxa"/>
            <w:vMerge/>
            <w:vAlign w:val="center"/>
          </w:tcPr>
          <w:p w:rsidR="00055A7B" w:rsidRPr="00511C82" w:rsidRDefault="00055A7B" w:rsidP="00055A7B">
            <w:pPr>
              <w:suppressAutoHyphens/>
              <w:jc w:val="center"/>
              <w:rPr>
                <w:sz w:val="22"/>
                <w:szCs w:val="22"/>
              </w:rPr>
            </w:pPr>
          </w:p>
        </w:tc>
        <w:tc>
          <w:tcPr>
            <w:tcW w:w="1044" w:type="dxa"/>
            <w:vMerge/>
          </w:tcPr>
          <w:p w:rsidR="00055A7B" w:rsidRPr="00511C82" w:rsidRDefault="00055A7B" w:rsidP="00055A7B">
            <w:pPr>
              <w:suppressAutoHyphens/>
              <w:jc w:val="center"/>
              <w:rPr>
                <w:sz w:val="22"/>
                <w:szCs w:val="22"/>
              </w:rPr>
            </w:pPr>
          </w:p>
        </w:tc>
      </w:tr>
      <w:tr w:rsidR="00055A7B" w:rsidRPr="00186143" w:rsidTr="00C26F7F">
        <w:trPr>
          <w:trHeight w:val="268"/>
          <w:jc w:val="center"/>
        </w:trPr>
        <w:tc>
          <w:tcPr>
            <w:tcW w:w="704" w:type="dxa"/>
            <w:vMerge/>
          </w:tcPr>
          <w:p w:rsidR="00055A7B" w:rsidRPr="00511C82" w:rsidRDefault="00055A7B" w:rsidP="00055A7B">
            <w:pPr>
              <w:jc w:val="both"/>
              <w:rPr>
                <w:sz w:val="22"/>
                <w:szCs w:val="22"/>
              </w:rPr>
            </w:pPr>
          </w:p>
        </w:tc>
        <w:tc>
          <w:tcPr>
            <w:tcW w:w="1843" w:type="dxa"/>
            <w:vMerge/>
          </w:tcPr>
          <w:p w:rsidR="00055A7B" w:rsidRPr="00511C82" w:rsidRDefault="00055A7B" w:rsidP="00055A7B">
            <w:pPr>
              <w:jc w:val="both"/>
              <w:rPr>
                <w:sz w:val="22"/>
                <w:szCs w:val="22"/>
              </w:rPr>
            </w:pPr>
          </w:p>
        </w:tc>
        <w:tc>
          <w:tcPr>
            <w:tcW w:w="2835" w:type="dxa"/>
            <w:vAlign w:val="center"/>
          </w:tcPr>
          <w:p w:rsidR="00055A7B" w:rsidRPr="00511C82" w:rsidRDefault="00055A7B" w:rsidP="00055A7B">
            <w:pPr>
              <w:suppressAutoHyphens/>
              <w:snapToGrid w:val="0"/>
              <w:rPr>
                <w:sz w:val="22"/>
                <w:szCs w:val="22"/>
              </w:rPr>
            </w:pPr>
            <w:r>
              <w:rPr>
                <w:sz w:val="20"/>
                <w:szCs w:val="20"/>
              </w:rPr>
              <w:t>Сиденье</w:t>
            </w:r>
            <w:r w:rsidRPr="00A55210">
              <w:rPr>
                <w:sz w:val="20"/>
                <w:szCs w:val="20"/>
              </w:rPr>
              <w:t xml:space="preserve"> с электрическим способом регулировки угл</w:t>
            </w:r>
            <w:r>
              <w:rPr>
                <w:sz w:val="20"/>
                <w:szCs w:val="20"/>
              </w:rPr>
              <w:t>а наклона</w:t>
            </w:r>
          </w:p>
        </w:tc>
        <w:tc>
          <w:tcPr>
            <w:tcW w:w="1843" w:type="dxa"/>
            <w:vMerge/>
          </w:tcPr>
          <w:p w:rsidR="00055A7B" w:rsidRPr="00511C82" w:rsidRDefault="00055A7B" w:rsidP="00055A7B">
            <w:pPr>
              <w:jc w:val="center"/>
              <w:rPr>
                <w:sz w:val="22"/>
                <w:szCs w:val="22"/>
              </w:rPr>
            </w:pPr>
          </w:p>
        </w:tc>
        <w:tc>
          <w:tcPr>
            <w:tcW w:w="2216" w:type="dxa"/>
            <w:vMerge/>
            <w:vAlign w:val="center"/>
          </w:tcPr>
          <w:p w:rsidR="00055A7B" w:rsidRPr="00511C82" w:rsidRDefault="00055A7B" w:rsidP="00055A7B">
            <w:pPr>
              <w:suppressAutoHyphens/>
              <w:jc w:val="center"/>
              <w:rPr>
                <w:sz w:val="22"/>
                <w:szCs w:val="22"/>
              </w:rPr>
            </w:pPr>
          </w:p>
        </w:tc>
        <w:tc>
          <w:tcPr>
            <w:tcW w:w="1044" w:type="dxa"/>
            <w:vMerge/>
          </w:tcPr>
          <w:p w:rsidR="00055A7B" w:rsidRPr="00511C82" w:rsidRDefault="00055A7B" w:rsidP="00055A7B">
            <w:pPr>
              <w:suppressAutoHyphens/>
              <w:jc w:val="center"/>
              <w:rPr>
                <w:sz w:val="22"/>
                <w:szCs w:val="22"/>
              </w:rPr>
            </w:pPr>
          </w:p>
        </w:tc>
      </w:tr>
      <w:tr w:rsidR="00055A7B" w:rsidRPr="00186143" w:rsidTr="00C26F7F">
        <w:trPr>
          <w:trHeight w:val="268"/>
          <w:jc w:val="center"/>
        </w:trPr>
        <w:tc>
          <w:tcPr>
            <w:tcW w:w="704" w:type="dxa"/>
            <w:vMerge/>
          </w:tcPr>
          <w:p w:rsidR="00055A7B" w:rsidRPr="00511C82" w:rsidRDefault="00055A7B" w:rsidP="00055A7B">
            <w:pPr>
              <w:jc w:val="both"/>
              <w:rPr>
                <w:sz w:val="22"/>
                <w:szCs w:val="22"/>
              </w:rPr>
            </w:pPr>
          </w:p>
        </w:tc>
        <w:tc>
          <w:tcPr>
            <w:tcW w:w="1843" w:type="dxa"/>
            <w:vMerge/>
          </w:tcPr>
          <w:p w:rsidR="00055A7B" w:rsidRPr="00511C82" w:rsidRDefault="00055A7B" w:rsidP="00055A7B">
            <w:pPr>
              <w:jc w:val="both"/>
              <w:rPr>
                <w:sz w:val="22"/>
                <w:szCs w:val="22"/>
              </w:rPr>
            </w:pPr>
          </w:p>
        </w:tc>
        <w:tc>
          <w:tcPr>
            <w:tcW w:w="2835" w:type="dxa"/>
            <w:vAlign w:val="center"/>
          </w:tcPr>
          <w:p w:rsidR="00055A7B" w:rsidRPr="00511C82" w:rsidRDefault="001C6CFB" w:rsidP="00055A7B">
            <w:pPr>
              <w:suppressAutoHyphens/>
              <w:snapToGrid w:val="0"/>
              <w:rPr>
                <w:sz w:val="22"/>
                <w:szCs w:val="22"/>
              </w:rPr>
            </w:pPr>
            <w:r>
              <w:rPr>
                <w:sz w:val="20"/>
                <w:szCs w:val="20"/>
              </w:rPr>
              <w:t>П</w:t>
            </w:r>
            <w:r w:rsidR="00055A7B">
              <w:rPr>
                <w:sz w:val="20"/>
                <w:szCs w:val="20"/>
              </w:rPr>
              <w:t>одлокотник</w:t>
            </w:r>
            <w:r w:rsidR="009071F2">
              <w:rPr>
                <w:sz w:val="20"/>
                <w:szCs w:val="20"/>
              </w:rPr>
              <w:t>и регулируемые</w:t>
            </w:r>
            <w:r>
              <w:rPr>
                <w:sz w:val="20"/>
                <w:szCs w:val="20"/>
              </w:rPr>
              <w:t xml:space="preserve"> по высоте</w:t>
            </w:r>
          </w:p>
        </w:tc>
        <w:tc>
          <w:tcPr>
            <w:tcW w:w="1843" w:type="dxa"/>
            <w:vMerge/>
          </w:tcPr>
          <w:p w:rsidR="00055A7B" w:rsidRPr="00511C82" w:rsidRDefault="00055A7B" w:rsidP="00055A7B">
            <w:pPr>
              <w:jc w:val="center"/>
              <w:rPr>
                <w:sz w:val="22"/>
                <w:szCs w:val="22"/>
              </w:rPr>
            </w:pPr>
          </w:p>
        </w:tc>
        <w:tc>
          <w:tcPr>
            <w:tcW w:w="2216" w:type="dxa"/>
            <w:vMerge/>
            <w:vAlign w:val="center"/>
          </w:tcPr>
          <w:p w:rsidR="00055A7B" w:rsidRPr="00511C82" w:rsidRDefault="00055A7B" w:rsidP="00055A7B">
            <w:pPr>
              <w:suppressAutoHyphens/>
              <w:jc w:val="center"/>
              <w:rPr>
                <w:sz w:val="22"/>
                <w:szCs w:val="22"/>
              </w:rPr>
            </w:pPr>
          </w:p>
        </w:tc>
        <w:tc>
          <w:tcPr>
            <w:tcW w:w="1044" w:type="dxa"/>
            <w:vMerge/>
          </w:tcPr>
          <w:p w:rsidR="00055A7B" w:rsidRPr="00511C82" w:rsidRDefault="00055A7B" w:rsidP="00055A7B">
            <w:pPr>
              <w:suppressAutoHyphens/>
              <w:jc w:val="center"/>
              <w:rPr>
                <w:sz w:val="22"/>
                <w:szCs w:val="22"/>
              </w:rPr>
            </w:pPr>
          </w:p>
        </w:tc>
      </w:tr>
      <w:tr w:rsidR="00055A7B" w:rsidRPr="00186143" w:rsidTr="00C26F7F">
        <w:trPr>
          <w:trHeight w:val="268"/>
          <w:jc w:val="center"/>
        </w:trPr>
        <w:tc>
          <w:tcPr>
            <w:tcW w:w="704" w:type="dxa"/>
            <w:vMerge/>
          </w:tcPr>
          <w:p w:rsidR="00055A7B" w:rsidRPr="00511C82" w:rsidRDefault="00055A7B" w:rsidP="00055A7B">
            <w:pPr>
              <w:jc w:val="both"/>
              <w:rPr>
                <w:sz w:val="22"/>
                <w:szCs w:val="22"/>
              </w:rPr>
            </w:pPr>
          </w:p>
        </w:tc>
        <w:tc>
          <w:tcPr>
            <w:tcW w:w="1843" w:type="dxa"/>
            <w:vMerge/>
          </w:tcPr>
          <w:p w:rsidR="00055A7B" w:rsidRPr="00511C82" w:rsidRDefault="00055A7B" w:rsidP="00055A7B">
            <w:pPr>
              <w:jc w:val="both"/>
              <w:rPr>
                <w:sz w:val="22"/>
                <w:szCs w:val="22"/>
              </w:rPr>
            </w:pPr>
          </w:p>
        </w:tc>
        <w:tc>
          <w:tcPr>
            <w:tcW w:w="2835" w:type="dxa"/>
            <w:vAlign w:val="center"/>
          </w:tcPr>
          <w:p w:rsidR="00055A7B" w:rsidRPr="00511C82" w:rsidRDefault="00055A7B" w:rsidP="000C59A1">
            <w:pPr>
              <w:suppressAutoHyphens/>
              <w:snapToGrid w:val="0"/>
              <w:rPr>
                <w:sz w:val="22"/>
                <w:szCs w:val="22"/>
              </w:rPr>
            </w:pPr>
            <w:r>
              <w:rPr>
                <w:sz w:val="20"/>
                <w:szCs w:val="20"/>
              </w:rPr>
              <w:t xml:space="preserve">Подножка </w:t>
            </w:r>
            <w:r w:rsidRPr="00A55210">
              <w:rPr>
                <w:sz w:val="20"/>
                <w:szCs w:val="20"/>
              </w:rPr>
              <w:t>с электрическим способом р</w:t>
            </w:r>
            <w:r>
              <w:rPr>
                <w:sz w:val="20"/>
                <w:szCs w:val="20"/>
              </w:rPr>
              <w:t>егулировки угла наклона</w:t>
            </w:r>
          </w:p>
        </w:tc>
        <w:tc>
          <w:tcPr>
            <w:tcW w:w="1843" w:type="dxa"/>
            <w:vMerge/>
            <w:vAlign w:val="center"/>
          </w:tcPr>
          <w:p w:rsidR="00055A7B" w:rsidRPr="00511C82" w:rsidRDefault="00055A7B" w:rsidP="00055A7B">
            <w:pPr>
              <w:suppressAutoHyphens/>
              <w:snapToGrid w:val="0"/>
              <w:jc w:val="center"/>
              <w:rPr>
                <w:rFonts w:eastAsia="Arial Unicode MS"/>
                <w:sz w:val="22"/>
                <w:szCs w:val="22"/>
                <w:lang w:eastAsia="ar-SA"/>
              </w:rPr>
            </w:pPr>
          </w:p>
        </w:tc>
        <w:tc>
          <w:tcPr>
            <w:tcW w:w="2216" w:type="dxa"/>
            <w:vMerge/>
            <w:vAlign w:val="center"/>
          </w:tcPr>
          <w:p w:rsidR="00055A7B" w:rsidRPr="00511C82" w:rsidRDefault="00055A7B" w:rsidP="00055A7B">
            <w:pPr>
              <w:suppressAutoHyphens/>
              <w:jc w:val="center"/>
              <w:rPr>
                <w:sz w:val="22"/>
                <w:szCs w:val="22"/>
              </w:rPr>
            </w:pPr>
          </w:p>
        </w:tc>
        <w:tc>
          <w:tcPr>
            <w:tcW w:w="1044" w:type="dxa"/>
            <w:vMerge/>
          </w:tcPr>
          <w:p w:rsidR="00055A7B" w:rsidRPr="00511C82" w:rsidRDefault="00055A7B" w:rsidP="00055A7B">
            <w:pPr>
              <w:suppressAutoHyphens/>
              <w:jc w:val="center"/>
              <w:rPr>
                <w:sz w:val="22"/>
                <w:szCs w:val="22"/>
              </w:rPr>
            </w:pPr>
          </w:p>
        </w:tc>
      </w:tr>
      <w:tr w:rsidR="00055A7B" w:rsidRPr="00186143" w:rsidTr="00C26F7F">
        <w:trPr>
          <w:trHeight w:val="135"/>
          <w:jc w:val="center"/>
        </w:trPr>
        <w:tc>
          <w:tcPr>
            <w:tcW w:w="704" w:type="dxa"/>
            <w:vMerge/>
          </w:tcPr>
          <w:p w:rsidR="00055A7B" w:rsidRPr="00511C82" w:rsidRDefault="00055A7B" w:rsidP="00055A7B">
            <w:pPr>
              <w:jc w:val="both"/>
              <w:rPr>
                <w:sz w:val="22"/>
                <w:szCs w:val="22"/>
              </w:rPr>
            </w:pPr>
          </w:p>
        </w:tc>
        <w:tc>
          <w:tcPr>
            <w:tcW w:w="1843" w:type="dxa"/>
            <w:vMerge/>
          </w:tcPr>
          <w:p w:rsidR="00055A7B" w:rsidRPr="00511C82" w:rsidRDefault="00055A7B" w:rsidP="00055A7B">
            <w:pPr>
              <w:jc w:val="both"/>
              <w:rPr>
                <w:sz w:val="22"/>
                <w:szCs w:val="22"/>
              </w:rPr>
            </w:pPr>
          </w:p>
        </w:tc>
        <w:tc>
          <w:tcPr>
            <w:tcW w:w="2835" w:type="dxa"/>
            <w:vAlign w:val="center"/>
          </w:tcPr>
          <w:p w:rsidR="00055A7B" w:rsidRPr="00A55210" w:rsidRDefault="00055A7B" w:rsidP="00055A7B">
            <w:pPr>
              <w:rPr>
                <w:sz w:val="20"/>
                <w:szCs w:val="20"/>
              </w:rPr>
            </w:pPr>
            <w:r w:rsidRPr="00A55210">
              <w:rPr>
                <w:sz w:val="20"/>
                <w:szCs w:val="20"/>
              </w:rPr>
              <w:t>поясной ремень</w:t>
            </w:r>
          </w:p>
        </w:tc>
        <w:tc>
          <w:tcPr>
            <w:tcW w:w="1843" w:type="dxa"/>
            <w:vMerge/>
            <w:vAlign w:val="center"/>
          </w:tcPr>
          <w:p w:rsidR="00055A7B" w:rsidRPr="00511C82" w:rsidRDefault="00055A7B" w:rsidP="00055A7B">
            <w:pPr>
              <w:suppressAutoHyphens/>
              <w:snapToGrid w:val="0"/>
              <w:jc w:val="center"/>
              <w:rPr>
                <w:rFonts w:eastAsia="Arial Unicode MS"/>
                <w:sz w:val="22"/>
                <w:szCs w:val="22"/>
                <w:lang w:eastAsia="ar-SA"/>
              </w:rPr>
            </w:pPr>
          </w:p>
        </w:tc>
        <w:tc>
          <w:tcPr>
            <w:tcW w:w="2216" w:type="dxa"/>
            <w:vMerge/>
            <w:vAlign w:val="center"/>
          </w:tcPr>
          <w:p w:rsidR="00055A7B" w:rsidRPr="00511C82" w:rsidRDefault="00055A7B" w:rsidP="00055A7B">
            <w:pPr>
              <w:suppressAutoHyphens/>
              <w:jc w:val="center"/>
              <w:rPr>
                <w:sz w:val="22"/>
                <w:szCs w:val="22"/>
              </w:rPr>
            </w:pPr>
          </w:p>
        </w:tc>
        <w:tc>
          <w:tcPr>
            <w:tcW w:w="1044" w:type="dxa"/>
            <w:vMerge/>
          </w:tcPr>
          <w:p w:rsidR="00055A7B" w:rsidRPr="00511C82" w:rsidRDefault="00055A7B" w:rsidP="00055A7B">
            <w:pPr>
              <w:suppressAutoHyphens/>
              <w:jc w:val="center"/>
              <w:rPr>
                <w:sz w:val="22"/>
                <w:szCs w:val="22"/>
              </w:rPr>
            </w:pPr>
          </w:p>
        </w:tc>
      </w:tr>
      <w:tr w:rsidR="00055A7B" w:rsidRPr="00186143" w:rsidTr="00C26F7F">
        <w:trPr>
          <w:trHeight w:val="135"/>
          <w:jc w:val="center"/>
        </w:trPr>
        <w:tc>
          <w:tcPr>
            <w:tcW w:w="704" w:type="dxa"/>
            <w:vMerge/>
          </w:tcPr>
          <w:p w:rsidR="00055A7B" w:rsidRPr="00511C82" w:rsidRDefault="00055A7B" w:rsidP="00055A7B">
            <w:pPr>
              <w:jc w:val="both"/>
              <w:rPr>
                <w:sz w:val="22"/>
                <w:szCs w:val="22"/>
              </w:rPr>
            </w:pPr>
          </w:p>
        </w:tc>
        <w:tc>
          <w:tcPr>
            <w:tcW w:w="1843" w:type="dxa"/>
            <w:vMerge/>
          </w:tcPr>
          <w:p w:rsidR="00055A7B" w:rsidRPr="00511C82" w:rsidRDefault="00055A7B" w:rsidP="00055A7B">
            <w:pPr>
              <w:jc w:val="both"/>
              <w:rPr>
                <w:sz w:val="22"/>
                <w:szCs w:val="22"/>
              </w:rPr>
            </w:pPr>
          </w:p>
        </w:tc>
        <w:tc>
          <w:tcPr>
            <w:tcW w:w="2835" w:type="dxa"/>
            <w:vAlign w:val="center"/>
          </w:tcPr>
          <w:p w:rsidR="00055A7B" w:rsidRPr="00A55210" w:rsidRDefault="00055A7B" w:rsidP="00055A7B">
            <w:pPr>
              <w:rPr>
                <w:sz w:val="20"/>
                <w:szCs w:val="20"/>
              </w:rPr>
            </w:pPr>
            <w:r w:rsidRPr="00A55210">
              <w:rPr>
                <w:sz w:val="20"/>
                <w:szCs w:val="20"/>
              </w:rPr>
              <w:t>подголовник</w:t>
            </w:r>
          </w:p>
        </w:tc>
        <w:tc>
          <w:tcPr>
            <w:tcW w:w="1843" w:type="dxa"/>
            <w:vMerge/>
            <w:vAlign w:val="center"/>
          </w:tcPr>
          <w:p w:rsidR="00055A7B" w:rsidRPr="00511C82" w:rsidRDefault="00055A7B" w:rsidP="00055A7B">
            <w:pPr>
              <w:suppressAutoHyphens/>
              <w:snapToGrid w:val="0"/>
              <w:jc w:val="center"/>
              <w:rPr>
                <w:rFonts w:eastAsia="Arial Unicode MS"/>
                <w:sz w:val="22"/>
                <w:szCs w:val="22"/>
                <w:lang w:eastAsia="ar-SA"/>
              </w:rPr>
            </w:pPr>
          </w:p>
        </w:tc>
        <w:tc>
          <w:tcPr>
            <w:tcW w:w="2216" w:type="dxa"/>
            <w:vMerge/>
            <w:vAlign w:val="center"/>
          </w:tcPr>
          <w:p w:rsidR="00055A7B" w:rsidRPr="00511C82" w:rsidRDefault="00055A7B" w:rsidP="00055A7B">
            <w:pPr>
              <w:suppressAutoHyphens/>
              <w:jc w:val="center"/>
              <w:rPr>
                <w:sz w:val="22"/>
                <w:szCs w:val="22"/>
              </w:rPr>
            </w:pPr>
          </w:p>
        </w:tc>
        <w:tc>
          <w:tcPr>
            <w:tcW w:w="1044" w:type="dxa"/>
            <w:vMerge/>
          </w:tcPr>
          <w:p w:rsidR="00055A7B" w:rsidRPr="00511C82" w:rsidRDefault="00055A7B" w:rsidP="00055A7B">
            <w:pPr>
              <w:suppressAutoHyphens/>
              <w:jc w:val="center"/>
              <w:rPr>
                <w:sz w:val="22"/>
                <w:szCs w:val="22"/>
              </w:rPr>
            </w:pPr>
          </w:p>
        </w:tc>
      </w:tr>
      <w:tr w:rsidR="002F7CBE" w:rsidRPr="00186143" w:rsidTr="000A4787">
        <w:trPr>
          <w:trHeight w:val="268"/>
          <w:jc w:val="center"/>
        </w:trPr>
        <w:tc>
          <w:tcPr>
            <w:tcW w:w="704" w:type="dxa"/>
            <w:vMerge w:val="restart"/>
          </w:tcPr>
          <w:p w:rsidR="002F7CBE" w:rsidRPr="00511C82" w:rsidRDefault="002F7CBE" w:rsidP="006C25B3">
            <w:pPr>
              <w:jc w:val="both"/>
              <w:rPr>
                <w:sz w:val="22"/>
                <w:szCs w:val="22"/>
              </w:rPr>
            </w:pPr>
            <w:r>
              <w:rPr>
                <w:sz w:val="22"/>
                <w:szCs w:val="22"/>
              </w:rPr>
              <w:t>1.7</w:t>
            </w:r>
          </w:p>
        </w:tc>
        <w:tc>
          <w:tcPr>
            <w:tcW w:w="1843" w:type="dxa"/>
            <w:vMerge w:val="restart"/>
          </w:tcPr>
          <w:p w:rsidR="000D1FC2" w:rsidRPr="003454ED" w:rsidRDefault="000D1FC2" w:rsidP="000D1FC2">
            <w:pPr>
              <w:rPr>
                <w:sz w:val="20"/>
                <w:szCs w:val="20"/>
              </w:rPr>
            </w:pPr>
            <w:r w:rsidRPr="003454ED">
              <w:rPr>
                <w:sz w:val="20"/>
                <w:szCs w:val="20"/>
              </w:rPr>
              <w:t>кресло-коляска с электроприводом и аккумуляторные батареи к ней (для инвалидов и детей-инвалидов)</w:t>
            </w:r>
          </w:p>
          <w:p w:rsidR="002F7CBE" w:rsidRPr="00511C82" w:rsidRDefault="002F7CBE" w:rsidP="006C25B3">
            <w:pPr>
              <w:jc w:val="both"/>
              <w:rPr>
                <w:sz w:val="22"/>
                <w:szCs w:val="22"/>
              </w:rPr>
            </w:pPr>
          </w:p>
        </w:tc>
        <w:tc>
          <w:tcPr>
            <w:tcW w:w="2835" w:type="dxa"/>
            <w:vAlign w:val="center"/>
          </w:tcPr>
          <w:p w:rsidR="002F7CBE" w:rsidRPr="00A55210" w:rsidRDefault="002F7CBE" w:rsidP="006C25B3">
            <w:pPr>
              <w:rPr>
                <w:sz w:val="20"/>
                <w:szCs w:val="20"/>
              </w:rPr>
            </w:pPr>
            <w:r>
              <w:rPr>
                <w:sz w:val="20"/>
                <w:szCs w:val="20"/>
              </w:rPr>
              <w:t>ширина сиденья</w:t>
            </w:r>
          </w:p>
        </w:tc>
        <w:tc>
          <w:tcPr>
            <w:tcW w:w="1843" w:type="dxa"/>
            <w:vAlign w:val="center"/>
          </w:tcPr>
          <w:p w:rsidR="002F7CBE" w:rsidRPr="00D15833" w:rsidRDefault="002F7CBE" w:rsidP="006C25B3">
            <w:pPr>
              <w:rPr>
                <w:sz w:val="20"/>
                <w:szCs w:val="20"/>
              </w:rPr>
            </w:pPr>
            <w:r>
              <w:rPr>
                <w:sz w:val="20"/>
                <w:szCs w:val="20"/>
              </w:rPr>
              <w:t>43</w:t>
            </w:r>
            <w:r w:rsidRPr="006C6006">
              <w:rPr>
                <w:sz w:val="20"/>
                <w:szCs w:val="20"/>
              </w:rPr>
              <w:t xml:space="preserve"> </w:t>
            </w:r>
            <w:r w:rsidRPr="006C6006">
              <w:rPr>
                <w:color w:val="000000"/>
                <w:sz w:val="20"/>
                <w:szCs w:val="20"/>
              </w:rPr>
              <w:t xml:space="preserve">+/- 1 см </w:t>
            </w:r>
            <w:r w:rsidRPr="006C6006">
              <w:rPr>
                <w:sz w:val="20"/>
                <w:szCs w:val="20"/>
              </w:rPr>
              <w:t>(Включительно)</w:t>
            </w:r>
          </w:p>
        </w:tc>
        <w:tc>
          <w:tcPr>
            <w:tcW w:w="2216" w:type="dxa"/>
            <w:vMerge w:val="restart"/>
            <w:vAlign w:val="center"/>
          </w:tcPr>
          <w:p w:rsidR="002F7CBE" w:rsidRPr="00511C82" w:rsidRDefault="00FA25CE" w:rsidP="006C25B3">
            <w:pPr>
              <w:suppressAutoHyphens/>
              <w:jc w:val="center"/>
              <w:rPr>
                <w:sz w:val="22"/>
                <w:szCs w:val="22"/>
              </w:rPr>
            </w:pPr>
            <w:r>
              <w:rPr>
                <w:sz w:val="22"/>
                <w:szCs w:val="22"/>
              </w:rPr>
              <w:t>ИПРА</w:t>
            </w:r>
          </w:p>
        </w:tc>
        <w:tc>
          <w:tcPr>
            <w:tcW w:w="1044" w:type="dxa"/>
            <w:vMerge w:val="restart"/>
            <w:vAlign w:val="center"/>
          </w:tcPr>
          <w:p w:rsidR="002F7CBE" w:rsidRPr="00511C82" w:rsidRDefault="000A4787" w:rsidP="000A4787">
            <w:pPr>
              <w:suppressAutoHyphens/>
              <w:jc w:val="center"/>
              <w:rPr>
                <w:sz w:val="22"/>
                <w:szCs w:val="22"/>
              </w:rPr>
            </w:pPr>
            <w:r>
              <w:rPr>
                <w:sz w:val="22"/>
                <w:szCs w:val="22"/>
              </w:rPr>
              <w:t>1</w:t>
            </w:r>
          </w:p>
        </w:tc>
      </w:tr>
      <w:tr w:rsidR="002F7CBE" w:rsidRPr="00186143" w:rsidTr="00C26F7F">
        <w:trPr>
          <w:trHeight w:val="268"/>
          <w:jc w:val="center"/>
        </w:trPr>
        <w:tc>
          <w:tcPr>
            <w:tcW w:w="704" w:type="dxa"/>
            <w:vMerge/>
          </w:tcPr>
          <w:p w:rsidR="002F7CBE" w:rsidRPr="00511C82" w:rsidRDefault="002F7CBE" w:rsidP="006C25B3">
            <w:pPr>
              <w:jc w:val="both"/>
              <w:rPr>
                <w:sz w:val="22"/>
                <w:szCs w:val="22"/>
              </w:rPr>
            </w:pPr>
          </w:p>
        </w:tc>
        <w:tc>
          <w:tcPr>
            <w:tcW w:w="1843" w:type="dxa"/>
            <w:vMerge/>
          </w:tcPr>
          <w:p w:rsidR="002F7CBE" w:rsidRPr="00511C82" w:rsidRDefault="002F7CBE" w:rsidP="006C25B3">
            <w:pPr>
              <w:jc w:val="both"/>
              <w:rPr>
                <w:sz w:val="22"/>
                <w:szCs w:val="22"/>
              </w:rPr>
            </w:pPr>
          </w:p>
        </w:tc>
        <w:tc>
          <w:tcPr>
            <w:tcW w:w="2835" w:type="dxa"/>
            <w:vAlign w:val="center"/>
          </w:tcPr>
          <w:p w:rsidR="002F7CBE" w:rsidRPr="00A55210" w:rsidRDefault="002F7CBE" w:rsidP="006C25B3">
            <w:pPr>
              <w:rPr>
                <w:sz w:val="20"/>
                <w:szCs w:val="20"/>
              </w:rPr>
            </w:pPr>
            <w:r>
              <w:rPr>
                <w:sz w:val="20"/>
                <w:szCs w:val="20"/>
              </w:rPr>
              <w:t>глубина сиденья</w:t>
            </w:r>
          </w:p>
        </w:tc>
        <w:tc>
          <w:tcPr>
            <w:tcW w:w="1843" w:type="dxa"/>
          </w:tcPr>
          <w:p w:rsidR="002F7CBE" w:rsidRDefault="002F7CBE" w:rsidP="006C25B3">
            <w:r>
              <w:rPr>
                <w:sz w:val="20"/>
                <w:szCs w:val="20"/>
              </w:rPr>
              <w:t>43</w:t>
            </w:r>
            <w:r w:rsidRPr="007E2150">
              <w:rPr>
                <w:sz w:val="20"/>
                <w:szCs w:val="20"/>
              </w:rPr>
              <w:t xml:space="preserve"> </w:t>
            </w:r>
            <w:r w:rsidRPr="007E2150">
              <w:rPr>
                <w:color w:val="000000"/>
                <w:sz w:val="20"/>
                <w:szCs w:val="20"/>
              </w:rPr>
              <w:t xml:space="preserve">+/- 1 см </w:t>
            </w:r>
            <w:r w:rsidRPr="007E2150">
              <w:rPr>
                <w:sz w:val="20"/>
                <w:szCs w:val="20"/>
              </w:rPr>
              <w:t>(Включительно)</w:t>
            </w:r>
          </w:p>
        </w:tc>
        <w:tc>
          <w:tcPr>
            <w:tcW w:w="2216" w:type="dxa"/>
            <w:vMerge/>
            <w:vAlign w:val="center"/>
          </w:tcPr>
          <w:p w:rsidR="002F7CBE" w:rsidRPr="00511C82" w:rsidRDefault="002F7CBE" w:rsidP="006C25B3">
            <w:pPr>
              <w:suppressAutoHyphens/>
              <w:jc w:val="center"/>
              <w:rPr>
                <w:sz w:val="22"/>
                <w:szCs w:val="22"/>
              </w:rPr>
            </w:pPr>
          </w:p>
        </w:tc>
        <w:tc>
          <w:tcPr>
            <w:tcW w:w="1044" w:type="dxa"/>
            <w:vMerge/>
          </w:tcPr>
          <w:p w:rsidR="002F7CBE" w:rsidRPr="00511C82" w:rsidRDefault="002F7CBE" w:rsidP="006C25B3">
            <w:pPr>
              <w:suppressAutoHyphens/>
              <w:jc w:val="center"/>
              <w:rPr>
                <w:sz w:val="22"/>
                <w:szCs w:val="22"/>
              </w:rPr>
            </w:pPr>
          </w:p>
        </w:tc>
      </w:tr>
      <w:tr w:rsidR="002F7CBE" w:rsidRPr="00186143" w:rsidTr="00C26F7F">
        <w:trPr>
          <w:trHeight w:val="268"/>
          <w:jc w:val="center"/>
        </w:trPr>
        <w:tc>
          <w:tcPr>
            <w:tcW w:w="704" w:type="dxa"/>
            <w:vMerge/>
          </w:tcPr>
          <w:p w:rsidR="002F7CBE" w:rsidRPr="00511C82" w:rsidRDefault="002F7CBE" w:rsidP="006C25B3">
            <w:pPr>
              <w:jc w:val="both"/>
              <w:rPr>
                <w:sz w:val="22"/>
                <w:szCs w:val="22"/>
              </w:rPr>
            </w:pPr>
          </w:p>
        </w:tc>
        <w:tc>
          <w:tcPr>
            <w:tcW w:w="1843" w:type="dxa"/>
            <w:vMerge/>
          </w:tcPr>
          <w:p w:rsidR="002F7CBE" w:rsidRPr="00511C82" w:rsidRDefault="002F7CBE" w:rsidP="006C25B3">
            <w:pPr>
              <w:jc w:val="both"/>
              <w:rPr>
                <w:sz w:val="22"/>
                <w:szCs w:val="22"/>
              </w:rPr>
            </w:pPr>
          </w:p>
        </w:tc>
        <w:tc>
          <w:tcPr>
            <w:tcW w:w="2835" w:type="dxa"/>
            <w:vAlign w:val="center"/>
          </w:tcPr>
          <w:p w:rsidR="002F7CBE" w:rsidRPr="00A55210" w:rsidRDefault="002F7CBE" w:rsidP="006C25B3">
            <w:pPr>
              <w:rPr>
                <w:sz w:val="20"/>
                <w:szCs w:val="20"/>
              </w:rPr>
            </w:pPr>
            <w:r>
              <w:rPr>
                <w:sz w:val="20"/>
                <w:szCs w:val="20"/>
              </w:rPr>
              <w:t>высота подлокотника</w:t>
            </w:r>
          </w:p>
        </w:tc>
        <w:tc>
          <w:tcPr>
            <w:tcW w:w="1843" w:type="dxa"/>
          </w:tcPr>
          <w:p w:rsidR="002F7CBE" w:rsidRDefault="002F7CBE" w:rsidP="006C25B3">
            <w:r>
              <w:rPr>
                <w:sz w:val="20"/>
                <w:szCs w:val="20"/>
              </w:rPr>
              <w:t>22</w:t>
            </w:r>
            <w:r w:rsidRPr="007E2150">
              <w:rPr>
                <w:sz w:val="20"/>
                <w:szCs w:val="20"/>
              </w:rPr>
              <w:t xml:space="preserve"> </w:t>
            </w:r>
            <w:r w:rsidRPr="007E2150">
              <w:rPr>
                <w:color w:val="000000"/>
                <w:sz w:val="20"/>
                <w:szCs w:val="20"/>
              </w:rPr>
              <w:t xml:space="preserve">+/- 1 см </w:t>
            </w:r>
            <w:r w:rsidRPr="007E2150">
              <w:rPr>
                <w:sz w:val="20"/>
                <w:szCs w:val="20"/>
              </w:rPr>
              <w:t>(Включительно)</w:t>
            </w:r>
          </w:p>
        </w:tc>
        <w:tc>
          <w:tcPr>
            <w:tcW w:w="2216" w:type="dxa"/>
            <w:vMerge/>
            <w:vAlign w:val="center"/>
          </w:tcPr>
          <w:p w:rsidR="002F7CBE" w:rsidRPr="00511C82" w:rsidRDefault="002F7CBE" w:rsidP="006C25B3">
            <w:pPr>
              <w:suppressAutoHyphens/>
              <w:jc w:val="center"/>
              <w:rPr>
                <w:sz w:val="22"/>
                <w:szCs w:val="22"/>
              </w:rPr>
            </w:pPr>
          </w:p>
        </w:tc>
        <w:tc>
          <w:tcPr>
            <w:tcW w:w="1044" w:type="dxa"/>
            <w:vMerge/>
          </w:tcPr>
          <w:p w:rsidR="002F7CBE" w:rsidRPr="00511C82" w:rsidRDefault="002F7CBE" w:rsidP="006C25B3">
            <w:pPr>
              <w:suppressAutoHyphens/>
              <w:jc w:val="center"/>
              <w:rPr>
                <w:sz w:val="22"/>
                <w:szCs w:val="22"/>
              </w:rPr>
            </w:pPr>
          </w:p>
        </w:tc>
      </w:tr>
      <w:tr w:rsidR="002F7CBE" w:rsidRPr="00186143" w:rsidTr="00C26F7F">
        <w:trPr>
          <w:trHeight w:val="268"/>
          <w:jc w:val="center"/>
        </w:trPr>
        <w:tc>
          <w:tcPr>
            <w:tcW w:w="704" w:type="dxa"/>
            <w:vMerge/>
          </w:tcPr>
          <w:p w:rsidR="002F7CBE" w:rsidRPr="00511C82" w:rsidRDefault="002F7CBE" w:rsidP="006C25B3">
            <w:pPr>
              <w:jc w:val="both"/>
              <w:rPr>
                <w:sz w:val="22"/>
                <w:szCs w:val="22"/>
              </w:rPr>
            </w:pPr>
          </w:p>
        </w:tc>
        <w:tc>
          <w:tcPr>
            <w:tcW w:w="1843" w:type="dxa"/>
            <w:vMerge/>
          </w:tcPr>
          <w:p w:rsidR="002F7CBE" w:rsidRPr="00511C82" w:rsidRDefault="002F7CBE" w:rsidP="006C25B3">
            <w:pPr>
              <w:jc w:val="both"/>
              <w:rPr>
                <w:sz w:val="22"/>
                <w:szCs w:val="22"/>
              </w:rPr>
            </w:pPr>
          </w:p>
        </w:tc>
        <w:tc>
          <w:tcPr>
            <w:tcW w:w="2835" w:type="dxa"/>
            <w:vAlign w:val="center"/>
          </w:tcPr>
          <w:p w:rsidR="002F7CBE" w:rsidRPr="00511C82" w:rsidRDefault="002F7CBE" w:rsidP="006C25B3">
            <w:pPr>
              <w:suppressAutoHyphens/>
              <w:snapToGrid w:val="0"/>
              <w:rPr>
                <w:sz w:val="22"/>
                <w:szCs w:val="22"/>
              </w:rPr>
            </w:pPr>
            <w:r>
              <w:rPr>
                <w:sz w:val="20"/>
                <w:szCs w:val="20"/>
              </w:rPr>
              <w:t>высота подножки</w:t>
            </w:r>
          </w:p>
        </w:tc>
        <w:tc>
          <w:tcPr>
            <w:tcW w:w="1843" w:type="dxa"/>
          </w:tcPr>
          <w:p w:rsidR="002F7CBE" w:rsidRDefault="002F7CBE" w:rsidP="006C25B3">
            <w:r>
              <w:rPr>
                <w:sz w:val="20"/>
                <w:szCs w:val="20"/>
              </w:rPr>
              <w:t>40</w:t>
            </w:r>
            <w:r w:rsidRPr="007E2150">
              <w:rPr>
                <w:sz w:val="20"/>
                <w:szCs w:val="20"/>
              </w:rPr>
              <w:t xml:space="preserve"> </w:t>
            </w:r>
            <w:r w:rsidRPr="007E2150">
              <w:rPr>
                <w:color w:val="000000"/>
                <w:sz w:val="20"/>
                <w:szCs w:val="20"/>
              </w:rPr>
              <w:t xml:space="preserve">+/- 1 см </w:t>
            </w:r>
            <w:r w:rsidRPr="007E2150">
              <w:rPr>
                <w:sz w:val="20"/>
                <w:szCs w:val="20"/>
              </w:rPr>
              <w:t>(Включительно)</w:t>
            </w:r>
          </w:p>
        </w:tc>
        <w:tc>
          <w:tcPr>
            <w:tcW w:w="2216" w:type="dxa"/>
            <w:vMerge/>
            <w:vAlign w:val="center"/>
          </w:tcPr>
          <w:p w:rsidR="002F7CBE" w:rsidRPr="00511C82" w:rsidRDefault="002F7CBE" w:rsidP="006C25B3">
            <w:pPr>
              <w:suppressAutoHyphens/>
              <w:jc w:val="center"/>
              <w:rPr>
                <w:sz w:val="22"/>
                <w:szCs w:val="22"/>
              </w:rPr>
            </w:pPr>
          </w:p>
        </w:tc>
        <w:tc>
          <w:tcPr>
            <w:tcW w:w="1044" w:type="dxa"/>
            <w:vMerge/>
          </w:tcPr>
          <w:p w:rsidR="002F7CBE" w:rsidRPr="00511C82" w:rsidRDefault="002F7CBE" w:rsidP="006C25B3">
            <w:pPr>
              <w:suppressAutoHyphens/>
              <w:jc w:val="center"/>
              <w:rPr>
                <w:sz w:val="22"/>
                <w:szCs w:val="22"/>
              </w:rPr>
            </w:pPr>
          </w:p>
        </w:tc>
      </w:tr>
      <w:tr w:rsidR="002F7CBE" w:rsidRPr="00186143" w:rsidTr="00C26F7F">
        <w:trPr>
          <w:trHeight w:val="45"/>
          <w:jc w:val="center"/>
        </w:trPr>
        <w:tc>
          <w:tcPr>
            <w:tcW w:w="704" w:type="dxa"/>
            <w:vMerge/>
          </w:tcPr>
          <w:p w:rsidR="002F7CBE" w:rsidRPr="00511C82" w:rsidRDefault="002F7CBE" w:rsidP="006C25B3">
            <w:pPr>
              <w:jc w:val="both"/>
              <w:rPr>
                <w:sz w:val="22"/>
                <w:szCs w:val="22"/>
              </w:rPr>
            </w:pPr>
          </w:p>
        </w:tc>
        <w:tc>
          <w:tcPr>
            <w:tcW w:w="1843" w:type="dxa"/>
            <w:vMerge/>
          </w:tcPr>
          <w:p w:rsidR="002F7CBE" w:rsidRPr="00511C82" w:rsidRDefault="002F7CBE" w:rsidP="006C25B3">
            <w:pPr>
              <w:jc w:val="both"/>
              <w:rPr>
                <w:sz w:val="22"/>
                <w:szCs w:val="22"/>
              </w:rPr>
            </w:pPr>
          </w:p>
        </w:tc>
        <w:tc>
          <w:tcPr>
            <w:tcW w:w="2835" w:type="dxa"/>
            <w:vAlign w:val="center"/>
          </w:tcPr>
          <w:p w:rsidR="002F7CBE" w:rsidRPr="00511C82" w:rsidRDefault="00ED4964" w:rsidP="00ED4964">
            <w:pPr>
              <w:suppressAutoHyphens/>
              <w:snapToGrid w:val="0"/>
              <w:rPr>
                <w:sz w:val="22"/>
                <w:szCs w:val="22"/>
              </w:rPr>
            </w:pPr>
            <w:r>
              <w:rPr>
                <w:sz w:val="20"/>
                <w:szCs w:val="20"/>
              </w:rPr>
              <w:t>Спинка</w:t>
            </w:r>
            <w:r w:rsidRPr="002C227B">
              <w:rPr>
                <w:sz w:val="20"/>
                <w:szCs w:val="20"/>
              </w:rPr>
              <w:t xml:space="preserve"> с электрическим способом </w:t>
            </w:r>
            <w:r>
              <w:rPr>
                <w:sz w:val="20"/>
                <w:szCs w:val="20"/>
              </w:rPr>
              <w:t>регулировки угла наклона</w:t>
            </w:r>
          </w:p>
        </w:tc>
        <w:tc>
          <w:tcPr>
            <w:tcW w:w="1843" w:type="dxa"/>
            <w:vMerge w:val="restart"/>
            <w:vAlign w:val="center"/>
          </w:tcPr>
          <w:p w:rsidR="002F7CBE" w:rsidRPr="00511C82" w:rsidRDefault="004A5261" w:rsidP="004A5261">
            <w:pPr>
              <w:jc w:val="center"/>
              <w:rPr>
                <w:sz w:val="22"/>
                <w:szCs w:val="22"/>
              </w:rPr>
            </w:pPr>
            <w:r w:rsidRPr="004A5261">
              <w:rPr>
                <w:sz w:val="20"/>
                <w:szCs w:val="20"/>
              </w:rPr>
              <w:t>Наличие</w:t>
            </w:r>
          </w:p>
        </w:tc>
        <w:tc>
          <w:tcPr>
            <w:tcW w:w="2216" w:type="dxa"/>
            <w:vMerge/>
            <w:vAlign w:val="center"/>
          </w:tcPr>
          <w:p w:rsidR="002F7CBE" w:rsidRPr="00511C82" w:rsidRDefault="002F7CBE" w:rsidP="006C25B3">
            <w:pPr>
              <w:suppressAutoHyphens/>
              <w:jc w:val="center"/>
              <w:rPr>
                <w:sz w:val="22"/>
                <w:szCs w:val="22"/>
              </w:rPr>
            </w:pPr>
          </w:p>
        </w:tc>
        <w:tc>
          <w:tcPr>
            <w:tcW w:w="1044" w:type="dxa"/>
            <w:vMerge/>
          </w:tcPr>
          <w:p w:rsidR="002F7CBE" w:rsidRPr="00511C82" w:rsidRDefault="002F7CBE" w:rsidP="006C25B3">
            <w:pPr>
              <w:suppressAutoHyphens/>
              <w:jc w:val="center"/>
              <w:rPr>
                <w:sz w:val="22"/>
                <w:szCs w:val="22"/>
              </w:rPr>
            </w:pPr>
          </w:p>
        </w:tc>
      </w:tr>
      <w:tr w:rsidR="00ED4964" w:rsidRPr="00186143" w:rsidTr="00C26F7F">
        <w:trPr>
          <w:trHeight w:val="45"/>
          <w:jc w:val="center"/>
        </w:trPr>
        <w:tc>
          <w:tcPr>
            <w:tcW w:w="704" w:type="dxa"/>
            <w:vMerge/>
          </w:tcPr>
          <w:p w:rsidR="00ED4964" w:rsidRPr="00511C82" w:rsidRDefault="00ED4964" w:rsidP="00ED4964">
            <w:pPr>
              <w:jc w:val="both"/>
              <w:rPr>
                <w:sz w:val="22"/>
                <w:szCs w:val="22"/>
              </w:rPr>
            </w:pPr>
          </w:p>
        </w:tc>
        <w:tc>
          <w:tcPr>
            <w:tcW w:w="1843" w:type="dxa"/>
            <w:vMerge/>
          </w:tcPr>
          <w:p w:rsidR="00ED4964" w:rsidRPr="00511C82" w:rsidRDefault="00ED4964" w:rsidP="00ED4964">
            <w:pPr>
              <w:jc w:val="both"/>
              <w:rPr>
                <w:sz w:val="22"/>
                <w:szCs w:val="22"/>
              </w:rPr>
            </w:pPr>
          </w:p>
        </w:tc>
        <w:tc>
          <w:tcPr>
            <w:tcW w:w="2835" w:type="dxa"/>
            <w:vAlign w:val="center"/>
          </w:tcPr>
          <w:p w:rsidR="00ED4964" w:rsidRPr="00511C82" w:rsidRDefault="00ED4964" w:rsidP="00ED4964">
            <w:pPr>
              <w:suppressAutoHyphens/>
              <w:snapToGrid w:val="0"/>
              <w:rPr>
                <w:sz w:val="22"/>
                <w:szCs w:val="22"/>
              </w:rPr>
            </w:pPr>
            <w:r>
              <w:rPr>
                <w:sz w:val="20"/>
                <w:szCs w:val="20"/>
              </w:rPr>
              <w:t>Сиденье</w:t>
            </w:r>
            <w:r w:rsidRPr="00A55210">
              <w:rPr>
                <w:sz w:val="20"/>
                <w:szCs w:val="20"/>
              </w:rPr>
              <w:t xml:space="preserve"> с электрическим способом регулировки угл</w:t>
            </w:r>
            <w:r>
              <w:rPr>
                <w:sz w:val="20"/>
                <w:szCs w:val="20"/>
              </w:rPr>
              <w:t>а наклона</w:t>
            </w:r>
          </w:p>
        </w:tc>
        <w:tc>
          <w:tcPr>
            <w:tcW w:w="1843" w:type="dxa"/>
            <w:vMerge/>
          </w:tcPr>
          <w:p w:rsidR="00ED4964" w:rsidRPr="00511C82" w:rsidRDefault="00ED4964" w:rsidP="00ED4964">
            <w:pPr>
              <w:jc w:val="center"/>
              <w:rPr>
                <w:sz w:val="22"/>
                <w:szCs w:val="22"/>
              </w:rPr>
            </w:pPr>
          </w:p>
        </w:tc>
        <w:tc>
          <w:tcPr>
            <w:tcW w:w="2216" w:type="dxa"/>
            <w:vMerge/>
            <w:vAlign w:val="center"/>
          </w:tcPr>
          <w:p w:rsidR="00ED4964" w:rsidRPr="00511C82" w:rsidRDefault="00ED4964" w:rsidP="00ED4964">
            <w:pPr>
              <w:suppressAutoHyphens/>
              <w:jc w:val="center"/>
              <w:rPr>
                <w:sz w:val="22"/>
                <w:szCs w:val="22"/>
              </w:rPr>
            </w:pPr>
          </w:p>
        </w:tc>
        <w:tc>
          <w:tcPr>
            <w:tcW w:w="1044" w:type="dxa"/>
            <w:vMerge/>
          </w:tcPr>
          <w:p w:rsidR="00ED4964" w:rsidRPr="00511C82" w:rsidRDefault="00ED4964" w:rsidP="00ED4964">
            <w:pPr>
              <w:suppressAutoHyphens/>
              <w:jc w:val="center"/>
              <w:rPr>
                <w:sz w:val="22"/>
                <w:szCs w:val="22"/>
              </w:rPr>
            </w:pPr>
          </w:p>
        </w:tc>
      </w:tr>
      <w:tr w:rsidR="00ED4964" w:rsidRPr="00186143" w:rsidTr="00C26F7F">
        <w:trPr>
          <w:trHeight w:val="45"/>
          <w:jc w:val="center"/>
        </w:trPr>
        <w:tc>
          <w:tcPr>
            <w:tcW w:w="704" w:type="dxa"/>
            <w:vMerge/>
          </w:tcPr>
          <w:p w:rsidR="00ED4964" w:rsidRPr="00511C82" w:rsidRDefault="00ED4964" w:rsidP="00ED4964">
            <w:pPr>
              <w:jc w:val="both"/>
              <w:rPr>
                <w:sz w:val="22"/>
                <w:szCs w:val="22"/>
              </w:rPr>
            </w:pPr>
          </w:p>
        </w:tc>
        <w:tc>
          <w:tcPr>
            <w:tcW w:w="1843" w:type="dxa"/>
            <w:vMerge/>
          </w:tcPr>
          <w:p w:rsidR="00ED4964" w:rsidRPr="00511C82" w:rsidRDefault="00ED4964" w:rsidP="00ED4964">
            <w:pPr>
              <w:jc w:val="both"/>
              <w:rPr>
                <w:sz w:val="22"/>
                <w:szCs w:val="22"/>
              </w:rPr>
            </w:pPr>
          </w:p>
        </w:tc>
        <w:tc>
          <w:tcPr>
            <w:tcW w:w="2835" w:type="dxa"/>
            <w:vAlign w:val="center"/>
          </w:tcPr>
          <w:p w:rsidR="00ED4964" w:rsidRPr="00511C82" w:rsidRDefault="00F500EB" w:rsidP="00F500EB">
            <w:pPr>
              <w:suppressAutoHyphens/>
              <w:snapToGrid w:val="0"/>
              <w:rPr>
                <w:sz w:val="22"/>
                <w:szCs w:val="22"/>
              </w:rPr>
            </w:pPr>
            <w:r>
              <w:rPr>
                <w:sz w:val="20"/>
                <w:szCs w:val="20"/>
              </w:rPr>
              <w:t>Подлокотник</w:t>
            </w:r>
            <w:r w:rsidR="00BC08CC">
              <w:rPr>
                <w:sz w:val="20"/>
                <w:szCs w:val="20"/>
              </w:rPr>
              <w:t>и регулируемые</w:t>
            </w:r>
            <w:r>
              <w:rPr>
                <w:sz w:val="20"/>
                <w:szCs w:val="20"/>
              </w:rPr>
              <w:t xml:space="preserve"> по высоте</w:t>
            </w:r>
          </w:p>
        </w:tc>
        <w:tc>
          <w:tcPr>
            <w:tcW w:w="1843" w:type="dxa"/>
            <w:vMerge/>
          </w:tcPr>
          <w:p w:rsidR="00ED4964" w:rsidRPr="00511C82" w:rsidRDefault="00ED4964" w:rsidP="00ED4964">
            <w:pPr>
              <w:jc w:val="center"/>
              <w:rPr>
                <w:sz w:val="22"/>
                <w:szCs w:val="22"/>
              </w:rPr>
            </w:pPr>
          </w:p>
        </w:tc>
        <w:tc>
          <w:tcPr>
            <w:tcW w:w="2216" w:type="dxa"/>
            <w:vMerge/>
            <w:vAlign w:val="center"/>
          </w:tcPr>
          <w:p w:rsidR="00ED4964" w:rsidRPr="00511C82" w:rsidRDefault="00ED4964" w:rsidP="00ED4964">
            <w:pPr>
              <w:suppressAutoHyphens/>
              <w:jc w:val="center"/>
              <w:rPr>
                <w:sz w:val="22"/>
                <w:szCs w:val="22"/>
              </w:rPr>
            </w:pPr>
          </w:p>
        </w:tc>
        <w:tc>
          <w:tcPr>
            <w:tcW w:w="1044" w:type="dxa"/>
            <w:vMerge/>
          </w:tcPr>
          <w:p w:rsidR="00ED4964" w:rsidRPr="00511C82" w:rsidRDefault="00ED4964" w:rsidP="00ED4964">
            <w:pPr>
              <w:suppressAutoHyphens/>
              <w:jc w:val="center"/>
              <w:rPr>
                <w:sz w:val="22"/>
                <w:szCs w:val="22"/>
              </w:rPr>
            </w:pPr>
          </w:p>
        </w:tc>
      </w:tr>
      <w:tr w:rsidR="00ED4964" w:rsidRPr="00186143" w:rsidTr="00C26F7F">
        <w:trPr>
          <w:trHeight w:val="45"/>
          <w:jc w:val="center"/>
        </w:trPr>
        <w:tc>
          <w:tcPr>
            <w:tcW w:w="704" w:type="dxa"/>
            <w:vMerge/>
          </w:tcPr>
          <w:p w:rsidR="00ED4964" w:rsidRPr="00511C82" w:rsidRDefault="00ED4964" w:rsidP="00ED4964">
            <w:pPr>
              <w:jc w:val="both"/>
              <w:rPr>
                <w:sz w:val="22"/>
                <w:szCs w:val="22"/>
              </w:rPr>
            </w:pPr>
          </w:p>
        </w:tc>
        <w:tc>
          <w:tcPr>
            <w:tcW w:w="1843" w:type="dxa"/>
            <w:vMerge/>
          </w:tcPr>
          <w:p w:rsidR="00ED4964" w:rsidRPr="00511C82" w:rsidRDefault="00ED4964" w:rsidP="00ED4964">
            <w:pPr>
              <w:jc w:val="both"/>
              <w:rPr>
                <w:sz w:val="22"/>
                <w:szCs w:val="22"/>
              </w:rPr>
            </w:pPr>
          </w:p>
        </w:tc>
        <w:tc>
          <w:tcPr>
            <w:tcW w:w="2835" w:type="dxa"/>
            <w:vAlign w:val="center"/>
          </w:tcPr>
          <w:p w:rsidR="00ED4964" w:rsidRPr="00511C82" w:rsidRDefault="001378A7" w:rsidP="001378A7">
            <w:pPr>
              <w:suppressAutoHyphens/>
              <w:snapToGrid w:val="0"/>
              <w:rPr>
                <w:sz w:val="22"/>
                <w:szCs w:val="22"/>
              </w:rPr>
            </w:pPr>
            <w:r>
              <w:rPr>
                <w:sz w:val="20"/>
                <w:szCs w:val="20"/>
              </w:rPr>
              <w:t xml:space="preserve">Подножка </w:t>
            </w:r>
            <w:r w:rsidRPr="00A55210">
              <w:rPr>
                <w:sz w:val="20"/>
                <w:szCs w:val="20"/>
              </w:rPr>
              <w:t>с электрическим способом р</w:t>
            </w:r>
            <w:r>
              <w:rPr>
                <w:sz w:val="20"/>
                <w:szCs w:val="20"/>
              </w:rPr>
              <w:t>егулировки угла наклона</w:t>
            </w:r>
          </w:p>
        </w:tc>
        <w:tc>
          <w:tcPr>
            <w:tcW w:w="1843" w:type="dxa"/>
            <w:vMerge/>
          </w:tcPr>
          <w:p w:rsidR="00ED4964" w:rsidRPr="00511C82" w:rsidRDefault="00ED4964" w:rsidP="00ED4964">
            <w:pPr>
              <w:jc w:val="center"/>
              <w:rPr>
                <w:sz w:val="22"/>
                <w:szCs w:val="22"/>
              </w:rPr>
            </w:pPr>
          </w:p>
        </w:tc>
        <w:tc>
          <w:tcPr>
            <w:tcW w:w="2216" w:type="dxa"/>
            <w:vMerge/>
            <w:vAlign w:val="center"/>
          </w:tcPr>
          <w:p w:rsidR="00ED4964" w:rsidRPr="00511C82" w:rsidRDefault="00ED4964" w:rsidP="00ED4964">
            <w:pPr>
              <w:suppressAutoHyphens/>
              <w:jc w:val="center"/>
              <w:rPr>
                <w:sz w:val="22"/>
                <w:szCs w:val="22"/>
              </w:rPr>
            </w:pPr>
          </w:p>
        </w:tc>
        <w:tc>
          <w:tcPr>
            <w:tcW w:w="1044" w:type="dxa"/>
            <w:vMerge/>
          </w:tcPr>
          <w:p w:rsidR="00ED4964" w:rsidRPr="00511C82" w:rsidRDefault="00ED4964" w:rsidP="00ED4964">
            <w:pPr>
              <w:suppressAutoHyphens/>
              <w:jc w:val="center"/>
              <w:rPr>
                <w:sz w:val="22"/>
                <w:szCs w:val="22"/>
              </w:rPr>
            </w:pPr>
          </w:p>
        </w:tc>
      </w:tr>
      <w:tr w:rsidR="00ED4964" w:rsidRPr="00186143" w:rsidTr="00C26F7F">
        <w:trPr>
          <w:trHeight w:val="45"/>
          <w:jc w:val="center"/>
        </w:trPr>
        <w:tc>
          <w:tcPr>
            <w:tcW w:w="704" w:type="dxa"/>
            <w:vMerge/>
          </w:tcPr>
          <w:p w:rsidR="00ED4964" w:rsidRPr="00511C82" w:rsidRDefault="00ED4964" w:rsidP="00ED4964">
            <w:pPr>
              <w:jc w:val="both"/>
              <w:rPr>
                <w:sz w:val="22"/>
                <w:szCs w:val="22"/>
              </w:rPr>
            </w:pPr>
          </w:p>
        </w:tc>
        <w:tc>
          <w:tcPr>
            <w:tcW w:w="1843" w:type="dxa"/>
            <w:vMerge/>
          </w:tcPr>
          <w:p w:rsidR="00ED4964" w:rsidRPr="00511C82" w:rsidRDefault="00ED4964" w:rsidP="00ED4964">
            <w:pPr>
              <w:jc w:val="both"/>
              <w:rPr>
                <w:sz w:val="22"/>
                <w:szCs w:val="22"/>
              </w:rPr>
            </w:pPr>
          </w:p>
        </w:tc>
        <w:tc>
          <w:tcPr>
            <w:tcW w:w="2835" w:type="dxa"/>
            <w:vAlign w:val="center"/>
          </w:tcPr>
          <w:p w:rsidR="00ED4964" w:rsidRPr="002A4634" w:rsidRDefault="002A4634" w:rsidP="002A4634">
            <w:pPr>
              <w:suppressAutoHyphens/>
              <w:snapToGrid w:val="0"/>
              <w:rPr>
                <w:sz w:val="20"/>
                <w:szCs w:val="20"/>
              </w:rPr>
            </w:pPr>
            <w:r w:rsidRPr="002A4634">
              <w:rPr>
                <w:sz w:val="20"/>
                <w:szCs w:val="20"/>
              </w:rPr>
              <w:t>Держатели для ног</w:t>
            </w:r>
          </w:p>
        </w:tc>
        <w:tc>
          <w:tcPr>
            <w:tcW w:w="1843" w:type="dxa"/>
            <w:vMerge/>
          </w:tcPr>
          <w:p w:rsidR="00ED4964" w:rsidRPr="00511C82" w:rsidRDefault="00ED4964" w:rsidP="00ED4964">
            <w:pPr>
              <w:jc w:val="center"/>
              <w:rPr>
                <w:sz w:val="22"/>
                <w:szCs w:val="22"/>
              </w:rPr>
            </w:pPr>
          </w:p>
        </w:tc>
        <w:tc>
          <w:tcPr>
            <w:tcW w:w="2216" w:type="dxa"/>
            <w:vMerge/>
            <w:vAlign w:val="center"/>
          </w:tcPr>
          <w:p w:rsidR="00ED4964" w:rsidRPr="00511C82" w:rsidRDefault="00ED4964" w:rsidP="00ED4964">
            <w:pPr>
              <w:suppressAutoHyphens/>
              <w:jc w:val="center"/>
              <w:rPr>
                <w:sz w:val="22"/>
                <w:szCs w:val="22"/>
              </w:rPr>
            </w:pPr>
          </w:p>
        </w:tc>
        <w:tc>
          <w:tcPr>
            <w:tcW w:w="1044" w:type="dxa"/>
            <w:vMerge/>
          </w:tcPr>
          <w:p w:rsidR="00ED4964" w:rsidRPr="00511C82" w:rsidRDefault="00ED4964" w:rsidP="00ED4964">
            <w:pPr>
              <w:suppressAutoHyphens/>
              <w:jc w:val="center"/>
              <w:rPr>
                <w:sz w:val="22"/>
                <w:szCs w:val="22"/>
              </w:rPr>
            </w:pPr>
          </w:p>
        </w:tc>
      </w:tr>
      <w:tr w:rsidR="00ED4964" w:rsidRPr="00186143" w:rsidTr="00C26F7F">
        <w:trPr>
          <w:trHeight w:val="45"/>
          <w:jc w:val="center"/>
        </w:trPr>
        <w:tc>
          <w:tcPr>
            <w:tcW w:w="704" w:type="dxa"/>
            <w:vMerge/>
          </w:tcPr>
          <w:p w:rsidR="00ED4964" w:rsidRPr="00511C82" w:rsidRDefault="00ED4964" w:rsidP="00ED4964">
            <w:pPr>
              <w:jc w:val="both"/>
              <w:rPr>
                <w:sz w:val="22"/>
                <w:szCs w:val="22"/>
              </w:rPr>
            </w:pPr>
          </w:p>
        </w:tc>
        <w:tc>
          <w:tcPr>
            <w:tcW w:w="1843" w:type="dxa"/>
            <w:vMerge/>
          </w:tcPr>
          <w:p w:rsidR="00ED4964" w:rsidRPr="00511C82" w:rsidRDefault="00ED4964" w:rsidP="00ED4964">
            <w:pPr>
              <w:jc w:val="both"/>
              <w:rPr>
                <w:sz w:val="22"/>
                <w:szCs w:val="22"/>
              </w:rPr>
            </w:pPr>
          </w:p>
        </w:tc>
        <w:tc>
          <w:tcPr>
            <w:tcW w:w="2835" w:type="dxa"/>
            <w:vAlign w:val="center"/>
          </w:tcPr>
          <w:p w:rsidR="00ED4964" w:rsidRPr="002A4634" w:rsidRDefault="002A4634" w:rsidP="002A4634">
            <w:pPr>
              <w:suppressAutoHyphens/>
              <w:snapToGrid w:val="0"/>
              <w:rPr>
                <w:sz w:val="20"/>
                <w:szCs w:val="20"/>
              </w:rPr>
            </w:pPr>
            <w:r w:rsidRPr="002A4634">
              <w:rPr>
                <w:sz w:val="20"/>
                <w:szCs w:val="20"/>
              </w:rPr>
              <w:t>Поясной ремень</w:t>
            </w:r>
          </w:p>
        </w:tc>
        <w:tc>
          <w:tcPr>
            <w:tcW w:w="1843" w:type="dxa"/>
            <w:vMerge/>
          </w:tcPr>
          <w:p w:rsidR="00ED4964" w:rsidRPr="00511C82" w:rsidRDefault="00ED4964" w:rsidP="00ED4964">
            <w:pPr>
              <w:jc w:val="center"/>
              <w:rPr>
                <w:sz w:val="22"/>
                <w:szCs w:val="22"/>
              </w:rPr>
            </w:pPr>
          </w:p>
        </w:tc>
        <w:tc>
          <w:tcPr>
            <w:tcW w:w="2216" w:type="dxa"/>
            <w:vMerge/>
            <w:vAlign w:val="center"/>
          </w:tcPr>
          <w:p w:rsidR="00ED4964" w:rsidRPr="00511C82" w:rsidRDefault="00ED4964" w:rsidP="00ED4964">
            <w:pPr>
              <w:suppressAutoHyphens/>
              <w:jc w:val="center"/>
              <w:rPr>
                <w:sz w:val="22"/>
                <w:szCs w:val="22"/>
              </w:rPr>
            </w:pPr>
          </w:p>
        </w:tc>
        <w:tc>
          <w:tcPr>
            <w:tcW w:w="1044" w:type="dxa"/>
            <w:vMerge/>
          </w:tcPr>
          <w:p w:rsidR="00ED4964" w:rsidRPr="00511C82" w:rsidRDefault="00ED4964" w:rsidP="00ED4964">
            <w:pPr>
              <w:suppressAutoHyphens/>
              <w:jc w:val="center"/>
              <w:rPr>
                <w:sz w:val="22"/>
                <w:szCs w:val="22"/>
              </w:rPr>
            </w:pPr>
          </w:p>
        </w:tc>
      </w:tr>
      <w:tr w:rsidR="00DE614D" w:rsidRPr="00186143" w:rsidTr="000A4787">
        <w:trPr>
          <w:trHeight w:val="268"/>
          <w:jc w:val="center"/>
        </w:trPr>
        <w:tc>
          <w:tcPr>
            <w:tcW w:w="704" w:type="dxa"/>
            <w:vMerge w:val="restart"/>
          </w:tcPr>
          <w:p w:rsidR="00DE614D" w:rsidRPr="00511C82" w:rsidRDefault="00DE614D" w:rsidP="004A5261">
            <w:pPr>
              <w:jc w:val="both"/>
              <w:rPr>
                <w:sz w:val="22"/>
                <w:szCs w:val="22"/>
              </w:rPr>
            </w:pPr>
            <w:r>
              <w:rPr>
                <w:sz w:val="22"/>
                <w:szCs w:val="22"/>
              </w:rPr>
              <w:lastRenderedPageBreak/>
              <w:t>1.8</w:t>
            </w:r>
          </w:p>
        </w:tc>
        <w:tc>
          <w:tcPr>
            <w:tcW w:w="1843" w:type="dxa"/>
            <w:vMerge w:val="restart"/>
          </w:tcPr>
          <w:p w:rsidR="000D1FC2" w:rsidRPr="003454ED" w:rsidRDefault="000D1FC2" w:rsidP="000D1FC2">
            <w:pPr>
              <w:rPr>
                <w:sz w:val="20"/>
                <w:szCs w:val="20"/>
              </w:rPr>
            </w:pPr>
            <w:r w:rsidRPr="003454ED">
              <w:rPr>
                <w:sz w:val="20"/>
                <w:szCs w:val="20"/>
              </w:rPr>
              <w:t>кресло-коляска с электроприводом и аккумуляторные батареи к ней (для инвалидов и детей-инвалидов)</w:t>
            </w:r>
          </w:p>
          <w:p w:rsidR="00DE614D" w:rsidRPr="00511C82" w:rsidRDefault="00DE614D" w:rsidP="004A5261">
            <w:pPr>
              <w:jc w:val="both"/>
              <w:rPr>
                <w:sz w:val="22"/>
                <w:szCs w:val="22"/>
              </w:rPr>
            </w:pPr>
          </w:p>
        </w:tc>
        <w:tc>
          <w:tcPr>
            <w:tcW w:w="2835" w:type="dxa"/>
            <w:vAlign w:val="center"/>
          </w:tcPr>
          <w:p w:rsidR="00DE614D" w:rsidRPr="00A55210" w:rsidRDefault="00DE614D" w:rsidP="004A5261">
            <w:pPr>
              <w:rPr>
                <w:sz w:val="20"/>
                <w:szCs w:val="20"/>
              </w:rPr>
            </w:pPr>
            <w:r>
              <w:rPr>
                <w:sz w:val="20"/>
                <w:szCs w:val="20"/>
              </w:rPr>
              <w:t>ширина сиденья</w:t>
            </w:r>
          </w:p>
        </w:tc>
        <w:tc>
          <w:tcPr>
            <w:tcW w:w="1843" w:type="dxa"/>
            <w:vAlign w:val="center"/>
          </w:tcPr>
          <w:p w:rsidR="00DE614D" w:rsidRPr="00D15833" w:rsidRDefault="00DE614D" w:rsidP="004A5261">
            <w:pPr>
              <w:rPr>
                <w:sz w:val="20"/>
                <w:szCs w:val="20"/>
              </w:rPr>
            </w:pPr>
            <w:r>
              <w:rPr>
                <w:sz w:val="20"/>
                <w:szCs w:val="20"/>
              </w:rPr>
              <w:t>42</w:t>
            </w:r>
            <w:r w:rsidRPr="006C6006">
              <w:rPr>
                <w:sz w:val="20"/>
                <w:szCs w:val="20"/>
              </w:rPr>
              <w:t xml:space="preserve"> </w:t>
            </w:r>
            <w:r w:rsidRPr="006C6006">
              <w:rPr>
                <w:color w:val="000000"/>
                <w:sz w:val="20"/>
                <w:szCs w:val="20"/>
              </w:rPr>
              <w:t xml:space="preserve">+/- 1 см </w:t>
            </w:r>
            <w:r w:rsidRPr="006C6006">
              <w:rPr>
                <w:sz w:val="20"/>
                <w:szCs w:val="20"/>
              </w:rPr>
              <w:t>(Включительно)</w:t>
            </w:r>
          </w:p>
        </w:tc>
        <w:tc>
          <w:tcPr>
            <w:tcW w:w="2216" w:type="dxa"/>
            <w:vMerge w:val="restart"/>
            <w:vAlign w:val="center"/>
          </w:tcPr>
          <w:p w:rsidR="00DE614D" w:rsidRPr="00511C82" w:rsidRDefault="00FA25CE" w:rsidP="004A5261">
            <w:pPr>
              <w:suppressAutoHyphens/>
              <w:jc w:val="center"/>
              <w:rPr>
                <w:sz w:val="22"/>
                <w:szCs w:val="22"/>
              </w:rPr>
            </w:pPr>
            <w:r>
              <w:rPr>
                <w:sz w:val="22"/>
                <w:szCs w:val="22"/>
              </w:rPr>
              <w:t>ИПРА</w:t>
            </w:r>
          </w:p>
        </w:tc>
        <w:tc>
          <w:tcPr>
            <w:tcW w:w="1044" w:type="dxa"/>
            <w:vMerge w:val="restart"/>
            <w:vAlign w:val="center"/>
          </w:tcPr>
          <w:p w:rsidR="00DE614D" w:rsidRPr="00511C82" w:rsidRDefault="000A4787" w:rsidP="000A4787">
            <w:pPr>
              <w:suppressAutoHyphens/>
              <w:jc w:val="center"/>
              <w:rPr>
                <w:sz w:val="22"/>
                <w:szCs w:val="22"/>
              </w:rPr>
            </w:pPr>
            <w:r>
              <w:rPr>
                <w:sz w:val="22"/>
                <w:szCs w:val="22"/>
              </w:rPr>
              <w:t>1</w:t>
            </w:r>
          </w:p>
        </w:tc>
      </w:tr>
      <w:tr w:rsidR="00DE614D" w:rsidRPr="00186143" w:rsidTr="00C26F7F">
        <w:trPr>
          <w:trHeight w:val="268"/>
          <w:jc w:val="center"/>
        </w:trPr>
        <w:tc>
          <w:tcPr>
            <w:tcW w:w="704" w:type="dxa"/>
            <w:vMerge/>
          </w:tcPr>
          <w:p w:rsidR="00DE614D" w:rsidRPr="00511C82" w:rsidRDefault="00DE614D" w:rsidP="004A5261">
            <w:pPr>
              <w:jc w:val="both"/>
              <w:rPr>
                <w:sz w:val="22"/>
                <w:szCs w:val="22"/>
              </w:rPr>
            </w:pPr>
          </w:p>
        </w:tc>
        <w:tc>
          <w:tcPr>
            <w:tcW w:w="1843" w:type="dxa"/>
            <w:vMerge/>
          </w:tcPr>
          <w:p w:rsidR="00DE614D" w:rsidRPr="00511C82" w:rsidRDefault="00DE614D" w:rsidP="004A5261">
            <w:pPr>
              <w:jc w:val="both"/>
              <w:rPr>
                <w:sz w:val="22"/>
                <w:szCs w:val="22"/>
              </w:rPr>
            </w:pPr>
          </w:p>
        </w:tc>
        <w:tc>
          <w:tcPr>
            <w:tcW w:w="2835" w:type="dxa"/>
            <w:vAlign w:val="center"/>
          </w:tcPr>
          <w:p w:rsidR="00DE614D" w:rsidRPr="00A55210" w:rsidRDefault="00DE614D" w:rsidP="004A5261">
            <w:pPr>
              <w:rPr>
                <w:sz w:val="20"/>
                <w:szCs w:val="20"/>
              </w:rPr>
            </w:pPr>
            <w:r>
              <w:rPr>
                <w:sz w:val="20"/>
                <w:szCs w:val="20"/>
              </w:rPr>
              <w:t>глубина сиденья</w:t>
            </w:r>
          </w:p>
        </w:tc>
        <w:tc>
          <w:tcPr>
            <w:tcW w:w="1843" w:type="dxa"/>
          </w:tcPr>
          <w:p w:rsidR="00DE614D" w:rsidRDefault="00DE614D" w:rsidP="004A5261">
            <w:r>
              <w:rPr>
                <w:sz w:val="20"/>
                <w:szCs w:val="20"/>
              </w:rPr>
              <w:t>40</w:t>
            </w:r>
            <w:r w:rsidRPr="000637E6">
              <w:rPr>
                <w:sz w:val="20"/>
                <w:szCs w:val="20"/>
              </w:rPr>
              <w:t xml:space="preserve"> </w:t>
            </w:r>
            <w:r w:rsidRPr="000637E6">
              <w:rPr>
                <w:color w:val="000000"/>
                <w:sz w:val="20"/>
                <w:szCs w:val="20"/>
              </w:rPr>
              <w:t xml:space="preserve">+/- 1 см </w:t>
            </w:r>
            <w:r w:rsidRPr="000637E6">
              <w:rPr>
                <w:sz w:val="20"/>
                <w:szCs w:val="20"/>
              </w:rPr>
              <w:t>(Включительно)</w:t>
            </w:r>
          </w:p>
        </w:tc>
        <w:tc>
          <w:tcPr>
            <w:tcW w:w="2216" w:type="dxa"/>
            <w:vMerge/>
            <w:vAlign w:val="center"/>
          </w:tcPr>
          <w:p w:rsidR="00DE614D" w:rsidRPr="00511C82" w:rsidRDefault="00DE614D" w:rsidP="004A5261">
            <w:pPr>
              <w:suppressAutoHyphens/>
              <w:jc w:val="center"/>
              <w:rPr>
                <w:sz w:val="22"/>
                <w:szCs w:val="22"/>
              </w:rPr>
            </w:pPr>
          </w:p>
        </w:tc>
        <w:tc>
          <w:tcPr>
            <w:tcW w:w="1044" w:type="dxa"/>
            <w:vMerge/>
          </w:tcPr>
          <w:p w:rsidR="00DE614D" w:rsidRPr="00511C82" w:rsidRDefault="00DE614D" w:rsidP="004A5261">
            <w:pPr>
              <w:suppressAutoHyphens/>
              <w:jc w:val="center"/>
              <w:rPr>
                <w:sz w:val="22"/>
                <w:szCs w:val="22"/>
              </w:rPr>
            </w:pPr>
          </w:p>
        </w:tc>
      </w:tr>
      <w:tr w:rsidR="00DE614D" w:rsidRPr="00186143" w:rsidTr="00C26F7F">
        <w:trPr>
          <w:trHeight w:val="268"/>
          <w:jc w:val="center"/>
        </w:trPr>
        <w:tc>
          <w:tcPr>
            <w:tcW w:w="704" w:type="dxa"/>
            <w:vMerge/>
          </w:tcPr>
          <w:p w:rsidR="00DE614D" w:rsidRPr="00511C82" w:rsidRDefault="00DE614D" w:rsidP="004A5261">
            <w:pPr>
              <w:jc w:val="both"/>
              <w:rPr>
                <w:sz w:val="22"/>
                <w:szCs w:val="22"/>
              </w:rPr>
            </w:pPr>
          </w:p>
        </w:tc>
        <w:tc>
          <w:tcPr>
            <w:tcW w:w="1843" w:type="dxa"/>
            <w:vMerge/>
          </w:tcPr>
          <w:p w:rsidR="00DE614D" w:rsidRPr="00511C82" w:rsidRDefault="00DE614D" w:rsidP="004A5261">
            <w:pPr>
              <w:jc w:val="both"/>
              <w:rPr>
                <w:sz w:val="22"/>
                <w:szCs w:val="22"/>
              </w:rPr>
            </w:pPr>
          </w:p>
        </w:tc>
        <w:tc>
          <w:tcPr>
            <w:tcW w:w="2835" w:type="dxa"/>
            <w:vAlign w:val="center"/>
          </w:tcPr>
          <w:p w:rsidR="00DE614D" w:rsidRPr="00511C82" w:rsidRDefault="00DE614D" w:rsidP="004A5261">
            <w:pPr>
              <w:suppressAutoHyphens/>
              <w:snapToGrid w:val="0"/>
              <w:rPr>
                <w:sz w:val="22"/>
                <w:szCs w:val="22"/>
              </w:rPr>
            </w:pPr>
            <w:r>
              <w:rPr>
                <w:sz w:val="20"/>
                <w:szCs w:val="20"/>
              </w:rPr>
              <w:t>высота сиденья</w:t>
            </w:r>
          </w:p>
        </w:tc>
        <w:tc>
          <w:tcPr>
            <w:tcW w:w="1843" w:type="dxa"/>
          </w:tcPr>
          <w:p w:rsidR="00DE614D" w:rsidRDefault="00DE614D" w:rsidP="004A5261">
            <w:r>
              <w:rPr>
                <w:sz w:val="20"/>
                <w:szCs w:val="20"/>
              </w:rPr>
              <w:t>50</w:t>
            </w:r>
            <w:r w:rsidRPr="000637E6">
              <w:rPr>
                <w:sz w:val="20"/>
                <w:szCs w:val="20"/>
              </w:rPr>
              <w:t xml:space="preserve"> </w:t>
            </w:r>
            <w:r w:rsidRPr="000637E6">
              <w:rPr>
                <w:color w:val="000000"/>
                <w:sz w:val="20"/>
                <w:szCs w:val="20"/>
              </w:rPr>
              <w:t xml:space="preserve">+/- 1 см </w:t>
            </w:r>
            <w:r w:rsidRPr="000637E6">
              <w:rPr>
                <w:sz w:val="20"/>
                <w:szCs w:val="20"/>
              </w:rPr>
              <w:t>(Включительно)</w:t>
            </w:r>
          </w:p>
        </w:tc>
        <w:tc>
          <w:tcPr>
            <w:tcW w:w="2216" w:type="dxa"/>
            <w:vMerge/>
            <w:vAlign w:val="center"/>
          </w:tcPr>
          <w:p w:rsidR="00DE614D" w:rsidRPr="00511C82" w:rsidRDefault="00DE614D" w:rsidP="004A5261">
            <w:pPr>
              <w:suppressAutoHyphens/>
              <w:jc w:val="center"/>
              <w:rPr>
                <w:sz w:val="22"/>
                <w:szCs w:val="22"/>
              </w:rPr>
            </w:pPr>
          </w:p>
        </w:tc>
        <w:tc>
          <w:tcPr>
            <w:tcW w:w="1044" w:type="dxa"/>
            <w:vMerge/>
          </w:tcPr>
          <w:p w:rsidR="00DE614D" w:rsidRPr="00511C82" w:rsidRDefault="00DE614D" w:rsidP="004A5261">
            <w:pPr>
              <w:suppressAutoHyphens/>
              <w:jc w:val="center"/>
              <w:rPr>
                <w:sz w:val="22"/>
                <w:szCs w:val="22"/>
              </w:rPr>
            </w:pPr>
          </w:p>
        </w:tc>
      </w:tr>
      <w:tr w:rsidR="00DE614D" w:rsidRPr="00186143" w:rsidTr="00C26F7F">
        <w:trPr>
          <w:trHeight w:val="268"/>
          <w:jc w:val="center"/>
        </w:trPr>
        <w:tc>
          <w:tcPr>
            <w:tcW w:w="704" w:type="dxa"/>
            <w:vMerge/>
          </w:tcPr>
          <w:p w:rsidR="00DE614D" w:rsidRPr="00511C82" w:rsidRDefault="00DE614D" w:rsidP="004A5261">
            <w:pPr>
              <w:jc w:val="both"/>
              <w:rPr>
                <w:sz w:val="22"/>
                <w:szCs w:val="22"/>
              </w:rPr>
            </w:pPr>
          </w:p>
        </w:tc>
        <w:tc>
          <w:tcPr>
            <w:tcW w:w="1843" w:type="dxa"/>
            <w:vMerge/>
          </w:tcPr>
          <w:p w:rsidR="00DE614D" w:rsidRPr="00511C82" w:rsidRDefault="00DE614D" w:rsidP="004A5261">
            <w:pPr>
              <w:jc w:val="both"/>
              <w:rPr>
                <w:sz w:val="22"/>
                <w:szCs w:val="22"/>
              </w:rPr>
            </w:pPr>
          </w:p>
        </w:tc>
        <w:tc>
          <w:tcPr>
            <w:tcW w:w="2835" w:type="dxa"/>
            <w:vAlign w:val="center"/>
          </w:tcPr>
          <w:p w:rsidR="00DE614D" w:rsidRPr="00511C82" w:rsidRDefault="00DE614D" w:rsidP="004A5261">
            <w:pPr>
              <w:suppressAutoHyphens/>
              <w:snapToGrid w:val="0"/>
              <w:rPr>
                <w:sz w:val="22"/>
                <w:szCs w:val="22"/>
              </w:rPr>
            </w:pPr>
            <w:r>
              <w:rPr>
                <w:sz w:val="20"/>
                <w:szCs w:val="20"/>
              </w:rPr>
              <w:t>высота подлокотника</w:t>
            </w:r>
          </w:p>
        </w:tc>
        <w:tc>
          <w:tcPr>
            <w:tcW w:w="1843" w:type="dxa"/>
          </w:tcPr>
          <w:p w:rsidR="00DE614D" w:rsidRDefault="00DE614D" w:rsidP="004A5261">
            <w:r>
              <w:rPr>
                <w:sz w:val="20"/>
                <w:szCs w:val="20"/>
              </w:rPr>
              <w:t>22</w:t>
            </w:r>
            <w:r w:rsidRPr="000637E6">
              <w:rPr>
                <w:sz w:val="20"/>
                <w:szCs w:val="20"/>
              </w:rPr>
              <w:t xml:space="preserve"> </w:t>
            </w:r>
            <w:r w:rsidRPr="000637E6">
              <w:rPr>
                <w:color w:val="000000"/>
                <w:sz w:val="20"/>
                <w:szCs w:val="20"/>
              </w:rPr>
              <w:t xml:space="preserve">+/- 1 см </w:t>
            </w:r>
            <w:r w:rsidRPr="000637E6">
              <w:rPr>
                <w:sz w:val="20"/>
                <w:szCs w:val="20"/>
              </w:rPr>
              <w:t>(Включительно)</w:t>
            </w:r>
          </w:p>
        </w:tc>
        <w:tc>
          <w:tcPr>
            <w:tcW w:w="2216" w:type="dxa"/>
            <w:vMerge/>
            <w:vAlign w:val="center"/>
          </w:tcPr>
          <w:p w:rsidR="00DE614D" w:rsidRPr="00511C82" w:rsidRDefault="00DE614D" w:rsidP="004A5261">
            <w:pPr>
              <w:suppressAutoHyphens/>
              <w:jc w:val="center"/>
              <w:rPr>
                <w:sz w:val="22"/>
                <w:szCs w:val="22"/>
              </w:rPr>
            </w:pPr>
          </w:p>
        </w:tc>
        <w:tc>
          <w:tcPr>
            <w:tcW w:w="1044" w:type="dxa"/>
            <w:vMerge/>
          </w:tcPr>
          <w:p w:rsidR="00DE614D" w:rsidRPr="00511C82" w:rsidRDefault="00DE614D" w:rsidP="004A5261">
            <w:pPr>
              <w:suppressAutoHyphens/>
              <w:jc w:val="center"/>
              <w:rPr>
                <w:sz w:val="22"/>
                <w:szCs w:val="22"/>
              </w:rPr>
            </w:pPr>
          </w:p>
        </w:tc>
      </w:tr>
      <w:tr w:rsidR="00DC43BA" w:rsidRPr="00186143" w:rsidTr="00C26F7F">
        <w:trPr>
          <w:trHeight w:val="268"/>
          <w:jc w:val="center"/>
        </w:trPr>
        <w:tc>
          <w:tcPr>
            <w:tcW w:w="704" w:type="dxa"/>
            <w:vMerge/>
          </w:tcPr>
          <w:p w:rsidR="00DC43BA" w:rsidRPr="00511C82" w:rsidRDefault="00DC43BA" w:rsidP="00ED4964">
            <w:pPr>
              <w:jc w:val="both"/>
              <w:rPr>
                <w:sz w:val="22"/>
                <w:szCs w:val="22"/>
              </w:rPr>
            </w:pPr>
          </w:p>
        </w:tc>
        <w:tc>
          <w:tcPr>
            <w:tcW w:w="1843" w:type="dxa"/>
            <w:vMerge/>
          </w:tcPr>
          <w:p w:rsidR="00DC43BA" w:rsidRPr="00511C82" w:rsidRDefault="00DC43BA" w:rsidP="00ED4964">
            <w:pPr>
              <w:jc w:val="both"/>
              <w:rPr>
                <w:sz w:val="22"/>
                <w:szCs w:val="22"/>
              </w:rPr>
            </w:pPr>
          </w:p>
        </w:tc>
        <w:tc>
          <w:tcPr>
            <w:tcW w:w="2835" w:type="dxa"/>
            <w:vAlign w:val="center"/>
          </w:tcPr>
          <w:p w:rsidR="00DC43BA" w:rsidRPr="00511C82" w:rsidRDefault="00DC43BA" w:rsidP="004A5261">
            <w:pPr>
              <w:suppressAutoHyphens/>
              <w:snapToGrid w:val="0"/>
              <w:rPr>
                <w:sz w:val="22"/>
                <w:szCs w:val="22"/>
              </w:rPr>
            </w:pPr>
            <w:r>
              <w:rPr>
                <w:sz w:val="20"/>
                <w:szCs w:val="20"/>
              </w:rPr>
              <w:t>Подлокотник регулируемый по высоте</w:t>
            </w:r>
          </w:p>
        </w:tc>
        <w:tc>
          <w:tcPr>
            <w:tcW w:w="1843" w:type="dxa"/>
            <w:vMerge w:val="restart"/>
            <w:vAlign w:val="center"/>
          </w:tcPr>
          <w:p w:rsidR="00DC43BA" w:rsidRPr="00511C82" w:rsidRDefault="00DC43BA" w:rsidP="00DC43BA">
            <w:pPr>
              <w:jc w:val="center"/>
              <w:rPr>
                <w:sz w:val="22"/>
                <w:szCs w:val="22"/>
              </w:rPr>
            </w:pPr>
            <w:r>
              <w:rPr>
                <w:sz w:val="20"/>
                <w:szCs w:val="20"/>
              </w:rPr>
              <w:t>Н</w:t>
            </w:r>
            <w:r w:rsidRPr="00DC43BA">
              <w:rPr>
                <w:sz w:val="20"/>
                <w:szCs w:val="20"/>
              </w:rPr>
              <w:t>аличие</w:t>
            </w:r>
          </w:p>
        </w:tc>
        <w:tc>
          <w:tcPr>
            <w:tcW w:w="2216" w:type="dxa"/>
            <w:vMerge/>
            <w:vAlign w:val="center"/>
          </w:tcPr>
          <w:p w:rsidR="00DC43BA" w:rsidRPr="00511C82" w:rsidRDefault="00DC43BA" w:rsidP="00ED4964">
            <w:pPr>
              <w:suppressAutoHyphens/>
              <w:jc w:val="center"/>
              <w:rPr>
                <w:sz w:val="22"/>
                <w:szCs w:val="22"/>
              </w:rPr>
            </w:pPr>
          </w:p>
        </w:tc>
        <w:tc>
          <w:tcPr>
            <w:tcW w:w="1044" w:type="dxa"/>
            <w:vMerge/>
          </w:tcPr>
          <w:p w:rsidR="00DC43BA" w:rsidRPr="00511C82" w:rsidRDefault="00DC43BA" w:rsidP="00ED4964">
            <w:pPr>
              <w:suppressAutoHyphens/>
              <w:jc w:val="center"/>
              <w:rPr>
                <w:sz w:val="22"/>
                <w:szCs w:val="22"/>
              </w:rPr>
            </w:pPr>
          </w:p>
        </w:tc>
      </w:tr>
      <w:tr w:rsidR="00DC43BA" w:rsidRPr="00186143" w:rsidTr="00C26F7F">
        <w:trPr>
          <w:trHeight w:val="268"/>
          <w:jc w:val="center"/>
        </w:trPr>
        <w:tc>
          <w:tcPr>
            <w:tcW w:w="704" w:type="dxa"/>
            <w:vMerge/>
          </w:tcPr>
          <w:p w:rsidR="00DC43BA" w:rsidRPr="00511C82" w:rsidRDefault="00DC43BA" w:rsidP="00ED4964">
            <w:pPr>
              <w:jc w:val="both"/>
              <w:rPr>
                <w:sz w:val="22"/>
                <w:szCs w:val="22"/>
              </w:rPr>
            </w:pPr>
          </w:p>
        </w:tc>
        <w:tc>
          <w:tcPr>
            <w:tcW w:w="1843" w:type="dxa"/>
            <w:vMerge/>
          </w:tcPr>
          <w:p w:rsidR="00DC43BA" w:rsidRPr="00511C82" w:rsidRDefault="00DC43BA" w:rsidP="00ED4964">
            <w:pPr>
              <w:jc w:val="both"/>
              <w:rPr>
                <w:sz w:val="22"/>
                <w:szCs w:val="22"/>
              </w:rPr>
            </w:pPr>
          </w:p>
        </w:tc>
        <w:tc>
          <w:tcPr>
            <w:tcW w:w="2835" w:type="dxa"/>
            <w:vAlign w:val="center"/>
          </w:tcPr>
          <w:p w:rsidR="00DC43BA" w:rsidRPr="00511C82" w:rsidRDefault="00DC43BA" w:rsidP="004A5261">
            <w:pPr>
              <w:suppressAutoHyphens/>
              <w:snapToGrid w:val="0"/>
              <w:rPr>
                <w:sz w:val="22"/>
                <w:szCs w:val="22"/>
              </w:rPr>
            </w:pPr>
            <w:r>
              <w:rPr>
                <w:sz w:val="20"/>
                <w:szCs w:val="20"/>
              </w:rPr>
              <w:t>Подножка,</w:t>
            </w:r>
            <w:r w:rsidRPr="002C227B">
              <w:rPr>
                <w:sz w:val="20"/>
                <w:szCs w:val="20"/>
              </w:rPr>
              <w:t xml:space="preserve"> регулирующаяся по высоте</w:t>
            </w:r>
          </w:p>
        </w:tc>
        <w:tc>
          <w:tcPr>
            <w:tcW w:w="1843" w:type="dxa"/>
            <w:vMerge/>
            <w:vAlign w:val="center"/>
          </w:tcPr>
          <w:p w:rsidR="00DC43BA" w:rsidRPr="00511C82" w:rsidRDefault="00DC43BA" w:rsidP="00ED4964">
            <w:pPr>
              <w:suppressAutoHyphens/>
              <w:snapToGrid w:val="0"/>
              <w:jc w:val="center"/>
              <w:rPr>
                <w:rFonts w:eastAsia="Arial Unicode MS"/>
                <w:sz w:val="22"/>
                <w:szCs w:val="22"/>
                <w:lang w:eastAsia="ar-SA"/>
              </w:rPr>
            </w:pPr>
          </w:p>
        </w:tc>
        <w:tc>
          <w:tcPr>
            <w:tcW w:w="2216" w:type="dxa"/>
            <w:vMerge/>
            <w:vAlign w:val="center"/>
          </w:tcPr>
          <w:p w:rsidR="00DC43BA" w:rsidRPr="00511C82" w:rsidRDefault="00DC43BA" w:rsidP="00ED4964">
            <w:pPr>
              <w:suppressAutoHyphens/>
              <w:jc w:val="center"/>
              <w:rPr>
                <w:sz w:val="22"/>
                <w:szCs w:val="22"/>
              </w:rPr>
            </w:pPr>
          </w:p>
        </w:tc>
        <w:tc>
          <w:tcPr>
            <w:tcW w:w="1044" w:type="dxa"/>
            <w:vMerge/>
          </w:tcPr>
          <w:p w:rsidR="00DC43BA" w:rsidRPr="00511C82" w:rsidRDefault="00DC43BA" w:rsidP="00ED4964">
            <w:pPr>
              <w:suppressAutoHyphens/>
              <w:jc w:val="center"/>
              <w:rPr>
                <w:sz w:val="22"/>
                <w:szCs w:val="22"/>
              </w:rPr>
            </w:pPr>
          </w:p>
        </w:tc>
      </w:tr>
      <w:tr w:rsidR="00DC43BA" w:rsidRPr="00186143" w:rsidTr="00C26F7F">
        <w:trPr>
          <w:trHeight w:val="268"/>
          <w:jc w:val="center"/>
        </w:trPr>
        <w:tc>
          <w:tcPr>
            <w:tcW w:w="704" w:type="dxa"/>
            <w:vMerge/>
          </w:tcPr>
          <w:p w:rsidR="00DC43BA" w:rsidRPr="00511C82" w:rsidRDefault="00DC43BA" w:rsidP="00ED4964">
            <w:pPr>
              <w:jc w:val="both"/>
              <w:rPr>
                <w:sz w:val="22"/>
                <w:szCs w:val="22"/>
              </w:rPr>
            </w:pPr>
          </w:p>
        </w:tc>
        <w:tc>
          <w:tcPr>
            <w:tcW w:w="1843" w:type="dxa"/>
            <w:vMerge/>
          </w:tcPr>
          <w:p w:rsidR="00DC43BA" w:rsidRPr="00511C82" w:rsidRDefault="00DC43BA" w:rsidP="00ED4964">
            <w:pPr>
              <w:jc w:val="both"/>
              <w:rPr>
                <w:sz w:val="22"/>
                <w:szCs w:val="22"/>
              </w:rPr>
            </w:pPr>
          </w:p>
        </w:tc>
        <w:tc>
          <w:tcPr>
            <w:tcW w:w="2835" w:type="dxa"/>
            <w:vAlign w:val="center"/>
          </w:tcPr>
          <w:p w:rsidR="00DC43BA" w:rsidRPr="00511C82" w:rsidRDefault="00DC43BA" w:rsidP="004A5261">
            <w:pPr>
              <w:suppressAutoHyphens/>
              <w:snapToGrid w:val="0"/>
              <w:rPr>
                <w:sz w:val="22"/>
                <w:szCs w:val="22"/>
              </w:rPr>
            </w:pPr>
            <w:r w:rsidRPr="002A4634">
              <w:rPr>
                <w:sz w:val="20"/>
                <w:szCs w:val="20"/>
              </w:rPr>
              <w:t>Держатели для ног</w:t>
            </w:r>
          </w:p>
        </w:tc>
        <w:tc>
          <w:tcPr>
            <w:tcW w:w="1843" w:type="dxa"/>
            <w:vMerge/>
            <w:vAlign w:val="center"/>
          </w:tcPr>
          <w:p w:rsidR="00DC43BA" w:rsidRPr="00511C82" w:rsidRDefault="00DC43BA" w:rsidP="00ED4964">
            <w:pPr>
              <w:suppressAutoHyphens/>
              <w:snapToGrid w:val="0"/>
              <w:jc w:val="center"/>
              <w:rPr>
                <w:rFonts w:eastAsia="Arial Unicode MS"/>
                <w:sz w:val="22"/>
                <w:szCs w:val="22"/>
                <w:lang w:eastAsia="ar-SA"/>
              </w:rPr>
            </w:pPr>
          </w:p>
        </w:tc>
        <w:tc>
          <w:tcPr>
            <w:tcW w:w="2216" w:type="dxa"/>
            <w:vMerge/>
            <w:vAlign w:val="center"/>
          </w:tcPr>
          <w:p w:rsidR="00DC43BA" w:rsidRPr="00511C82" w:rsidRDefault="00DC43BA" w:rsidP="00ED4964">
            <w:pPr>
              <w:suppressAutoHyphens/>
              <w:jc w:val="center"/>
              <w:rPr>
                <w:sz w:val="22"/>
                <w:szCs w:val="22"/>
              </w:rPr>
            </w:pPr>
          </w:p>
        </w:tc>
        <w:tc>
          <w:tcPr>
            <w:tcW w:w="1044" w:type="dxa"/>
            <w:vMerge/>
          </w:tcPr>
          <w:p w:rsidR="00DC43BA" w:rsidRPr="00511C82" w:rsidRDefault="00DC43BA" w:rsidP="00ED4964">
            <w:pPr>
              <w:suppressAutoHyphens/>
              <w:jc w:val="center"/>
              <w:rPr>
                <w:sz w:val="22"/>
                <w:szCs w:val="22"/>
              </w:rPr>
            </w:pPr>
          </w:p>
        </w:tc>
      </w:tr>
      <w:tr w:rsidR="00DC43BA" w:rsidRPr="00186143" w:rsidTr="00C26F7F">
        <w:trPr>
          <w:trHeight w:val="268"/>
          <w:jc w:val="center"/>
        </w:trPr>
        <w:tc>
          <w:tcPr>
            <w:tcW w:w="704" w:type="dxa"/>
            <w:vMerge/>
          </w:tcPr>
          <w:p w:rsidR="00DC43BA" w:rsidRPr="00511C82" w:rsidRDefault="00DC43BA" w:rsidP="00ED4964">
            <w:pPr>
              <w:jc w:val="both"/>
              <w:rPr>
                <w:sz w:val="22"/>
                <w:szCs w:val="22"/>
              </w:rPr>
            </w:pPr>
          </w:p>
        </w:tc>
        <w:tc>
          <w:tcPr>
            <w:tcW w:w="1843" w:type="dxa"/>
            <w:vMerge/>
          </w:tcPr>
          <w:p w:rsidR="00DC43BA" w:rsidRPr="00511C82" w:rsidRDefault="00DC43BA" w:rsidP="00ED4964">
            <w:pPr>
              <w:jc w:val="both"/>
              <w:rPr>
                <w:sz w:val="22"/>
                <w:szCs w:val="22"/>
              </w:rPr>
            </w:pPr>
          </w:p>
        </w:tc>
        <w:tc>
          <w:tcPr>
            <w:tcW w:w="2835" w:type="dxa"/>
            <w:vAlign w:val="center"/>
          </w:tcPr>
          <w:p w:rsidR="00DC43BA" w:rsidRPr="00511C82" w:rsidRDefault="00DC43BA" w:rsidP="004A5261">
            <w:pPr>
              <w:suppressAutoHyphens/>
              <w:snapToGrid w:val="0"/>
              <w:rPr>
                <w:sz w:val="22"/>
                <w:szCs w:val="22"/>
              </w:rPr>
            </w:pPr>
            <w:r w:rsidRPr="002A4634">
              <w:rPr>
                <w:sz w:val="20"/>
                <w:szCs w:val="20"/>
              </w:rPr>
              <w:t>Поясной ремень</w:t>
            </w:r>
          </w:p>
        </w:tc>
        <w:tc>
          <w:tcPr>
            <w:tcW w:w="1843" w:type="dxa"/>
            <w:vMerge/>
            <w:vAlign w:val="center"/>
          </w:tcPr>
          <w:p w:rsidR="00DC43BA" w:rsidRPr="00511C82" w:rsidRDefault="00DC43BA" w:rsidP="00ED4964">
            <w:pPr>
              <w:suppressAutoHyphens/>
              <w:snapToGrid w:val="0"/>
              <w:jc w:val="center"/>
              <w:rPr>
                <w:rFonts w:eastAsia="Arial Unicode MS"/>
                <w:sz w:val="22"/>
                <w:szCs w:val="22"/>
                <w:lang w:eastAsia="ar-SA"/>
              </w:rPr>
            </w:pPr>
          </w:p>
        </w:tc>
        <w:tc>
          <w:tcPr>
            <w:tcW w:w="2216" w:type="dxa"/>
            <w:vMerge/>
            <w:vAlign w:val="center"/>
          </w:tcPr>
          <w:p w:rsidR="00DC43BA" w:rsidRPr="00511C82" w:rsidRDefault="00DC43BA" w:rsidP="00ED4964">
            <w:pPr>
              <w:suppressAutoHyphens/>
              <w:jc w:val="center"/>
              <w:rPr>
                <w:sz w:val="22"/>
                <w:szCs w:val="22"/>
              </w:rPr>
            </w:pPr>
          </w:p>
        </w:tc>
        <w:tc>
          <w:tcPr>
            <w:tcW w:w="1044" w:type="dxa"/>
            <w:vMerge/>
          </w:tcPr>
          <w:p w:rsidR="00DC43BA" w:rsidRPr="00511C82" w:rsidRDefault="00DC43BA" w:rsidP="00ED4964">
            <w:pPr>
              <w:suppressAutoHyphens/>
              <w:jc w:val="center"/>
              <w:rPr>
                <w:sz w:val="22"/>
                <w:szCs w:val="22"/>
              </w:rPr>
            </w:pPr>
          </w:p>
        </w:tc>
      </w:tr>
      <w:tr w:rsidR="00DC43BA" w:rsidRPr="00186143" w:rsidTr="00C26F7F">
        <w:trPr>
          <w:trHeight w:val="268"/>
          <w:jc w:val="center"/>
        </w:trPr>
        <w:tc>
          <w:tcPr>
            <w:tcW w:w="704" w:type="dxa"/>
            <w:vMerge/>
          </w:tcPr>
          <w:p w:rsidR="00DC43BA" w:rsidRPr="00511C82" w:rsidRDefault="00DC43BA" w:rsidP="00ED4964">
            <w:pPr>
              <w:jc w:val="both"/>
              <w:rPr>
                <w:sz w:val="22"/>
                <w:szCs w:val="22"/>
              </w:rPr>
            </w:pPr>
          </w:p>
        </w:tc>
        <w:tc>
          <w:tcPr>
            <w:tcW w:w="1843" w:type="dxa"/>
            <w:vMerge/>
          </w:tcPr>
          <w:p w:rsidR="00DC43BA" w:rsidRPr="00511C82" w:rsidRDefault="00DC43BA" w:rsidP="00ED4964">
            <w:pPr>
              <w:jc w:val="both"/>
              <w:rPr>
                <w:sz w:val="22"/>
                <w:szCs w:val="22"/>
              </w:rPr>
            </w:pPr>
          </w:p>
        </w:tc>
        <w:tc>
          <w:tcPr>
            <w:tcW w:w="2835" w:type="dxa"/>
            <w:vAlign w:val="center"/>
          </w:tcPr>
          <w:p w:rsidR="00DC43BA" w:rsidRPr="00511C82" w:rsidRDefault="00DC43BA" w:rsidP="004A5261">
            <w:pPr>
              <w:suppressAutoHyphens/>
              <w:snapToGrid w:val="0"/>
              <w:rPr>
                <w:sz w:val="22"/>
                <w:szCs w:val="22"/>
              </w:rPr>
            </w:pPr>
            <w:r>
              <w:rPr>
                <w:sz w:val="20"/>
                <w:szCs w:val="20"/>
              </w:rPr>
              <w:t>Спинка</w:t>
            </w:r>
            <w:r w:rsidRPr="002C227B">
              <w:rPr>
                <w:sz w:val="20"/>
                <w:szCs w:val="20"/>
              </w:rPr>
              <w:t xml:space="preserve"> с электрическим способом </w:t>
            </w:r>
            <w:r>
              <w:rPr>
                <w:sz w:val="20"/>
                <w:szCs w:val="20"/>
              </w:rPr>
              <w:t>регулировки угла наклона</w:t>
            </w:r>
          </w:p>
        </w:tc>
        <w:tc>
          <w:tcPr>
            <w:tcW w:w="1843" w:type="dxa"/>
            <w:vMerge/>
            <w:vAlign w:val="center"/>
          </w:tcPr>
          <w:p w:rsidR="00DC43BA" w:rsidRPr="00511C82" w:rsidRDefault="00DC43BA" w:rsidP="00ED4964">
            <w:pPr>
              <w:suppressAutoHyphens/>
              <w:snapToGrid w:val="0"/>
              <w:jc w:val="center"/>
              <w:rPr>
                <w:rFonts w:eastAsia="Arial Unicode MS"/>
                <w:sz w:val="22"/>
                <w:szCs w:val="22"/>
                <w:lang w:eastAsia="ar-SA"/>
              </w:rPr>
            </w:pPr>
          </w:p>
        </w:tc>
        <w:tc>
          <w:tcPr>
            <w:tcW w:w="2216" w:type="dxa"/>
            <w:vMerge/>
            <w:vAlign w:val="center"/>
          </w:tcPr>
          <w:p w:rsidR="00DC43BA" w:rsidRPr="00511C82" w:rsidRDefault="00DC43BA" w:rsidP="00ED4964">
            <w:pPr>
              <w:suppressAutoHyphens/>
              <w:jc w:val="center"/>
              <w:rPr>
                <w:sz w:val="22"/>
                <w:szCs w:val="22"/>
              </w:rPr>
            </w:pPr>
          </w:p>
        </w:tc>
        <w:tc>
          <w:tcPr>
            <w:tcW w:w="1044" w:type="dxa"/>
            <w:vMerge/>
          </w:tcPr>
          <w:p w:rsidR="00DC43BA" w:rsidRPr="00511C82" w:rsidRDefault="00DC43BA" w:rsidP="00ED4964">
            <w:pPr>
              <w:suppressAutoHyphens/>
              <w:jc w:val="center"/>
              <w:rPr>
                <w:sz w:val="22"/>
                <w:szCs w:val="22"/>
              </w:rPr>
            </w:pPr>
          </w:p>
        </w:tc>
      </w:tr>
      <w:tr w:rsidR="00DC43BA" w:rsidRPr="00186143" w:rsidTr="00C26F7F">
        <w:trPr>
          <w:trHeight w:val="135"/>
          <w:jc w:val="center"/>
        </w:trPr>
        <w:tc>
          <w:tcPr>
            <w:tcW w:w="704" w:type="dxa"/>
            <w:vMerge/>
          </w:tcPr>
          <w:p w:rsidR="00DC43BA" w:rsidRPr="00511C82" w:rsidRDefault="00DC43BA" w:rsidP="00ED4964">
            <w:pPr>
              <w:jc w:val="both"/>
              <w:rPr>
                <w:sz w:val="22"/>
                <w:szCs w:val="22"/>
              </w:rPr>
            </w:pPr>
          </w:p>
        </w:tc>
        <w:tc>
          <w:tcPr>
            <w:tcW w:w="1843" w:type="dxa"/>
            <w:vMerge/>
          </w:tcPr>
          <w:p w:rsidR="00DC43BA" w:rsidRPr="00511C82" w:rsidRDefault="00DC43BA" w:rsidP="00ED4964">
            <w:pPr>
              <w:jc w:val="both"/>
              <w:rPr>
                <w:sz w:val="22"/>
                <w:szCs w:val="22"/>
              </w:rPr>
            </w:pPr>
          </w:p>
        </w:tc>
        <w:tc>
          <w:tcPr>
            <w:tcW w:w="2835" w:type="dxa"/>
            <w:vAlign w:val="center"/>
          </w:tcPr>
          <w:p w:rsidR="00DC43BA" w:rsidRPr="00511C82" w:rsidRDefault="00DC43BA" w:rsidP="004A5261">
            <w:pPr>
              <w:suppressAutoHyphens/>
              <w:snapToGrid w:val="0"/>
              <w:rPr>
                <w:sz w:val="22"/>
                <w:szCs w:val="22"/>
              </w:rPr>
            </w:pPr>
            <w:r>
              <w:rPr>
                <w:sz w:val="20"/>
                <w:szCs w:val="20"/>
              </w:rPr>
              <w:t>Сиденье</w:t>
            </w:r>
            <w:r w:rsidRPr="00A55210">
              <w:rPr>
                <w:sz w:val="20"/>
                <w:szCs w:val="20"/>
              </w:rPr>
              <w:t xml:space="preserve"> с электрическим способом регулировки угл</w:t>
            </w:r>
            <w:r>
              <w:rPr>
                <w:sz w:val="20"/>
                <w:szCs w:val="20"/>
              </w:rPr>
              <w:t>а наклона</w:t>
            </w:r>
          </w:p>
        </w:tc>
        <w:tc>
          <w:tcPr>
            <w:tcW w:w="1843" w:type="dxa"/>
            <w:vMerge/>
            <w:vAlign w:val="center"/>
          </w:tcPr>
          <w:p w:rsidR="00DC43BA" w:rsidRPr="00511C82" w:rsidRDefault="00DC43BA" w:rsidP="00ED4964">
            <w:pPr>
              <w:suppressAutoHyphens/>
              <w:snapToGrid w:val="0"/>
              <w:jc w:val="center"/>
              <w:rPr>
                <w:rFonts w:eastAsia="Arial Unicode MS"/>
                <w:sz w:val="22"/>
                <w:szCs w:val="22"/>
                <w:lang w:eastAsia="ar-SA"/>
              </w:rPr>
            </w:pPr>
          </w:p>
        </w:tc>
        <w:tc>
          <w:tcPr>
            <w:tcW w:w="2216" w:type="dxa"/>
            <w:vMerge/>
            <w:vAlign w:val="center"/>
          </w:tcPr>
          <w:p w:rsidR="00DC43BA" w:rsidRPr="00511C82" w:rsidRDefault="00DC43BA" w:rsidP="00ED4964">
            <w:pPr>
              <w:suppressAutoHyphens/>
              <w:jc w:val="center"/>
              <w:rPr>
                <w:sz w:val="22"/>
                <w:szCs w:val="22"/>
              </w:rPr>
            </w:pPr>
          </w:p>
        </w:tc>
        <w:tc>
          <w:tcPr>
            <w:tcW w:w="1044" w:type="dxa"/>
            <w:vMerge/>
          </w:tcPr>
          <w:p w:rsidR="00DC43BA" w:rsidRPr="00511C82" w:rsidRDefault="00DC43BA" w:rsidP="00ED4964">
            <w:pPr>
              <w:suppressAutoHyphens/>
              <w:jc w:val="center"/>
              <w:rPr>
                <w:sz w:val="22"/>
                <w:szCs w:val="22"/>
              </w:rPr>
            </w:pPr>
          </w:p>
        </w:tc>
      </w:tr>
      <w:tr w:rsidR="00DC43BA" w:rsidRPr="00186143" w:rsidTr="00C26F7F">
        <w:trPr>
          <w:trHeight w:val="135"/>
          <w:jc w:val="center"/>
        </w:trPr>
        <w:tc>
          <w:tcPr>
            <w:tcW w:w="704" w:type="dxa"/>
            <w:vMerge/>
          </w:tcPr>
          <w:p w:rsidR="00DC43BA" w:rsidRPr="00511C82" w:rsidRDefault="00DC43BA" w:rsidP="00ED4964">
            <w:pPr>
              <w:jc w:val="both"/>
              <w:rPr>
                <w:sz w:val="22"/>
                <w:szCs w:val="22"/>
              </w:rPr>
            </w:pPr>
          </w:p>
        </w:tc>
        <w:tc>
          <w:tcPr>
            <w:tcW w:w="1843" w:type="dxa"/>
            <w:vMerge/>
          </w:tcPr>
          <w:p w:rsidR="00DC43BA" w:rsidRPr="00511C82" w:rsidRDefault="00DC43BA" w:rsidP="00ED4964">
            <w:pPr>
              <w:jc w:val="both"/>
              <w:rPr>
                <w:sz w:val="22"/>
                <w:szCs w:val="22"/>
              </w:rPr>
            </w:pPr>
          </w:p>
        </w:tc>
        <w:tc>
          <w:tcPr>
            <w:tcW w:w="2835" w:type="dxa"/>
            <w:vAlign w:val="center"/>
          </w:tcPr>
          <w:p w:rsidR="00DC43BA" w:rsidRPr="00511C82" w:rsidRDefault="00DC43BA" w:rsidP="004A5261">
            <w:pPr>
              <w:suppressAutoHyphens/>
              <w:snapToGrid w:val="0"/>
              <w:rPr>
                <w:sz w:val="22"/>
                <w:szCs w:val="22"/>
              </w:rPr>
            </w:pPr>
            <w:r>
              <w:rPr>
                <w:sz w:val="20"/>
                <w:szCs w:val="20"/>
              </w:rPr>
              <w:t xml:space="preserve">Подножка </w:t>
            </w:r>
            <w:r w:rsidRPr="00A55210">
              <w:rPr>
                <w:sz w:val="20"/>
                <w:szCs w:val="20"/>
              </w:rPr>
              <w:t>с электрическим способом р</w:t>
            </w:r>
            <w:r>
              <w:rPr>
                <w:sz w:val="20"/>
                <w:szCs w:val="20"/>
              </w:rPr>
              <w:t>егулировки угла наклона</w:t>
            </w:r>
          </w:p>
        </w:tc>
        <w:tc>
          <w:tcPr>
            <w:tcW w:w="1843" w:type="dxa"/>
            <w:vMerge/>
            <w:vAlign w:val="center"/>
          </w:tcPr>
          <w:p w:rsidR="00DC43BA" w:rsidRPr="00511C82" w:rsidRDefault="00DC43BA" w:rsidP="00ED4964">
            <w:pPr>
              <w:suppressAutoHyphens/>
              <w:snapToGrid w:val="0"/>
              <w:jc w:val="center"/>
              <w:rPr>
                <w:rFonts w:eastAsia="Arial Unicode MS"/>
                <w:sz w:val="22"/>
                <w:szCs w:val="22"/>
                <w:lang w:eastAsia="ar-SA"/>
              </w:rPr>
            </w:pPr>
          </w:p>
        </w:tc>
        <w:tc>
          <w:tcPr>
            <w:tcW w:w="2216" w:type="dxa"/>
            <w:vMerge/>
            <w:vAlign w:val="center"/>
          </w:tcPr>
          <w:p w:rsidR="00DC43BA" w:rsidRPr="00511C82" w:rsidRDefault="00DC43BA" w:rsidP="00ED4964">
            <w:pPr>
              <w:suppressAutoHyphens/>
              <w:jc w:val="center"/>
              <w:rPr>
                <w:sz w:val="22"/>
                <w:szCs w:val="22"/>
              </w:rPr>
            </w:pPr>
          </w:p>
        </w:tc>
        <w:tc>
          <w:tcPr>
            <w:tcW w:w="1044" w:type="dxa"/>
            <w:vMerge/>
          </w:tcPr>
          <w:p w:rsidR="00DC43BA" w:rsidRPr="00511C82" w:rsidRDefault="00DC43BA" w:rsidP="00ED4964">
            <w:pPr>
              <w:suppressAutoHyphens/>
              <w:jc w:val="center"/>
              <w:rPr>
                <w:sz w:val="22"/>
                <w:szCs w:val="22"/>
              </w:rPr>
            </w:pPr>
          </w:p>
        </w:tc>
      </w:tr>
      <w:tr w:rsidR="00F361C0" w:rsidRPr="00186143" w:rsidTr="000A4787">
        <w:trPr>
          <w:trHeight w:val="268"/>
          <w:jc w:val="center"/>
        </w:trPr>
        <w:tc>
          <w:tcPr>
            <w:tcW w:w="704" w:type="dxa"/>
            <w:vMerge w:val="restart"/>
          </w:tcPr>
          <w:p w:rsidR="00F361C0" w:rsidRPr="00511C82" w:rsidRDefault="00F361C0" w:rsidP="00F361C0">
            <w:pPr>
              <w:jc w:val="both"/>
              <w:rPr>
                <w:sz w:val="22"/>
                <w:szCs w:val="22"/>
              </w:rPr>
            </w:pPr>
            <w:r>
              <w:rPr>
                <w:sz w:val="22"/>
                <w:szCs w:val="22"/>
              </w:rPr>
              <w:t>1.9</w:t>
            </w:r>
          </w:p>
        </w:tc>
        <w:tc>
          <w:tcPr>
            <w:tcW w:w="1843" w:type="dxa"/>
            <w:vMerge w:val="restart"/>
          </w:tcPr>
          <w:p w:rsidR="000D1FC2" w:rsidRPr="003454ED" w:rsidRDefault="000D1FC2" w:rsidP="000D1FC2">
            <w:pPr>
              <w:rPr>
                <w:sz w:val="20"/>
                <w:szCs w:val="20"/>
              </w:rPr>
            </w:pPr>
            <w:r w:rsidRPr="003454ED">
              <w:rPr>
                <w:sz w:val="20"/>
                <w:szCs w:val="20"/>
              </w:rPr>
              <w:t>кресло-коляска с электроприводом и аккумуляторные батареи к ней (для инвалидов и детей-инвалидов)</w:t>
            </w:r>
          </w:p>
          <w:p w:rsidR="00F361C0" w:rsidRPr="00511C82" w:rsidRDefault="00F361C0" w:rsidP="00F361C0">
            <w:pPr>
              <w:jc w:val="both"/>
              <w:rPr>
                <w:sz w:val="22"/>
                <w:szCs w:val="22"/>
              </w:rPr>
            </w:pPr>
          </w:p>
        </w:tc>
        <w:tc>
          <w:tcPr>
            <w:tcW w:w="2835" w:type="dxa"/>
            <w:vAlign w:val="center"/>
          </w:tcPr>
          <w:p w:rsidR="00F361C0" w:rsidRPr="00A55210" w:rsidRDefault="00F361C0" w:rsidP="00F361C0">
            <w:pPr>
              <w:rPr>
                <w:sz w:val="20"/>
                <w:szCs w:val="20"/>
              </w:rPr>
            </w:pPr>
            <w:r w:rsidRPr="00A55210">
              <w:rPr>
                <w:sz w:val="20"/>
                <w:szCs w:val="20"/>
              </w:rPr>
              <w:t>ширина сиденья</w:t>
            </w:r>
          </w:p>
        </w:tc>
        <w:tc>
          <w:tcPr>
            <w:tcW w:w="1843" w:type="dxa"/>
            <w:vAlign w:val="center"/>
          </w:tcPr>
          <w:p w:rsidR="00F361C0" w:rsidRPr="00D15833" w:rsidRDefault="00F361C0" w:rsidP="00F361C0">
            <w:pPr>
              <w:rPr>
                <w:sz w:val="20"/>
                <w:szCs w:val="20"/>
              </w:rPr>
            </w:pPr>
            <w:r>
              <w:rPr>
                <w:sz w:val="20"/>
                <w:szCs w:val="20"/>
              </w:rPr>
              <w:t>42</w:t>
            </w:r>
            <w:r w:rsidRPr="006C6006">
              <w:rPr>
                <w:sz w:val="20"/>
                <w:szCs w:val="20"/>
              </w:rPr>
              <w:t xml:space="preserve"> </w:t>
            </w:r>
            <w:r w:rsidRPr="006C6006">
              <w:rPr>
                <w:color w:val="000000"/>
                <w:sz w:val="20"/>
                <w:szCs w:val="20"/>
              </w:rPr>
              <w:t xml:space="preserve">+/- 1 см </w:t>
            </w:r>
            <w:r w:rsidRPr="006C6006">
              <w:rPr>
                <w:sz w:val="20"/>
                <w:szCs w:val="20"/>
              </w:rPr>
              <w:t>(Включительно)</w:t>
            </w:r>
          </w:p>
        </w:tc>
        <w:tc>
          <w:tcPr>
            <w:tcW w:w="2216" w:type="dxa"/>
            <w:vMerge w:val="restart"/>
            <w:vAlign w:val="center"/>
          </w:tcPr>
          <w:p w:rsidR="00F361C0" w:rsidRPr="00511C82" w:rsidRDefault="00FA25CE" w:rsidP="00F361C0">
            <w:pPr>
              <w:suppressAutoHyphens/>
              <w:jc w:val="center"/>
              <w:rPr>
                <w:sz w:val="22"/>
                <w:szCs w:val="22"/>
              </w:rPr>
            </w:pPr>
            <w:r>
              <w:rPr>
                <w:sz w:val="22"/>
                <w:szCs w:val="22"/>
              </w:rPr>
              <w:t>ИПРА</w:t>
            </w:r>
          </w:p>
        </w:tc>
        <w:tc>
          <w:tcPr>
            <w:tcW w:w="1044" w:type="dxa"/>
            <w:vMerge w:val="restart"/>
            <w:vAlign w:val="center"/>
          </w:tcPr>
          <w:p w:rsidR="00F361C0" w:rsidRPr="00511C82" w:rsidRDefault="000A4787" w:rsidP="000A4787">
            <w:pPr>
              <w:suppressAutoHyphens/>
              <w:jc w:val="center"/>
              <w:rPr>
                <w:sz w:val="22"/>
                <w:szCs w:val="22"/>
              </w:rPr>
            </w:pPr>
            <w:r>
              <w:rPr>
                <w:sz w:val="22"/>
                <w:szCs w:val="22"/>
              </w:rPr>
              <w:t>1</w:t>
            </w:r>
          </w:p>
        </w:tc>
      </w:tr>
      <w:tr w:rsidR="00F361C0" w:rsidRPr="00186143" w:rsidTr="00C26F7F">
        <w:trPr>
          <w:trHeight w:val="268"/>
          <w:jc w:val="center"/>
        </w:trPr>
        <w:tc>
          <w:tcPr>
            <w:tcW w:w="704" w:type="dxa"/>
            <w:vMerge/>
          </w:tcPr>
          <w:p w:rsidR="00F361C0" w:rsidRDefault="00F361C0" w:rsidP="00F361C0">
            <w:pPr>
              <w:jc w:val="both"/>
              <w:rPr>
                <w:sz w:val="22"/>
                <w:szCs w:val="22"/>
              </w:rPr>
            </w:pPr>
          </w:p>
        </w:tc>
        <w:tc>
          <w:tcPr>
            <w:tcW w:w="1843" w:type="dxa"/>
            <w:vMerge/>
          </w:tcPr>
          <w:p w:rsidR="00F361C0" w:rsidRPr="00511C82" w:rsidRDefault="00F361C0" w:rsidP="00F361C0">
            <w:pPr>
              <w:jc w:val="both"/>
              <w:rPr>
                <w:sz w:val="22"/>
                <w:szCs w:val="22"/>
              </w:rPr>
            </w:pPr>
          </w:p>
        </w:tc>
        <w:tc>
          <w:tcPr>
            <w:tcW w:w="2835" w:type="dxa"/>
            <w:vAlign w:val="center"/>
          </w:tcPr>
          <w:p w:rsidR="00F361C0" w:rsidRPr="00A55210" w:rsidRDefault="00F361C0" w:rsidP="00F361C0">
            <w:pPr>
              <w:rPr>
                <w:sz w:val="20"/>
                <w:szCs w:val="20"/>
              </w:rPr>
            </w:pPr>
            <w:r w:rsidRPr="00A55210">
              <w:rPr>
                <w:sz w:val="20"/>
                <w:szCs w:val="20"/>
              </w:rPr>
              <w:t>глубина сиденья</w:t>
            </w:r>
          </w:p>
        </w:tc>
        <w:tc>
          <w:tcPr>
            <w:tcW w:w="1843" w:type="dxa"/>
            <w:vAlign w:val="center"/>
          </w:tcPr>
          <w:p w:rsidR="00F361C0" w:rsidRDefault="00F361C0" w:rsidP="00F361C0">
            <w:r>
              <w:rPr>
                <w:sz w:val="20"/>
                <w:szCs w:val="20"/>
              </w:rPr>
              <w:t>46</w:t>
            </w:r>
            <w:r w:rsidRPr="009D2B2F">
              <w:rPr>
                <w:sz w:val="20"/>
                <w:szCs w:val="20"/>
              </w:rPr>
              <w:t xml:space="preserve"> </w:t>
            </w:r>
            <w:r w:rsidRPr="009D2B2F">
              <w:rPr>
                <w:color w:val="000000"/>
                <w:sz w:val="20"/>
                <w:szCs w:val="20"/>
              </w:rPr>
              <w:t xml:space="preserve">+/- 1 см </w:t>
            </w:r>
            <w:r w:rsidRPr="009D2B2F">
              <w:rPr>
                <w:sz w:val="20"/>
                <w:szCs w:val="20"/>
              </w:rPr>
              <w:t>(Включительно)</w:t>
            </w:r>
          </w:p>
        </w:tc>
        <w:tc>
          <w:tcPr>
            <w:tcW w:w="2216" w:type="dxa"/>
            <w:vMerge/>
            <w:vAlign w:val="center"/>
          </w:tcPr>
          <w:p w:rsidR="00F361C0" w:rsidRPr="00511C82" w:rsidRDefault="00F361C0" w:rsidP="00F361C0">
            <w:pPr>
              <w:suppressAutoHyphens/>
              <w:jc w:val="center"/>
              <w:rPr>
                <w:sz w:val="22"/>
                <w:szCs w:val="22"/>
              </w:rPr>
            </w:pPr>
          </w:p>
        </w:tc>
        <w:tc>
          <w:tcPr>
            <w:tcW w:w="1044" w:type="dxa"/>
            <w:vMerge/>
          </w:tcPr>
          <w:p w:rsidR="00F361C0" w:rsidRPr="00511C82" w:rsidRDefault="00F361C0" w:rsidP="00F361C0">
            <w:pPr>
              <w:suppressAutoHyphens/>
              <w:jc w:val="center"/>
              <w:rPr>
                <w:sz w:val="22"/>
                <w:szCs w:val="22"/>
              </w:rPr>
            </w:pPr>
          </w:p>
        </w:tc>
      </w:tr>
      <w:tr w:rsidR="00F361C0" w:rsidRPr="00186143" w:rsidTr="00C26F7F">
        <w:trPr>
          <w:trHeight w:val="268"/>
          <w:jc w:val="center"/>
        </w:trPr>
        <w:tc>
          <w:tcPr>
            <w:tcW w:w="704" w:type="dxa"/>
            <w:vMerge/>
          </w:tcPr>
          <w:p w:rsidR="00F361C0" w:rsidRPr="00511C82" w:rsidRDefault="00F361C0" w:rsidP="00F361C0">
            <w:pPr>
              <w:jc w:val="both"/>
              <w:rPr>
                <w:sz w:val="22"/>
                <w:szCs w:val="22"/>
              </w:rPr>
            </w:pPr>
          </w:p>
        </w:tc>
        <w:tc>
          <w:tcPr>
            <w:tcW w:w="1843" w:type="dxa"/>
            <w:vMerge/>
          </w:tcPr>
          <w:p w:rsidR="00F361C0" w:rsidRPr="00511C82" w:rsidRDefault="00F361C0" w:rsidP="00F361C0">
            <w:pPr>
              <w:jc w:val="both"/>
              <w:rPr>
                <w:sz w:val="22"/>
                <w:szCs w:val="22"/>
              </w:rPr>
            </w:pPr>
          </w:p>
        </w:tc>
        <w:tc>
          <w:tcPr>
            <w:tcW w:w="2835" w:type="dxa"/>
            <w:vAlign w:val="center"/>
          </w:tcPr>
          <w:p w:rsidR="00F361C0" w:rsidRPr="00A55210" w:rsidRDefault="00F361C0" w:rsidP="00F361C0">
            <w:pPr>
              <w:rPr>
                <w:sz w:val="20"/>
                <w:szCs w:val="20"/>
              </w:rPr>
            </w:pPr>
            <w:r w:rsidRPr="00A55210">
              <w:rPr>
                <w:sz w:val="20"/>
                <w:szCs w:val="20"/>
              </w:rPr>
              <w:t>высота подлокотника</w:t>
            </w:r>
          </w:p>
        </w:tc>
        <w:tc>
          <w:tcPr>
            <w:tcW w:w="1843" w:type="dxa"/>
            <w:vAlign w:val="center"/>
          </w:tcPr>
          <w:p w:rsidR="00F361C0" w:rsidRDefault="00F361C0" w:rsidP="00F361C0">
            <w:r>
              <w:rPr>
                <w:sz w:val="20"/>
                <w:szCs w:val="20"/>
              </w:rPr>
              <w:t>20</w:t>
            </w:r>
            <w:r w:rsidRPr="009D2B2F">
              <w:rPr>
                <w:sz w:val="20"/>
                <w:szCs w:val="20"/>
              </w:rPr>
              <w:t xml:space="preserve"> </w:t>
            </w:r>
            <w:r w:rsidRPr="009D2B2F">
              <w:rPr>
                <w:color w:val="000000"/>
                <w:sz w:val="20"/>
                <w:szCs w:val="20"/>
              </w:rPr>
              <w:t xml:space="preserve">+/- 1 см </w:t>
            </w:r>
            <w:r w:rsidRPr="009D2B2F">
              <w:rPr>
                <w:sz w:val="20"/>
                <w:szCs w:val="20"/>
              </w:rPr>
              <w:t>(Включительно)</w:t>
            </w:r>
          </w:p>
        </w:tc>
        <w:tc>
          <w:tcPr>
            <w:tcW w:w="2216" w:type="dxa"/>
            <w:vMerge/>
            <w:vAlign w:val="center"/>
          </w:tcPr>
          <w:p w:rsidR="00F361C0" w:rsidRPr="00511C82" w:rsidRDefault="00F361C0" w:rsidP="00F361C0">
            <w:pPr>
              <w:suppressAutoHyphens/>
              <w:jc w:val="center"/>
              <w:rPr>
                <w:sz w:val="22"/>
                <w:szCs w:val="22"/>
              </w:rPr>
            </w:pPr>
          </w:p>
        </w:tc>
        <w:tc>
          <w:tcPr>
            <w:tcW w:w="1044" w:type="dxa"/>
            <w:vMerge/>
          </w:tcPr>
          <w:p w:rsidR="00F361C0" w:rsidRPr="00511C82" w:rsidRDefault="00F361C0" w:rsidP="00F361C0">
            <w:pPr>
              <w:suppressAutoHyphens/>
              <w:jc w:val="center"/>
              <w:rPr>
                <w:sz w:val="22"/>
                <w:szCs w:val="22"/>
              </w:rPr>
            </w:pPr>
          </w:p>
        </w:tc>
      </w:tr>
      <w:tr w:rsidR="00F361C0" w:rsidRPr="00186143" w:rsidTr="00C26F7F">
        <w:trPr>
          <w:trHeight w:val="268"/>
          <w:jc w:val="center"/>
        </w:trPr>
        <w:tc>
          <w:tcPr>
            <w:tcW w:w="704" w:type="dxa"/>
            <w:vMerge/>
          </w:tcPr>
          <w:p w:rsidR="00F361C0" w:rsidRPr="00511C82" w:rsidRDefault="00F361C0" w:rsidP="00F361C0">
            <w:pPr>
              <w:jc w:val="both"/>
              <w:rPr>
                <w:sz w:val="22"/>
                <w:szCs w:val="22"/>
              </w:rPr>
            </w:pPr>
          </w:p>
        </w:tc>
        <w:tc>
          <w:tcPr>
            <w:tcW w:w="1843" w:type="dxa"/>
            <w:vMerge/>
          </w:tcPr>
          <w:p w:rsidR="00F361C0" w:rsidRPr="00511C82" w:rsidRDefault="00F361C0" w:rsidP="00F361C0">
            <w:pPr>
              <w:jc w:val="both"/>
              <w:rPr>
                <w:sz w:val="22"/>
                <w:szCs w:val="22"/>
              </w:rPr>
            </w:pPr>
          </w:p>
        </w:tc>
        <w:tc>
          <w:tcPr>
            <w:tcW w:w="2835" w:type="dxa"/>
            <w:vAlign w:val="center"/>
          </w:tcPr>
          <w:p w:rsidR="00F361C0" w:rsidRPr="00A55210" w:rsidRDefault="00F361C0" w:rsidP="00F361C0">
            <w:pPr>
              <w:rPr>
                <w:sz w:val="20"/>
                <w:szCs w:val="20"/>
              </w:rPr>
            </w:pPr>
            <w:r w:rsidRPr="00A55210">
              <w:rPr>
                <w:sz w:val="20"/>
                <w:szCs w:val="20"/>
              </w:rPr>
              <w:t>высота подножки</w:t>
            </w:r>
          </w:p>
        </w:tc>
        <w:tc>
          <w:tcPr>
            <w:tcW w:w="1843" w:type="dxa"/>
            <w:vAlign w:val="center"/>
          </w:tcPr>
          <w:p w:rsidR="00F361C0" w:rsidRDefault="00F361C0" w:rsidP="00F361C0">
            <w:r>
              <w:rPr>
                <w:sz w:val="20"/>
                <w:szCs w:val="20"/>
              </w:rPr>
              <w:t>45</w:t>
            </w:r>
            <w:r w:rsidRPr="009D2B2F">
              <w:rPr>
                <w:sz w:val="20"/>
                <w:szCs w:val="20"/>
              </w:rPr>
              <w:t xml:space="preserve"> </w:t>
            </w:r>
            <w:r w:rsidRPr="009D2B2F">
              <w:rPr>
                <w:color w:val="000000"/>
                <w:sz w:val="20"/>
                <w:szCs w:val="20"/>
              </w:rPr>
              <w:t xml:space="preserve">+/- 1 см </w:t>
            </w:r>
            <w:r w:rsidRPr="009D2B2F">
              <w:rPr>
                <w:sz w:val="20"/>
                <w:szCs w:val="20"/>
              </w:rPr>
              <w:t>(Включительно)</w:t>
            </w:r>
          </w:p>
        </w:tc>
        <w:tc>
          <w:tcPr>
            <w:tcW w:w="2216" w:type="dxa"/>
            <w:vMerge/>
            <w:vAlign w:val="center"/>
          </w:tcPr>
          <w:p w:rsidR="00F361C0" w:rsidRPr="00511C82" w:rsidRDefault="00F361C0" w:rsidP="00F361C0">
            <w:pPr>
              <w:suppressAutoHyphens/>
              <w:jc w:val="center"/>
              <w:rPr>
                <w:sz w:val="22"/>
                <w:szCs w:val="22"/>
              </w:rPr>
            </w:pPr>
          </w:p>
        </w:tc>
        <w:tc>
          <w:tcPr>
            <w:tcW w:w="1044" w:type="dxa"/>
            <w:vMerge/>
          </w:tcPr>
          <w:p w:rsidR="00F361C0" w:rsidRPr="00511C82" w:rsidRDefault="00F361C0" w:rsidP="00F361C0">
            <w:pPr>
              <w:suppressAutoHyphens/>
              <w:jc w:val="center"/>
              <w:rPr>
                <w:sz w:val="22"/>
                <w:szCs w:val="22"/>
              </w:rPr>
            </w:pPr>
          </w:p>
        </w:tc>
      </w:tr>
      <w:tr w:rsidR="00F361C0" w:rsidRPr="00186143" w:rsidTr="00C26F7F">
        <w:trPr>
          <w:trHeight w:val="268"/>
          <w:jc w:val="center"/>
        </w:trPr>
        <w:tc>
          <w:tcPr>
            <w:tcW w:w="704" w:type="dxa"/>
            <w:vMerge/>
          </w:tcPr>
          <w:p w:rsidR="00F361C0" w:rsidRPr="00511C82" w:rsidRDefault="00F361C0" w:rsidP="00F361C0">
            <w:pPr>
              <w:jc w:val="both"/>
              <w:rPr>
                <w:sz w:val="22"/>
                <w:szCs w:val="22"/>
              </w:rPr>
            </w:pPr>
          </w:p>
        </w:tc>
        <w:tc>
          <w:tcPr>
            <w:tcW w:w="1843" w:type="dxa"/>
            <w:vMerge/>
          </w:tcPr>
          <w:p w:rsidR="00F361C0" w:rsidRPr="00511C82" w:rsidRDefault="00F361C0" w:rsidP="00F361C0">
            <w:pPr>
              <w:jc w:val="both"/>
              <w:rPr>
                <w:sz w:val="22"/>
                <w:szCs w:val="22"/>
              </w:rPr>
            </w:pPr>
          </w:p>
        </w:tc>
        <w:tc>
          <w:tcPr>
            <w:tcW w:w="2835" w:type="dxa"/>
            <w:vAlign w:val="center"/>
          </w:tcPr>
          <w:p w:rsidR="00F361C0" w:rsidRPr="00A55210" w:rsidRDefault="009A4E5D" w:rsidP="00F361C0">
            <w:pPr>
              <w:rPr>
                <w:sz w:val="20"/>
                <w:szCs w:val="20"/>
              </w:rPr>
            </w:pPr>
            <w:r w:rsidRPr="00D15833">
              <w:rPr>
                <w:sz w:val="20"/>
                <w:szCs w:val="20"/>
              </w:rPr>
              <w:t>Спинка с регулируемым углом наклона</w:t>
            </w:r>
          </w:p>
        </w:tc>
        <w:tc>
          <w:tcPr>
            <w:tcW w:w="1843" w:type="dxa"/>
            <w:vMerge w:val="restart"/>
            <w:vAlign w:val="center"/>
          </w:tcPr>
          <w:p w:rsidR="00F361C0" w:rsidRPr="00D15833" w:rsidRDefault="00F361C0" w:rsidP="00F361C0">
            <w:pPr>
              <w:jc w:val="center"/>
              <w:rPr>
                <w:sz w:val="20"/>
                <w:szCs w:val="20"/>
              </w:rPr>
            </w:pPr>
            <w:r>
              <w:rPr>
                <w:sz w:val="20"/>
                <w:szCs w:val="20"/>
              </w:rPr>
              <w:t>Наличие</w:t>
            </w:r>
          </w:p>
        </w:tc>
        <w:tc>
          <w:tcPr>
            <w:tcW w:w="2216" w:type="dxa"/>
            <w:vMerge/>
            <w:vAlign w:val="center"/>
          </w:tcPr>
          <w:p w:rsidR="00F361C0" w:rsidRPr="00511C82" w:rsidRDefault="00F361C0" w:rsidP="00F361C0">
            <w:pPr>
              <w:suppressAutoHyphens/>
              <w:jc w:val="center"/>
              <w:rPr>
                <w:sz w:val="22"/>
                <w:szCs w:val="22"/>
              </w:rPr>
            </w:pPr>
          </w:p>
        </w:tc>
        <w:tc>
          <w:tcPr>
            <w:tcW w:w="1044" w:type="dxa"/>
            <w:vMerge/>
          </w:tcPr>
          <w:p w:rsidR="00F361C0" w:rsidRPr="00511C82" w:rsidRDefault="00F361C0" w:rsidP="00F361C0">
            <w:pPr>
              <w:suppressAutoHyphens/>
              <w:jc w:val="center"/>
              <w:rPr>
                <w:sz w:val="22"/>
                <w:szCs w:val="22"/>
              </w:rPr>
            </w:pPr>
          </w:p>
        </w:tc>
      </w:tr>
      <w:tr w:rsidR="00F361C0" w:rsidRPr="00186143" w:rsidTr="00C26F7F">
        <w:trPr>
          <w:trHeight w:val="268"/>
          <w:jc w:val="center"/>
        </w:trPr>
        <w:tc>
          <w:tcPr>
            <w:tcW w:w="704" w:type="dxa"/>
            <w:vMerge/>
          </w:tcPr>
          <w:p w:rsidR="00F361C0" w:rsidRPr="00511C82" w:rsidRDefault="00F361C0" w:rsidP="00F361C0">
            <w:pPr>
              <w:jc w:val="both"/>
              <w:rPr>
                <w:sz w:val="22"/>
                <w:szCs w:val="22"/>
              </w:rPr>
            </w:pPr>
          </w:p>
        </w:tc>
        <w:tc>
          <w:tcPr>
            <w:tcW w:w="1843" w:type="dxa"/>
            <w:vMerge/>
          </w:tcPr>
          <w:p w:rsidR="00F361C0" w:rsidRPr="00511C82" w:rsidRDefault="00F361C0" w:rsidP="00F361C0">
            <w:pPr>
              <w:jc w:val="both"/>
              <w:rPr>
                <w:sz w:val="22"/>
                <w:szCs w:val="22"/>
              </w:rPr>
            </w:pPr>
          </w:p>
        </w:tc>
        <w:tc>
          <w:tcPr>
            <w:tcW w:w="2835" w:type="dxa"/>
            <w:vAlign w:val="center"/>
          </w:tcPr>
          <w:p w:rsidR="00F361C0" w:rsidRPr="00A55210" w:rsidRDefault="000F4050" w:rsidP="00F361C0">
            <w:pPr>
              <w:rPr>
                <w:sz w:val="20"/>
                <w:szCs w:val="20"/>
              </w:rPr>
            </w:pPr>
            <w:r>
              <w:rPr>
                <w:sz w:val="20"/>
                <w:szCs w:val="20"/>
              </w:rPr>
              <w:t>Подлокотник</w:t>
            </w:r>
            <w:r w:rsidR="00B845FE">
              <w:rPr>
                <w:sz w:val="20"/>
                <w:szCs w:val="20"/>
              </w:rPr>
              <w:t>и регулируемые</w:t>
            </w:r>
            <w:r>
              <w:rPr>
                <w:sz w:val="20"/>
                <w:szCs w:val="20"/>
              </w:rPr>
              <w:t xml:space="preserve"> по высоте</w:t>
            </w:r>
          </w:p>
        </w:tc>
        <w:tc>
          <w:tcPr>
            <w:tcW w:w="1843" w:type="dxa"/>
            <w:vMerge/>
            <w:vAlign w:val="center"/>
          </w:tcPr>
          <w:p w:rsidR="00F361C0" w:rsidRDefault="00F361C0" w:rsidP="00F361C0"/>
        </w:tc>
        <w:tc>
          <w:tcPr>
            <w:tcW w:w="2216" w:type="dxa"/>
            <w:vMerge/>
            <w:vAlign w:val="center"/>
          </w:tcPr>
          <w:p w:rsidR="00F361C0" w:rsidRPr="00511C82" w:rsidRDefault="00F361C0" w:rsidP="00F361C0">
            <w:pPr>
              <w:suppressAutoHyphens/>
              <w:jc w:val="center"/>
              <w:rPr>
                <w:sz w:val="22"/>
                <w:szCs w:val="22"/>
              </w:rPr>
            </w:pPr>
          </w:p>
        </w:tc>
        <w:tc>
          <w:tcPr>
            <w:tcW w:w="1044" w:type="dxa"/>
            <w:vMerge/>
          </w:tcPr>
          <w:p w:rsidR="00F361C0" w:rsidRPr="00511C82" w:rsidRDefault="00F361C0" w:rsidP="00F361C0">
            <w:pPr>
              <w:suppressAutoHyphens/>
              <w:jc w:val="center"/>
              <w:rPr>
                <w:sz w:val="22"/>
                <w:szCs w:val="22"/>
              </w:rPr>
            </w:pPr>
          </w:p>
        </w:tc>
      </w:tr>
      <w:tr w:rsidR="00F361C0" w:rsidRPr="00186143" w:rsidTr="00C26F7F">
        <w:trPr>
          <w:trHeight w:val="268"/>
          <w:jc w:val="center"/>
        </w:trPr>
        <w:tc>
          <w:tcPr>
            <w:tcW w:w="704" w:type="dxa"/>
            <w:vMerge/>
          </w:tcPr>
          <w:p w:rsidR="00F361C0" w:rsidRPr="00511C82" w:rsidRDefault="00F361C0" w:rsidP="007C79C8">
            <w:pPr>
              <w:jc w:val="both"/>
              <w:rPr>
                <w:sz w:val="22"/>
                <w:szCs w:val="22"/>
              </w:rPr>
            </w:pPr>
          </w:p>
        </w:tc>
        <w:tc>
          <w:tcPr>
            <w:tcW w:w="1843" w:type="dxa"/>
            <w:vMerge/>
          </w:tcPr>
          <w:p w:rsidR="00F361C0" w:rsidRPr="00511C82" w:rsidRDefault="00F361C0" w:rsidP="007C79C8">
            <w:pPr>
              <w:jc w:val="both"/>
              <w:rPr>
                <w:sz w:val="22"/>
                <w:szCs w:val="22"/>
              </w:rPr>
            </w:pPr>
          </w:p>
        </w:tc>
        <w:tc>
          <w:tcPr>
            <w:tcW w:w="2835" w:type="dxa"/>
            <w:vAlign w:val="center"/>
          </w:tcPr>
          <w:p w:rsidR="00F361C0" w:rsidRPr="00A55210" w:rsidRDefault="000462D3" w:rsidP="000462D3">
            <w:pPr>
              <w:rPr>
                <w:sz w:val="20"/>
                <w:szCs w:val="20"/>
              </w:rPr>
            </w:pPr>
            <w:r w:rsidRPr="00A55210">
              <w:rPr>
                <w:sz w:val="20"/>
                <w:szCs w:val="20"/>
              </w:rPr>
              <w:t>П</w:t>
            </w:r>
            <w:r w:rsidR="00F361C0" w:rsidRPr="00A55210">
              <w:rPr>
                <w:sz w:val="20"/>
                <w:szCs w:val="20"/>
              </w:rPr>
              <w:t>одножка</w:t>
            </w:r>
            <w:r>
              <w:rPr>
                <w:sz w:val="20"/>
                <w:szCs w:val="20"/>
              </w:rPr>
              <w:t xml:space="preserve">  регулирующаяся по высоте</w:t>
            </w:r>
          </w:p>
        </w:tc>
        <w:tc>
          <w:tcPr>
            <w:tcW w:w="1843" w:type="dxa"/>
            <w:vMerge/>
            <w:vAlign w:val="center"/>
          </w:tcPr>
          <w:p w:rsidR="00F361C0" w:rsidRPr="00511C82" w:rsidRDefault="00F361C0" w:rsidP="007C79C8">
            <w:pPr>
              <w:suppressAutoHyphens/>
              <w:snapToGrid w:val="0"/>
              <w:jc w:val="center"/>
              <w:rPr>
                <w:rFonts w:eastAsia="Arial Unicode MS"/>
                <w:sz w:val="22"/>
                <w:szCs w:val="22"/>
                <w:lang w:eastAsia="ar-SA"/>
              </w:rPr>
            </w:pPr>
          </w:p>
        </w:tc>
        <w:tc>
          <w:tcPr>
            <w:tcW w:w="2216" w:type="dxa"/>
            <w:vMerge/>
            <w:vAlign w:val="center"/>
          </w:tcPr>
          <w:p w:rsidR="00F361C0" w:rsidRPr="00511C82" w:rsidRDefault="00F361C0" w:rsidP="007C79C8">
            <w:pPr>
              <w:suppressAutoHyphens/>
              <w:jc w:val="center"/>
              <w:rPr>
                <w:sz w:val="22"/>
                <w:szCs w:val="22"/>
              </w:rPr>
            </w:pPr>
          </w:p>
        </w:tc>
        <w:tc>
          <w:tcPr>
            <w:tcW w:w="1044" w:type="dxa"/>
            <w:vMerge/>
          </w:tcPr>
          <w:p w:rsidR="00F361C0" w:rsidRPr="00511C82" w:rsidRDefault="00F361C0" w:rsidP="007C79C8">
            <w:pPr>
              <w:suppressAutoHyphens/>
              <w:jc w:val="center"/>
              <w:rPr>
                <w:sz w:val="22"/>
                <w:szCs w:val="22"/>
              </w:rPr>
            </w:pPr>
          </w:p>
        </w:tc>
      </w:tr>
      <w:tr w:rsidR="00F361C0" w:rsidRPr="00186143" w:rsidTr="00C26F7F">
        <w:trPr>
          <w:trHeight w:val="391"/>
          <w:jc w:val="center"/>
        </w:trPr>
        <w:tc>
          <w:tcPr>
            <w:tcW w:w="704" w:type="dxa"/>
            <w:vMerge/>
          </w:tcPr>
          <w:p w:rsidR="00F361C0" w:rsidRPr="00511C82" w:rsidRDefault="00F361C0" w:rsidP="007C79C8">
            <w:pPr>
              <w:jc w:val="both"/>
              <w:rPr>
                <w:sz w:val="22"/>
                <w:szCs w:val="22"/>
              </w:rPr>
            </w:pPr>
          </w:p>
        </w:tc>
        <w:tc>
          <w:tcPr>
            <w:tcW w:w="1843" w:type="dxa"/>
            <w:vMerge/>
          </w:tcPr>
          <w:p w:rsidR="00F361C0" w:rsidRPr="00511C82" w:rsidRDefault="00F361C0" w:rsidP="007C79C8">
            <w:pPr>
              <w:jc w:val="both"/>
              <w:rPr>
                <w:sz w:val="22"/>
                <w:szCs w:val="22"/>
              </w:rPr>
            </w:pPr>
          </w:p>
        </w:tc>
        <w:tc>
          <w:tcPr>
            <w:tcW w:w="2835" w:type="dxa"/>
            <w:vAlign w:val="center"/>
          </w:tcPr>
          <w:p w:rsidR="00F361C0" w:rsidRPr="00A55210" w:rsidRDefault="00F361C0" w:rsidP="007C79C8">
            <w:pPr>
              <w:rPr>
                <w:sz w:val="20"/>
                <w:szCs w:val="20"/>
              </w:rPr>
            </w:pPr>
            <w:r w:rsidRPr="00A55210">
              <w:rPr>
                <w:sz w:val="20"/>
                <w:szCs w:val="20"/>
              </w:rPr>
              <w:t>поясной ремень</w:t>
            </w:r>
          </w:p>
        </w:tc>
        <w:tc>
          <w:tcPr>
            <w:tcW w:w="1843" w:type="dxa"/>
            <w:vMerge/>
            <w:vAlign w:val="center"/>
          </w:tcPr>
          <w:p w:rsidR="00F361C0" w:rsidRPr="00511C82" w:rsidRDefault="00F361C0" w:rsidP="007C79C8">
            <w:pPr>
              <w:suppressAutoHyphens/>
              <w:snapToGrid w:val="0"/>
              <w:jc w:val="center"/>
              <w:rPr>
                <w:rFonts w:eastAsia="Arial Unicode MS"/>
                <w:sz w:val="22"/>
                <w:szCs w:val="22"/>
                <w:lang w:eastAsia="ar-SA"/>
              </w:rPr>
            </w:pPr>
          </w:p>
        </w:tc>
        <w:tc>
          <w:tcPr>
            <w:tcW w:w="2216" w:type="dxa"/>
            <w:vMerge/>
            <w:vAlign w:val="center"/>
          </w:tcPr>
          <w:p w:rsidR="00F361C0" w:rsidRPr="00511C82" w:rsidRDefault="00F361C0" w:rsidP="007C79C8">
            <w:pPr>
              <w:suppressAutoHyphens/>
              <w:jc w:val="center"/>
              <w:rPr>
                <w:sz w:val="22"/>
                <w:szCs w:val="22"/>
              </w:rPr>
            </w:pPr>
          </w:p>
        </w:tc>
        <w:tc>
          <w:tcPr>
            <w:tcW w:w="1044" w:type="dxa"/>
            <w:vMerge/>
          </w:tcPr>
          <w:p w:rsidR="00F361C0" w:rsidRPr="00511C82" w:rsidRDefault="00F361C0" w:rsidP="007C79C8">
            <w:pPr>
              <w:suppressAutoHyphens/>
              <w:jc w:val="center"/>
              <w:rPr>
                <w:sz w:val="22"/>
                <w:szCs w:val="22"/>
              </w:rPr>
            </w:pPr>
          </w:p>
        </w:tc>
      </w:tr>
      <w:tr w:rsidR="00814B16" w:rsidRPr="00186143" w:rsidTr="000A4787">
        <w:trPr>
          <w:trHeight w:val="45"/>
          <w:jc w:val="center"/>
        </w:trPr>
        <w:tc>
          <w:tcPr>
            <w:tcW w:w="704" w:type="dxa"/>
            <w:vMerge w:val="restart"/>
          </w:tcPr>
          <w:p w:rsidR="00814B16" w:rsidRPr="00511C82" w:rsidRDefault="00814B16" w:rsidP="00814B16">
            <w:pPr>
              <w:jc w:val="both"/>
              <w:rPr>
                <w:sz w:val="22"/>
                <w:szCs w:val="22"/>
              </w:rPr>
            </w:pPr>
            <w:r>
              <w:rPr>
                <w:sz w:val="22"/>
                <w:szCs w:val="22"/>
              </w:rPr>
              <w:t>1.10</w:t>
            </w:r>
          </w:p>
        </w:tc>
        <w:tc>
          <w:tcPr>
            <w:tcW w:w="1843" w:type="dxa"/>
            <w:vMerge w:val="restart"/>
          </w:tcPr>
          <w:p w:rsidR="000D1FC2" w:rsidRPr="003454ED" w:rsidRDefault="000D1FC2" w:rsidP="000D1FC2">
            <w:pPr>
              <w:rPr>
                <w:sz w:val="20"/>
                <w:szCs w:val="20"/>
              </w:rPr>
            </w:pPr>
            <w:r w:rsidRPr="003454ED">
              <w:rPr>
                <w:sz w:val="20"/>
                <w:szCs w:val="20"/>
              </w:rPr>
              <w:t>кресло-коляска с электроприводом и аккумуляторные батареи к ней (для инвалидов и детей-инвалидов)</w:t>
            </w:r>
          </w:p>
          <w:p w:rsidR="00814B16" w:rsidRPr="00511C82" w:rsidRDefault="00814B16" w:rsidP="00814B16">
            <w:pPr>
              <w:jc w:val="both"/>
              <w:rPr>
                <w:sz w:val="22"/>
                <w:szCs w:val="22"/>
              </w:rPr>
            </w:pPr>
          </w:p>
        </w:tc>
        <w:tc>
          <w:tcPr>
            <w:tcW w:w="2835" w:type="dxa"/>
            <w:vAlign w:val="center"/>
          </w:tcPr>
          <w:p w:rsidR="00814B16" w:rsidRPr="00A55210" w:rsidRDefault="00814B16" w:rsidP="00814B16">
            <w:pPr>
              <w:rPr>
                <w:sz w:val="20"/>
                <w:szCs w:val="20"/>
              </w:rPr>
            </w:pPr>
            <w:r w:rsidRPr="00A55210">
              <w:rPr>
                <w:sz w:val="20"/>
                <w:szCs w:val="20"/>
              </w:rPr>
              <w:t>ширина сиденья</w:t>
            </w:r>
          </w:p>
        </w:tc>
        <w:tc>
          <w:tcPr>
            <w:tcW w:w="1843" w:type="dxa"/>
          </w:tcPr>
          <w:p w:rsidR="00814B16" w:rsidRDefault="00814B16" w:rsidP="00814B16">
            <w:r>
              <w:rPr>
                <w:sz w:val="20"/>
                <w:szCs w:val="20"/>
              </w:rPr>
              <w:t>41</w:t>
            </w:r>
            <w:r w:rsidRPr="0086301A">
              <w:rPr>
                <w:sz w:val="20"/>
                <w:szCs w:val="20"/>
              </w:rPr>
              <w:t xml:space="preserve"> </w:t>
            </w:r>
            <w:r w:rsidRPr="0086301A">
              <w:rPr>
                <w:color w:val="000000"/>
                <w:sz w:val="20"/>
                <w:szCs w:val="20"/>
              </w:rPr>
              <w:t xml:space="preserve">+/- 1 см </w:t>
            </w:r>
            <w:r w:rsidRPr="0086301A">
              <w:rPr>
                <w:sz w:val="20"/>
                <w:szCs w:val="20"/>
              </w:rPr>
              <w:t>(Включительно)</w:t>
            </w:r>
          </w:p>
        </w:tc>
        <w:tc>
          <w:tcPr>
            <w:tcW w:w="2216" w:type="dxa"/>
            <w:vMerge w:val="restart"/>
            <w:vAlign w:val="center"/>
          </w:tcPr>
          <w:p w:rsidR="00814B16" w:rsidRPr="00511C82" w:rsidRDefault="00FA25CE" w:rsidP="00814B16">
            <w:pPr>
              <w:suppressAutoHyphens/>
              <w:jc w:val="center"/>
              <w:rPr>
                <w:sz w:val="22"/>
                <w:szCs w:val="22"/>
              </w:rPr>
            </w:pPr>
            <w:r>
              <w:rPr>
                <w:sz w:val="22"/>
                <w:szCs w:val="22"/>
              </w:rPr>
              <w:t>ИПРА</w:t>
            </w:r>
          </w:p>
        </w:tc>
        <w:tc>
          <w:tcPr>
            <w:tcW w:w="1044" w:type="dxa"/>
            <w:vMerge w:val="restart"/>
            <w:vAlign w:val="center"/>
          </w:tcPr>
          <w:p w:rsidR="00814B16" w:rsidRPr="00511C82" w:rsidRDefault="000A4787" w:rsidP="000A4787">
            <w:pPr>
              <w:suppressAutoHyphens/>
              <w:jc w:val="center"/>
              <w:rPr>
                <w:sz w:val="22"/>
                <w:szCs w:val="22"/>
              </w:rPr>
            </w:pPr>
            <w:r>
              <w:rPr>
                <w:sz w:val="22"/>
                <w:szCs w:val="22"/>
              </w:rPr>
              <w:t>1</w:t>
            </w:r>
          </w:p>
        </w:tc>
      </w:tr>
      <w:tr w:rsidR="00814B16" w:rsidRPr="00186143" w:rsidTr="00C26F7F">
        <w:trPr>
          <w:trHeight w:val="45"/>
          <w:jc w:val="center"/>
        </w:trPr>
        <w:tc>
          <w:tcPr>
            <w:tcW w:w="704" w:type="dxa"/>
            <w:vMerge/>
          </w:tcPr>
          <w:p w:rsidR="00814B16" w:rsidRDefault="00814B16" w:rsidP="00814B16">
            <w:pPr>
              <w:jc w:val="both"/>
              <w:rPr>
                <w:sz w:val="22"/>
                <w:szCs w:val="22"/>
              </w:rPr>
            </w:pPr>
          </w:p>
        </w:tc>
        <w:tc>
          <w:tcPr>
            <w:tcW w:w="1843" w:type="dxa"/>
            <w:vMerge/>
          </w:tcPr>
          <w:p w:rsidR="00814B16" w:rsidRPr="00511C82" w:rsidRDefault="00814B16" w:rsidP="00814B16">
            <w:pPr>
              <w:jc w:val="both"/>
              <w:rPr>
                <w:sz w:val="22"/>
                <w:szCs w:val="22"/>
              </w:rPr>
            </w:pPr>
          </w:p>
        </w:tc>
        <w:tc>
          <w:tcPr>
            <w:tcW w:w="2835" w:type="dxa"/>
            <w:vAlign w:val="center"/>
          </w:tcPr>
          <w:p w:rsidR="00814B16" w:rsidRPr="00A55210" w:rsidRDefault="00814B16" w:rsidP="00814B16">
            <w:pPr>
              <w:rPr>
                <w:sz w:val="20"/>
                <w:szCs w:val="20"/>
              </w:rPr>
            </w:pPr>
            <w:r w:rsidRPr="00A55210">
              <w:rPr>
                <w:sz w:val="20"/>
                <w:szCs w:val="20"/>
              </w:rPr>
              <w:t>глубина сиденья</w:t>
            </w:r>
          </w:p>
        </w:tc>
        <w:tc>
          <w:tcPr>
            <w:tcW w:w="1843" w:type="dxa"/>
          </w:tcPr>
          <w:p w:rsidR="00814B16" w:rsidRDefault="00814B16" w:rsidP="00814B16">
            <w:r w:rsidRPr="0086301A">
              <w:rPr>
                <w:sz w:val="20"/>
                <w:szCs w:val="20"/>
              </w:rPr>
              <w:t xml:space="preserve">44 </w:t>
            </w:r>
            <w:r w:rsidRPr="0086301A">
              <w:rPr>
                <w:color w:val="000000"/>
                <w:sz w:val="20"/>
                <w:szCs w:val="20"/>
              </w:rPr>
              <w:t xml:space="preserve">+/- 1 см </w:t>
            </w:r>
            <w:r w:rsidRPr="0086301A">
              <w:rPr>
                <w:sz w:val="20"/>
                <w:szCs w:val="20"/>
              </w:rPr>
              <w:t>(Включительно)</w:t>
            </w:r>
          </w:p>
        </w:tc>
        <w:tc>
          <w:tcPr>
            <w:tcW w:w="2216" w:type="dxa"/>
            <w:vMerge/>
            <w:vAlign w:val="center"/>
          </w:tcPr>
          <w:p w:rsidR="00814B16" w:rsidRPr="00511C82" w:rsidRDefault="00814B16" w:rsidP="00814B16">
            <w:pPr>
              <w:suppressAutoHyphens/>
              <w:jc w:val="center"/>
              <w:rPr>
                <w:sz w:val="22"/>
                <w:szCs w:val="22"/>
              </w:rPr>
            </w:pPr>
          </w:p>
        </w:tc>
        <w:tc>
          <w:tcPr>
            <w:tcW w:w="1044" w:type="dxa"/>
            <w:vMerge/>
          </w:tcPr>
          <w:p w:rsidR="00814B16" w:rsidRPr="00511C82" w:rsidRDefault="00814B16" w:rsidP="00814B16">
            <w:pPr>
              <w:suppressAutoHyphens/>
              <w:jc w:val="center"/>
              <w:rPr>
                <w:sz w:val="22"/>
                <w:szCs w:val="22"/>
              </w:rPr>
            </w:pPr>
          </w:p>
        </w:tc>
      </w:tr>
      <w:tr w:rsidR="00814B16" w:rsidRPr="00186143" w:rsidTr="00C26F7F">
        <w:trPr>
          <w:trHeight w:val="45"/>
          <w:jc w:val="center"/>
        </w:trPr>
        <w:tc>
          <w:tcPr>
            <w:tcW w:w="704" w:type="dxa"/>
            <w:vMerge/>
          </w:tcPr>
          <w:p w:rsidR="00814B16" w:rsidRDefault="00814B16" w:rsidP="00814B16">
            <w:pPr>
              <w:jc w:val="both"/>
              <w:rPr>
                <w:sz w:val="22"/>
                <w:szCs w:val="22"/>
              </w:rPr>
            </w:pPr>
          </w:p>
        </w:tc>
        <w:tc>
          <w:tcPr>
            <w:tcW w:w="1843" w:type="dxa"/>
            <w:vMerge/>
          </w:tcPr>
          <w:p w:rsidR="00814B16" w:rsidRPr="00511C82" w:rsidRDefault="00814B16" w:rsidP="00814B16">
            <w:pPr>
              <w:jc w:val="both"/>
              <w:rPr>
                <w:sz w:val="22"/>
                <w:szCs w:val="22"/>
              </w:rPr>
            </w:pPr>
          </w:p>
        </w:tc>
        <w:tc>
          <w:tcPr>
            <w:tcW w:w="2835" w:type="dxa"/>
            <w:vAlign w:val="center"/>
          </w:tcPr>
          <w:p w:rsidR="00814B16" w:rsidRPr="00A55210" w:rsidRDefault="00814B16" w:rsidP="00814B16">
            <w:pPr>
              <w:rPr>
                <w:sz w:val="20"/>
                <w:szCs w:val="20"/>
              </w:rPr>
            </w:pPr>
            <w:r w:rsidRPr="00A55210">
              <w:rPr>
                <w:sz w:val="20"/>
                <w:szCs w:val="20"/>
              </w:rPr>
              <w:t>высота подлокотника</w:t>
            </w:r>
          </w:p>
        </w:tc>
        <w:tc>
          <w:tcPr>
            <w:tcW w:w="1843" w:type="dxa"/>
          </w:tcPr>
          <w:p w:rsidR="00814B16" w:rsidRDefault="00814B16" w:rsidP="00814B16">
            <w:r>
              <w:rPr>
                <w:sz w:val="20"/>
                <w:szCs w:val="20"/>
              </w:rPr>
              <w:t>22</w:t>
            </w:r>
            <w:r w:rsidRPr="0086301A">
              <w:rPr>
                <w:sz w:val="20"/>
                <w:szCs w:val="20"/>
              </w:rPr>
              <w:t xml:space="preserve"> </w:t>
            </w:r>
            <w:r w:rsidRPr="0086301A">
              <w:rPr>
                <w:color w:val="000000"/>
                <w:sz w:val="20"/>
                <w:szCs w:val="20"/>
              </w:rPr>
              <w:t xml:space="preserve">+/- 1 см </w:t>
            </w:r>
            <w:r w:rsidRPr="0086301A">
              <w:rPr>
                <w:sz w:val="20"/>
                <w:szCs w:val="20"/>
              </w:rPr>
              <w:t>(Включительно)</w:t>
            </w:r>
          </w:p>
        </w:tc>
        <w:tc>
          <w:tcPr>
            <w:tcW w:w="2216" w:type="dxa"/>
            <w:vMerge/>
            <w:vAlign w:val="center"/>
          </w:tcPr>
          <w:p w:rsidR="00814B16" w:rsidRPr="00511C82" w:rsidRDefault="00814B16" w:rsidP="00814B16">
            <w:pPr>
              <w:suppressAutoHyphens/>
              <w:jc w:val="center"/>
              <w:rPr>
                <w:sz w:val="22"/>
                <w:szCs w:val="22"/>
              </w:rPr>
            </w:pPr>
          </w:p>
        </w:tc>
        <w:tc>
          <w:tcPr>
            <w:tcW w:w="1044" w:type="dxa"/>
            <w:vMerge/>
          </w:tcPr>
          <w:p w:rsidR="00814B16" w:rsidRPr="00511C82" w:rsidRDefault="00814B16" w:rsidP="00814B16">
            <w:pPr>
              <w:suppressAutoHyphens/>
              <w:jc w:val="center"/>
              <w:rPr>
                <w:sz w:val="22"/>
                <w:szCs w:val="22"/>
              </w:rPr>
            </w:pPr>
          </w:p>
        </w:tc>
      </w:tr>
      <w:tr w:rsidR="00814B16" w:rsidRPr="00186143" w:rsidTr="00C26F7F">
        <w:trPr>
          <w:trHeight w:val="303"/>
          <w:jc w:val="center"/>
        </w:trPr>
        <w:tc>
          <w:tcPr>
            <w:tcW w:w="704" w:type="dxa"/>
            <w:vMerge/>
          </w:tcPr>
          <w:p w:rsidR="00814B16" w:rsidRDefault="00814B16" w:rsidP="00814B16">
            <w:pPr>
              <w:jc w:val="both"/>
              <w:rPr>
                <w:sz w:val="22"/>
                <w:szCs w:val="22"/>
              </w:rPr>
            </w:pPr>
          </w:p>
        </w:tc>
        <w:tc>
          <w:tcPr>
            <w:tcW w:w="1843" w:type="dxa"/>
            <w:vMerge/>
          </w:tcPr>
          <w:p w:rsidR="00814B16" w:rsidRPr="00511C82" w:rsidRDefault="00814B16" w:rsidP="00814B16">
            <w:pPr>
              <w:jc w:val="both"/>
              <w:rPr>
                <w:sz w:val="22"/>
                <w:szCs w:val="22"/>
              </w:rPr>
            </w:pPr>
          </w:p>
        </w:tc>
        <w:tc>
          <w:tcPr>
            <w:tcW w:w="2835" w:type="dxa"/>
            <w:vAlign w:val="center"/>
          </w:tcPr>
          <w:p w:rsidR="00814B16" w:rsidRPr="00511C82" w:rsidRDefault="00814B16" w:rsidP="00814B16">
            <w:pPr>
              <w:suppressAutoHyphens/>
              <w:snapToGrid w:val="0"/>
              <w:rPr>
                <w:sz w:val="22"/>
                <w:szCs w:val="22"/>
              </w:rPr>
            </w:pPr>
            <w:r w:rsidRPr="00A55210">
              <w:rPr>
                <w:sz w:val="20"/>
                <w:szCs w:val="20"/>
              </w:rPr>
              <w:t>поясной ремень</w:t>
            </w:r>
          </w:p>
        </w:tc>
        <w:tc>
          <w:tcPr>
            <w:tcW w:w="1843" w:type="dxa"/>
            <w:vAlign w:val="center"/>
          </w:tcPr>
          <w:p w:rsidR="00814B16" w:rsidRPr="00D15833" w:rsidRDefault="00814B16" w:rsidP="00814B16">
            <w:pPr>
              <w:jc w:val="center"/>
              <w:rPr>
                <w:sz w:val="20"/>
                <w:szCs w:val="20"/>
              </w:rPr>
            </w:pPr>
            <w:r>
              <w:rPr>
                <w:sz w:val="20"/>
                <w:szCs w:val="20"/>
              </w:rPr>
              <w:t xml:space="preserve">Наличие </w:t>
            </w:r>
          </w:p>
        </w:tc>
        <w:tc>
          <w:tcPr>
            <w:tcW w:w="2216" w:type="dxa"/>
            <w:vMerge/>
            <w:vAlign w:val="center"/>
          </w:tcPr>
          <w:p w:rsidR="00814B16" w:rsidRPr="00511C82" w:rsidRDefault="00814B16" w:rsidP="00814B16">
            <w:pPr>
              <w:suppressAutoHyphens/>
              <w:jc w:val="center"/>
              <w:rPr>
                <w:sz w:val="22"/>
                <w:szCs w:val="22"/>
              </w:rPr>
            </w:pPr>
          </w:p>
        </w:tc>
        <w:tc>
          <w:tcPr>
            <w:tcW w:w="1044" w:type="dxa"/>
            <w:vMerge/>
          </w:tcPr>
          <w:p w:rsidR="00814B16" w:rsidRPr="00511C82" w:rsidRDefault="00814B16" w:rsidP="00814B16">
            <w:pPr>
              <w:suppressAutoHyphens/>
              <w:jc w:val="center"/>
              <w:rPr>
                <w:sz w:val="22"/>
                <w:szCs w:val="22"/>
              </w:rPr>
            </w:pPr>
          </w:p>
        </w:tc>
      </w:tr>
      <w:tr w:rsidR="00814B16" w:rsidRPr="00186143" w:rsidTr="000A4787">
        <w:trPr>
          <w:trHeight w:val="45"/>
          <w:jc w:val="center"/>
        </w:trPr>
        <w:tc>
          <w:tcPr>
            <w:tcW w:w="704" w:type="dxa"/>
            <w:vMerge w:val="restart"/>
          </w:tcPr>
          <w:p w:rsidR="00814B16" w:rsidRPr="00511C82" w:rsidRDefault="00814B16" w:rsidP="00814B16">
            <w:pPr>
              <w:jc w:val="both"/>
              <w:rPr>
                <w:sz w:val="22"/>
                <w:szCs w:val="22"/>
              </w:rPr>
            </w:pPr>
            <w:r>
              <w:rPr>
                <w:sz w:val="22"/>
                <w:szCs w:val="22"/>
              </w:rPr>
              <w:t>1.11</w:t>
            </w:r>
          </w:p>
        </w:tc>
        <w:tc>
          <w:tcPr>
            <w:tcW w:w="1843" w:type="dxa"/>
            <w:vMerge w:val="restart"/>
          </w:tcPr>
          <w:p w:rsidR="000D1FC2" w:rsidRPr="003454ED" w:rsidRDefault="000D1FC2" w:rsidP="000D1FC2">
            <w:pPr>
              <w:rPr>
                <w:sz w:val="20"/>
                <w:szCs w:val="20"/>
              </w:rPr>
            </w:pPr>
            <w:r w:rsidRPr="003454ED">
              <w:rPr>
                <w:sz w:val="20"/>
                <w:szCs w:val="20"/>
              </w:rPr>
              <w:t>кресло-коляска с электроприводом и аккумуляторные батареи к ней (для инвалидов и детей-инвалидов)</w:t>
            </w:r>
          </w:p>
          <w:p w:rsidR="00814B16" w:rsidRPr="00511C82" w:rsidRDefault="00814B16" w:rsidP="00814B16">
            <w:pPr>
              <w:jc w:val="both"/>
              <w:rPr>
                <w:sz w:val="22"/>
                <w:szCs w:val="22"/>
              </w:rPr>
            </w:pPr>
          </w:p>
        </w:tc>
        <w:tc>
          <w:tcPr>
            <w:tcW w:w="2835" w:type="dxa"/>
            <w:vAlign w:val="center"/>
          </w:tcPr>
          <w:p w:rsidR="00814B16" w:rsidRPr="00A55210" w:rsidRDefault="00814B16" w:rsidP="00814B16">
            <w:pPr>
              <w:rPr>
                <w:sz w:val="20"/>
                <w:szCs w:val="20"/>
              </w:rPr>
            </w:pPr>
            <w:r w:rsidRPr="00A55210">
              <w:rPr>
                <w:sz w:val="20"/>
                <w:szCs w:val="20"/>
              </w:rPr>
              <w:t>ширина сиденья</w:t>
            </w:r>
          </w:p>
        </w:tc>
        <w:tc>
          <w:tcPr>
            <w:tcW w:w="1843" w:type="dxa"/>
          </w:tcPr>
          <w:p w:rsidR="00814B16" w:rsidRDefault="00814B16" w:rsidP="00814B16">
            <w:r w:rsidRPr="00DF158F">
              <w:rPr>
                <w:sz w:val="20"/>
                <w:szCs w:val="20"/>
              </w:rPr>
              <w:t xml:space="preserve">44 </w:t>
            </w:r>
            <w:r w:rsidRPr="00DF158F">
              <w:rPr>
                <w:color w:val="000000"/>
                <w:sz w:val="20"/>
                <w:szCs w:val="20"/>
              </w:rPr>
              <w:t xml:space="preserve">+/- 1 см </w:t>
            </w:r>
            <w:r w:rsidRPr="00DF158F">
              <w:rPr>
                <w:sz w:val="20"/>
                <w:szCs w:val="20"/>
              </w:rPr>
              <w:t>(Включительно)</w:t>
            </w:r>
          </w:p>
        </w:tc>
        <w:tc>
          <w:tcPr>
            <w:tcW w:w="2216" w:type="dxa"/>
            <w:vMerge w:val="restart"/>
            <w:vAlign w:val="center"/>
          </w:tcPr>
          <w:p w:rsidR="00814B16" w:rsidRPr="00511C82" w:rsidRDefault="00FA25CE" w:rsidP="00814B16">
            <w:pPr>
              <w:suppressAutoHyphens/>
              <w:jc w:val="center"/>
              <w:rPr>
                <w:sz w:val="22"/>
                <w:szCs w:val="22"/>
              </w:rPr>
            </w:pPr>
            <w:r>
              <w:rPr>
                <w:sz w:val="22"/>
                <w:szCs w:val="22"/>
              </w:rPr>
              <w:t>ИПРА</w:t>
            </w:r>
          </w:p>
        </w:tc>
        <w:tc>
          <w:tcPr>
            <w:tcW w:w="1044" w:type="dxa"/>
            <w:vMerge w:val="restart"/>
            <w:vAlign w:val="center"/>
          </w:tcPr>
          <w:p w:rsidR="00814B16" w:rsidRPr="00511C82" w:rsidRDefault="000A4787" w:rsidP="000A4787">
            <w:pPr>
              <w:suppressAutoHyphens/>
              <w:jc w:val="center"/>
              <w:rPr>
                <w:sz w:val="22"/>
                <w:szCs w:val="22"/>
              </w:rPr>
            </w:pPr>
            <w:r>
              <w:rPr>
                <w:sz w:val="22"/>
                <w:szCs w:val="22"/>
              </w:rPr>
              <w:t>1</w:t>
            </w:r>
          </w:p>
        </w:tc>
      </w:tr>
      <w:tr w:rsidR="00814B16" w:rsidRPr="00186143" w:rsidTr="00C26F7F">
        <w:trPr>
          <w:trHeight w:val="45"/>
          <w:jc w:val="center"/>
        </w:trPr>
        <w:tc>
          <w:tcPr>
            <w:tcW w:w="704" w:type="dxa"/>
            <w:vMerge/>
          </w:tcPr>
          <w:p w:rsidR="00814B16" w:rsidRDefault="00814B16" w:rsidP="00814B16">
            <w:pPr>
              <w:jc w:val="both"/>
              <w:rPr>
                <w:sz w:val="22"/>
                <w:szCs w:val="22"/>
              </w:rPr>
            </w:pPr>
          </w:p>
        </w:tc>
        <w:tc>
          <w:tcPr>
            <w:tcW w:w="1843" w:type="dxa"/>
            <w:vMerge/>
          </w:tcPr>
          <w:p w:rsidR="00814B16" w:rsidRPr="00511C82" w:rsidRDefault="00814B16" w:rsidP="00814B16">
            <w:pPr>
              <w:jc w:val="both"/>
              <w:rPr>
                <w:sz w:val="22"/>
                <w:szCs w:val="22"/>
              </w:rPr>
            </w:pPr>
          </w:p>
        </w:tc>
        <w:tc>
          <w:tcPr>
            <w:tcW w:w="2835" w:type="dxa"/>
            <w:vAlign w:val="center"/>
          </w:tcPr>
          <w:p w:rsidR="00814B16" w:rsidRPr="00A55210" w:rsidRDefault="00814B16" w:rsidP="00814B16">
            <w:pPr>
              <w:rPr>
                <w:sz w:val="20"/>
                <w:szCs w:val="20"/>
              </w:rPr>
            </w:pPr>
            <w:r w:rsidRPr="00A55210">
              <w:rPr>
                <w:sz w:val="20"/>
                <w:szCs w:val="20"/>
              </w:rPr>
              <w:t>глубина сиденья</w:t>
            </w:r>
          </w:p>
        </w:tc>
        <w:tc>
          <w:tcPr>
            <w:tcW w:w="1843" w:type="dxa"/>
          </w:tcPr>
          <w:p w:rsidR="00814B16" w:rsidRDefault="00814B16" w:rsidP="00814B16">
            <w:r w:rsidRPr="00DF158F">
              <w:rPr>
                <w:sz w:val="20"/>
                <w:szCs w:val="20"/>
              </w:rPr>
              <w:t xml:space="preserve">44 </w:t>
            </w:r>
            <w:r w:rsidRPr="00DF158F">
              <w:rPr>
                <w:color w:val="000000"/>
                <w:sz w:val="20"/>
                <w:szCs w:val="20"/>
              </w:rPr>
              <w:t xml:space="preserve">+/- 1 см </w:t>
            </w:r>
            <w:r w:rsidRPr="00DF158F">
              <w:rPr>
                <w:sz w:val="20"/>
                <w:szCs w:val="20"/>
              </w:rPr>
              <w:t>(Включительно)</w:t>
            </w:r>
          </w:p>
        </w:tc>
        <w:tc>
          <w:tcPr>
            <w:tcW w:w="2216" w:type="dxa"/>
            <w:vMerge/>
            <w:vAlign w:val="center"/>
          </w:tcPr>
          <w:p w:rsidR="00814B16" w:rsidRPr="00511C82" w:rsidRDefault="00814B16" w:rsidP="00814B16">
            <w:pPr>
              <w:suppressAutoHyphens/>
              <w:jc w:val="center"/>
              <w:rPr>
                <w:sz w:val="22"/>
                <w:szCs w:val="22"/>
              </w:rPr>
            </w:pPr>
          </w:p>
        </w:tc>
        <w:tc>
          <w:tcPr>
            <w:tcW w:w="1044" w:type="dxa"/>
            <w:vMerge/>
          </w:tcPr>
          <w:p w:rsidR="00814B16" w:rsidRPr="00511C82" w:rsidRDefault="00814B16" w:rsidP="00814B16">
            <w:pPr>
              <w:suppressAutoHyphens/>
              <w:jc w:val="center"/>
              <w:rPr>
                <w:sz w:val="22"/>
                <w:szCs w:val="22"/>
              </w:rPr>
            </w:pPr>
          </w:p>
        </w:tc>
      </w:tr>
      <w:tr w:rsidR="00814B16" w:rsidRPr="00186143" w:rsidTr="00C26F7F">
        <w:trPr>
          <w:trHeight w:val="45"/>
          <w:jc w:val="center"/>
        </w:trPr>
        <w:tc>
          <w:tcPr>
            <w:tcW w:w="704" w:type="dxa"/>
            <w:vMerge/>
          </w:tcPr>
          <w:p w:rsidR="00814B16" w:rsidRDefault="00814B16" w:rsidP="00814B16">
            <w:pPr>
              <w:jc w:val="both"/>
              <w:rPr>
                <w:sz w:val="22"/>
                <w:szCs w:val="22"/>
              </w:rPr>
            </w:pPr>
          </w:p>
        </w:tc>
        <w:tc>
          <w:tcPr>
            <w:tcW w:w="1843" w:type="dxa"/>
            <w:vMerge/>
          </w:tcPr>
          <w:p w:rsidR="00814B16" w:rsidRPr="00511C82" w:rsidRDefault="00814B16" w:rsidP="00814B16">
            <w:pPr>
              <w:jc w:val="both"/>
              <w:rPr>
                <w:sz w:val="22"/>
                <w:szCs w:val="22"/>
              </w:rPr>
            </w:pPr>
          </w:p>
        </w:tc>
        <w:tc>
          <w:tcPr>
            <w:tcW w:w="2835" w:type="dxa"/>
            <w:vAlign w:val="center"/>
          </w:tcPr>
          <w:p w:rsidR="00814B16" w:rsidRPr="00511C82" w:rsidRDefault="00814B16" w:rsidP="00814B16">
            <w:pPr>
              <w:suppressAutoHyphens/>
              <w:snapToGrid w:val="0"/>
              <w:rPr>
                <w:sz w:val="22"/>
                <w:szCs w:val="22"/>
              </w:rPr>
            </w:pPr>
            <w:r>
              <w:rPr>
                <w:sz w:val="20"/>
                <w:szCs w:val="20"/>
              </w:rPr>
              <w:t>высота сиденья</w:t>
            </w:r>
          </w:p>
        </w:tc>
        <w:tc>
          <w:tcPr>
            <w:tcW w:w="1843" w:type="dxa"/>
          </w:tcPr>
          <w:p w:rsidR="00814B16" w:rsidRDefault="00814B16" w:rsidP="00814B16">
            <w:r>
              <w:rPr>
                <w:sz w:val="20"/>
                <w:szCs w:val="20"/>
              </w:rPr>
              <w:t>50</w:t>
            </w:r>
            <w:r w:rsidRPr="00DF158F">
              <w:rPr>
                <w:sz w:val="20"/>
                <w:szCs w:val="20"/>
              </w:rPr>
              <w:t xml:space="preserve"> </w:t>
            </w:r>
            <w:r w:rsidRPr="00DF158F">
              <w:rPr>
                <w:color w:val="000000"/>
                <w:sz w:val="20"/>
                <w:szCs w:val="20"/>
              </w:rPr>
              <w:t xml:space="preserve">+/- 1 см </w:t>
            </w:r>
            <w:r w:rsidRPr="00DF158F">
              <w:rPr>
                <w:sz w:val="20"/>
                <w:szCs w:val="20"/>
              </w:rPr>
              <w:t>(Включительно)</w:t>
            </w:r>
          </w:p>
        </w:tc>
        <w:tc>
          <w:tcPr>
            <w:tcW w:w="2216" w:type="dxa"/>
            <w:vMerge/>
            <w:vAlign w:val="center"/>
          </w:tcPr>
          <w:p w:rsidR="00814B16" w:rsidRPr="00511C82" w:rsidRDefault="00814B16" w:rsidP="00814B16">
            <w:pPr>
              <w:suppressAutoHyphens/>
              <w:jc w:val="center"/>
              <w:rPr>
                <w:sz w:val="22"/>
                <w:szCs w:val="22"/>
              </w:rPr>
            </w:pPr>
          </w:p>
        </w:tc>
        <w:tc>
          <w:tcPr>
            <w:tcW w:w="1044" w:type="dxa"/>
            <w:vMerge/>
          </w:tcPr>
          <w:p w:rsidR="00814B16" w:rsidRPr="00511C82" w:rsidRDefault="00814B16" w:rsidP="00814B16">
            <w:pPr>
              <w:suppressAutoHyphens/>
              <w:jc w:val="center"/>
              <w:rPr>
                <w:sz w:val="22"/>
                <w:szCs w:val="22"/>
              </w:rPr>
            </w:pPr>
          </w:p>
        </w:tc>
      </w:tr>
      <w:tr w:rsidR="00814B16" w:rsidRPr="00186143" w:rsidTr="00C26F7F">
        <w:trPr>
          <w:trHeight w:val="45"/>
          <w:jc w:val="center"/>
        </w:trPr>
        <w:tc>
          <w:tcPr>
            <w:tcW w:w="704" w:type="dxa"/>
            <w:vMerge/>
          </w:tcPr>
          <w:p w:rsidR="00814B16" w:rsidRDefault="00814B16" w:rsidP="00814B16">
            <w:pPr>
              <w:jc w:val="both"/>
              <w:rPr>
                <w:sz w:val="22"/>
                <w:szCs w:val="22"/>
              </w:rPr>
            </w:pPr>
          </w:p>
        </w:tc>
        <w:tc>
          <w:tcPr>
            <w:tcW w:w="1843" w:type="dxa"/>
            <w:vMerge/>
          </w:tcPr>
          <w:p w:rsidR="00814B16" w:rsidRPr="00511C82" w:rsidRDefault="00814B16" w:rsidP="00814B16">
            <w:pPr>
              <w:jc w:val="both"/>
              <w:rPr>
                <w:sz w:val="22"/>
                <w:szCs w:val="22"/>
              </w:rPr>
            </w:pPr>
          </w:p>
        </w:tc>
        <w:tc>
          <w:tcPr>
            <w:tcW w:w="2835" w:type="dxa"/>
            <w:vAlign w:val="center"/>
          </w:tcPr>
          <w:p w:rsidR="00814B16" w:rsidRPr="00511C82" w:rsidRDefault="00814B16" w:rsidP="00814B16">
            <w:pPr>
              <w:suppressAutoHyphens/>
              <w:snapToGrid w:val="0"/>
              <w:rPr>
                <w:sz w:val="22"/>
                <w:szCs w:val="22"/>
              </w:rPr>
            </w:pPr>
            <w:r>
              <w:rPr>
                <w:sz w:val="20"/>
                <w:szCs w:val="20"/>
              </w:rPr>
              <w:t>высота подлокотника</w:t>
            </w:r>
          </w:p>
        </w:tc>
        <w:tc>
          <w:tcPr>
            <w:tcW w:w="1843" w:type="dxa"/>
          </w:tcPr>
          <w:p w:rsidR="00814B16" w:rsidRDefault="00814B16" w:rsidP="00814B16">
            <w:r>
              <w:rPr>
                <w:sz w:val="20"/>
                <w:szCs w:val="20"/>
              </w:rPr>
              <w:t>20</w:t>
            </w:r>
            <w:r w:rsidRPr="00DF158F">
              <w:rPr>
                <w:sz w:val="20"/>
                <w:szCs w:val="20"/>
              </w:rPr>
              <w:t xml:space="preserve"> </w:t>
            </w:r>
            <w:r w:rsidRPr="00DF158F">
              <w:rPr>
                <w:color w:val="000000"/>
                <w:sz w:val="20"/>
                <w:szCs w:val="20"/>
              </w:rPr>
              <w:t xml:space="preserve">+/- 1 см </w:t>
            </w:r>
            <w:r w:rsidRPr="00DF158F">
              <w:rPr>
                <w:sz w:val="20"/>
                <w:szCs w:val="20"/>
              </w:rPr>
              <w:t>(Включительно)</w:t>
            </w:r>
          </w:p>
        </w:tc>
        <w:tc>
          <w:tcPr>
            <w:tcW w:w="2216" w:type="dxa"/>
            <w:vMerge/>
            <w:vAlign w:val="center"/>
          </w:tcPr>
          <w:p w:rsidR="00814B16" w:rsidRPr="00511C82" w:rsidRDefault="00814B16" w:rsidP="00814B16">
            <w:pPr>
              <w:suppressAutoHyphens/>
              <w:jc w:val="center"/>
              <w:rPr>
                <w:sz w:val="22"/>
                <w:szCs w:val="22"/>
              </w:rPr>
            </w:pPr>
          </w:p>
        </w:tc>
        <w:tc>
          <w:tcPr>
            <w:tcW w:w="1044" w:type="dxa"/>
            <w:vMerge/>
          </w:tcPr>
          <w:p w:rsidR="00814B16" w:rsidRPr="00511C82" w:rsidRDefault="00814B16" w:rsidP="00814B16">
            <w:pPr>
              <w:suppressAutoHyphens/>
              <w:jc w:val="center"/>
              <w:rPr>
                <w:sz w:val="22"/>
                <w:szCs w:val="22"/>
              </w:rPr>
            </w:pPr>
          </w:p>
        </w:tc>
      </w:tr>
      <w:tr w:rsidR="00814B16" w:rsidRPr="00186143" w:rsidTr="00C26F7F">
        <w:trPr>
          <w:trHeight w:val="45"/>
          <w:jc w:val="center"/>
        </w:trPr>
        <w:tc>
          <w:tcPr>
            <w:tcW w:w="704" w:type="dxa"/>
            <w:vMerge/>
          </w:tcPr>
          <w:p w:rsidR="00814B16" w:rsidRDefault="00814B16" w:rsidP="00814B16">
            <w:pPr>
              <w:jc w:val="both"/>
              <w:rPr>
                <w:sz w:val="22"/>
                <w:szCs w:val="22"/>
              </w:rPr>
            </w:pPr>
          </w:p>
        </w:tc>
        <w:tc>
          <w:tcPr>
            <w:tcW w:w="1843" w:type="dxa"/>
            <w:vMerge/>
          </w:tcPr>
          <w:p w:rsidR="00814B16" w:rsidRPr="00511C82" w:rsidRDefault="00814B16" w:rsidP="00814B16">
            <w:pPr>
              <w:jc w:val="both"/>
              <w:rPr>
                <w:sz w:val="22"/>
                <w:szCs w:val="22"/>
              </w:rPr>
            </w:pPr>
          </w:p>
        </w:tc>
        <w:tc>
          <w:tcPr>
            <w:tcW w:w="2835" w:type="dxa"/>
            <w:vAlign w:val="center"/>
          </w:tcPr>
          <w:p w:rsidR="00814B16" w:rsidRPr="00511C82" w:rsidRDefault="00814B16" w:rsidP="00814B16">
            <w:pPr>
              <w:suppressAutoHyphens/>
              <w:snapToGrid w:val="0"/>
              <w:rPr>
                <w:sz w:val="22"/>
                <w:szCs w:val="22"/>
              </w:rPr>
            </w:pPr>
            <w:r>
              <w:rPr>
                <w:sz w:val="20"/>
                <w:szCs w:val="20"/>
              </w:rPr>
              <w:t>высота подножки</w:t>
            </w:r>
          </w:p>
        </w:tc>
        <w:tc>
          <w:tcPr>
            <w:tcW w:w="1843" w:type="dxa"/>
          </w:tcPr>
          <w:p w:rsidR="00814B16" w:rsidRDefault="00814B16" w:rsidP="00814B16">
            <w:r>
              <w:rPr>
                <w:sz w:val="20"/>
                <w:szCs w:val="20"/>
              </w:rPr>
              <w:t>42</w:t>
            </w:r>
            <w:r w:rsidRPr="00DF158F">
              <w:rPr>
                <w:sz w:val="20"/>
                <w:szCs w:val="20"/>
              </w:rPr>
              <w:t xml:space="preserve"> </w:t>
            </w:r>
            <w:r w:rsidRPr="00DF158F">
              <w:rPr>
                <w:color w:val="000000"/>
                <w:sz w:val="20"/>
                <w:szCs w:val="20"/>
              </w:rPr>
              <w:t xml:space="preserve">+/- 1 см </w:t>
            </w:r>
            <w:r w:rsidRPr="00DF158F">
              <w:rPr>
                <w:sz w:val="20"/>
                <w:szCs w:val="20"/>
              </w:rPr>
              <w:t>(Включительно)</w:t>
            </w:r>
          </w:p>
        </w:tc>
        <w:tc>
          <w:tcPr>
            <w:tcW w:w="2216" w:type="dxa"/>
            <w:vMerge/>
            <w:vAlign w:val="center"/>
          </w:tcPr>
          <w:p w:rsidR="00814B16" w:rsidRPr="00511C82" w:rsidRDefault="00814B16" w:rsidP="00814B16">
            <w:pPr>
              <w:suppressAutoHyphens/>
              <w:jc w:val="center"/>
              <w:rPr>
                <w:sz w:val="22"/>
                <w:szCs w:val="22"/>
              </w:rPr>
            </w:pPr>
          </w:p>
        </w:tc>
        <w:tc>
          <w:tcPr>
            <w:tcW w:w="1044" w:type="dxa"/>
            <w:vMerge/>
          </w:tcPr>
          <w:p w:rsidR="00814B16" w:rsidRPr="00511C82" w:rsidRDefault="00814B16" w:rsidP="00814B16">
            <w:pPr>
              <w:suppressAutoHyphens/>
              <w:jc w:val="center"/>
              <w:rPr>
                <w:sz w:val="22"/>
                <w:szCs w:val="22"/>
              </w:rPr>
            </w:pPr>
          </w:p>
        </w:tc>
      </w:tr>
      <w:tr w:rsidR="00814B16" w:rsidRPr="00186143" w:rsidTr="00C26F7F">
        <w:trPr>
          <w:trHeight w:val="45"/>
          <w:jc w:val="center"/>
        </w:trPr>
        <w:tc>
          <w:tcPr>
            <w:tcW w:w="704" w:type="dxa"/>
            <w:vMerge/>
          </w:tcPr>
          <w:p w:rsidR="00814B16" w:rsidRDefault="00814B16" w:rsidP="00814B16">
            <w:pPr>
              <w:jc w:val="both"/>
              <w:rPr>
                <w:sz w:val="22"/>
                <w:szCs w:val="22"/>
              </w:rPr>
            </w:pPr>
          </w:p>
        </w:tc>
        <w:tc>
          <w:tcPr>
            <w:tcW w:w="1843" w:type="dxa"/>
            <w:vMerge/>
          </w:tcPr>
          <w:p w:rsidR="00814B16" w:rsidRPr="00511C82" w:rsidRDefault="00814B16" w:rsidP="00814B16">
            <w:pPr>
              <w:jc w:val="both"/>
              <w:rPr>
                <w:sz w:val="22"/>
                <w:szCs w:val="22"/>
              </w:rPr>
            </w:pPr>
          </w:p>
        </w:tc>
        <w:tc>
          <w:tcPr>
            <w:tcW w:w="2835" w:type="dxa"/>
            <w:vAlign w:val="center"/>
          </w:tcPr>
          <w:p w:rsidR="00814B16" w:rsidRPr="00511C82" w:rsidRDefault="00814B16" w:rsidP="00814B16">
            <w:pPr>
              <w:suppressAutoHyphens/>
              <w:snapToGrid w:val="0"/>
              <w:rPr>
                <w:sz w:val="22"/>
                <w:szCs w:val="22"/>
              </w:rPr>
            </w:pPr>
            <w:r w:rsidRPr="00A55210">
              <w:rPr>
                <w:sz w:val="20"/>
                <w:szCs w:val="20"/>
              </w:rPr>
              <w:t>подголовник</w:t>
            </w:r>
          </w:p>
        </w:tc>
        <w:tc>
          <w:tcPr>
            <w:tcW w:w="1843" w:type="dxa"/>
            <w:vAlign w:val="center"/>
          </w:tcPr>
          <w:p w:rsidR="00814B16" w:rsidRPr="00D15833" w:rsidRDefault="00814B16" w:rsidP="00814B16">
            <w:pPr>
              <w:jc w:val="center"/>
              <w:rPr>
                <w:sz w:val="20"/>
                <w:szCs w:val="20"/>
              </w:rPr>
            </w:pPr>
            <w:r>
              <w:rPr>
                <w:sz w:val="20"/>
                <w:szCs w:val="20"/>
              </w:rPr>
              <w:t xml:space="preserve">Наличие </w:t>
            </w:r>
          </w:p>
        </w:tc>
        <w:tc>
          <w:tcPr>
            <w:tcW w:w="2216" w:type="dxa"/>
            <w:vMerge/>
            <w:vAlign w:val="center"/>
          </w:tcPr>
          <w:p w:rsidR="00814B16" w:rsidRPr="00511C82" w:rsidRDefault="00814B16" w:rsidP="00814B16">
            <w:pPr>
              <w:suppressAutoHyphens/>
              <w:jc w:val="center"/>
              <w:rPr>
                <w:sz w:val="22"/>
                <w:szCs w:val="22"/>
              </w:rPr>
            </w:pPr>
          </w:p>
        </w:tc>
        <w:tc>
          <w:tcPr>
            <w:tcW w:w="1044" w:type="dxa"/>
            <w:vMerge/>
          </w:tcPr>
          <w:p w:rsidR="00814B16" w:rsidRPr="00511C82" w:rsidRDefault="00814B16" w:rsidP="00814B16">
            <w:pPr>
              <w:suppressAutoHyphens/>
              <w:jc w:val="center"/>
              <w:rPr>
                <w:sz w:val="22"/>
                <w:szCs w:val="22"/>
              </w:rPr>
            </w:pPr>
          </w:p>
        </w:tc>
      </w:tr>
      <w:tr w:rsidR="00477CB8" w:rsidRPr="00186143" w:rsidTr="000A4787">
        <w:trPr>
          <w:trHeight w:val="28"/>
          <w:jc w:val="center"/>
        </w:trPr>
        <w:tc>
          <w:tcPr>
            <w:tcW w:w="704" w:type="dxa"/>
            <w:vMerge w:val="restart"/>
          </w:tcPr>
          <w:p w:rsidR="00477CB8" w:rsidRPr="00511C82" w:rsidRDefault="00477CB8" w:rsidP="00477CB8">
            <w:pPr>
              <w:jc w:val="both"/>
              <w:rPr>
                <w:sz w:val="22"/>
                <w:szCs w:val="22"/>
              </w:rPr>
            </w:pPr>
            <w:r>
              <w:rPr>
                <w:sz w:val="22"/>
                <w:szCs w:val="22"/>
              </w:rPr>
              <w:t>1.12</w:t>
            </w:r>
          </w:p>
        </w:tc>
        <w:tc>
          <w:tcPr>
            <w:tcW w:w="1843" w:type="dxa"/>
            <w:vMerge w:val="restart"/>
          </w:tcPr>
          <w:p w:rsidR="000D1FC2" w:rsidRPr="003454ED" w:rsidRDefault="000D1FC2" w:rsidP="000D1FC2">
            <w:pPr>
              <w:rPr>
                <w:sz w:val="20"/>
                <w:szCs w:val="20"/>
              </w:rPr>
            </w:pPr>
            <w:r w:rsidRPr="003454ED">
              <w:rPr>
                <w:sz w:val="20"/>
                <w:szCs w:val="20"/>
              </w:rPr>
              <w:t>кресло-коляска с электроприводом и аккумуляторные батареи к ней (для инвалидов и детей-инвалидов)</w:t>
            </w:r>
          </w:p>
          <w:p w:rsidR="00477CB8" w:rsidRPr="00511C82" w:rsidRDefault="00477CB8" w:rsidP="00477CB8">
            <w:pPr>
              <w:jc w:val="both"/>
              <w:rPr>
                <w:sz w:val="22"/>
                <w:szCs w:val="22"/>
              </w:rPr>
            </w:pPr>
          </w:p>
        </w:tc>
        <w:tc>
          <w:tcPr>
            <w:tcW w:w="2835" w:type="dxa"/>
            <w:vAlign w:val="center"/>
          </w:tcPr>
          <w:p w:rsidR="00477CB8" w:rsidRPr="00A55210" w:rsidRDefault="00477CB8" w:rsidP="00477CB8">
            <w:pPr>
              <w:rPr>
                <w:sz w:val="20"/>
                <w:szCs w:val="20"/>
              </w:rPr>
            </w:pPr>
            <w:r w:rsidRPr="00A55210">
              <w:rPr>
                <w:sz w:val="20"/>
                <w:szCs w:val="20"/>
              </w:rPr>
              <w:t>ширина сиденья</w:t>
            </w:r>
          </w:p>
        </w:tc>
        <w:tc>
          <w:tcPr>
            <w:tcW w:w="1843" w:type="dxa"/>
            <w:vAlign w:val="center"/>
          </w:tcPr>
          <w:p w:rsidR="00477CB8" w:rsidRPr="00D15833" w:rsidRDefault="00477CB8" w:rsidP="00477CB8">
            <w:pPr>
              <w:rPr>
                <w:sz w:val="20"/>
                <w:szCs w:val="20"/>
              </w:rPr>
            </w:pPr>
            <w:r>
              <w:rPr>
                <w:sz w:val="20"/>
                <w:szCs w:val="20"/>
              </w:rPr>
              <w:t>42</w:t>
            </w:r>
            <w:r w:rsidRPr="006C6006">
              <w:rPr>
                <w:sz w:val="20"/>
                <w:szCs w:val="20"/>
              </w:rPr>
              <w:t xml:space="preserve"> </w:t>
            </w:r>
            <w:r w:rsidRPr="006C6006">
              <w:rPr>
                <w:color w:val="000000"/>
                <w:sz w:val="20"/>
                <w:szCs w:val="20"/>
              </w:rPr>
              <w:t xml:space="preserve">+/- 1 см </w:t>
            </w:r>
            <w:r w:rsidRPr="006C6006">
              <w:rPr>
                <w:sz w:val="20"/>
                <w:szCs w:val="20"/>
              </w:rPr>
              <w:t>(Включительно)</w:t>
            </w:r>
          </w:p>
        </w:tc>
        <w:tc>
          <w:tcPr>
            <w:tcW w:w="2216" w:type="dxa"/>
            <w:vMerge w:val="restart"/>
            <w:vAlign w:val="center"/>
          </w:tcPr>
          <w:p w:rsidR="00477CB8" w:rsidRPr="00511C82" w:rsidRDefault="00FA25CE" w:rsidP="00477CB8">
            <w:pPr>
              <w:suppressAutoHyphens/>
              <w:jc w:val="center"/>
              <w:rPr>
                <w:sz w:val="22"/>
                <w:szCs w:val="22"/>
              </w:rPr>
            </w:pPr>
            <w:r>
              <w:rPr>
                <w:sz w:val="22"/>
                <w:szCs w:val="22"/>
              </w:rPr>
              <w:t>ИПРА</w:t>
            </w:r>
          </w:p>
        </w:tc>
        <w:tc>
          <w:tcPr>
            <w:tcW w:w="1044" w:type="dxa"/>
            <w:vMerge w:val="restart"/>
            <w:vAlign w:val="center"/>
          </w:tcPr>
          <w:p w:rsidR="00477CB8" w:rsidRPr="00511C82" w:rsidRDefault="000A4787" w:rsidP="000A4787">
            <w:pPr>
              <w:suppressAutoHyphens/>
              <w:jc w:val="center"/>
              <w:rPr>
                <w:sz w:val="22"/>
                <w:szCs w:val="22"/>
              </w:rPr>
            </w:pPr>
            <w:r>
              <w:rPr>
                <w:sz w:val="22"/>
                <w:szCs w:val="22"/>
              </w:rPr>
              <w:t>1</w:t>
            </w:r>
          </w:p>
        </w:tc>
      </w:tr>
      <w:tr w:rsidR="00477CB8" w:rsidRPr="00186143" w:rsidTr="00C26F7F">
        <w:trPr>
          <w:trHeight w:val="22"/>
          <w:jc w:val="center"/>
        </w:trPr>
        <w:tc>
          <w:tcPr>
            <w:tcW w:w="704" w:type="dxa"/>
            <w:vMerge/>
          </w:tcPr>
          <w:p w:rsidR="00477CB8" w:rsidRDefault="00477CB8" w:rsidP="00477CB8">
            <w:pPr>
              <w:jc w:val="both"/>
              <w:rPr>
                <w:sz w:val="22"/>
                <w:szCs w:val="22"/>
              </w:rPr>
            </w:pPr>
          </w:p>
        </w:tc>
        <w:tc>
          <w:tcPr>
            <w:tcW w:w="1843" w:type="dxa"/>
            <w:vMerge/>
          </w:tcPr>
          <w:p w:rsidR="00477CB8" w:rsidRPr="00511C82" w:rsidRDefault="00477CB8" w:rsidP="00477CB8">
            <w:pPr>
              <w:jc w:val="both"/>
              <w:rPr>
                <w:sz w:val="22"/>
                <w:szCs w:val="22"/>
              </w:rPr>
            </w:pPr>
          </w:p>
        </w:tc>
        <w:tc>
          <w:tcPr>
            <w:tcW w:w="2835" w:type="dxa"/>
            <w:vAlign w:val="center"/>
          </w:tcPr>
          <w:p w:rsidR="00477CB8" w:rsidRPr="00A55210" w:rsidRDefault="00477CB8" w:rsidP="00477CB8">
            <w:pPr>
              <w:rPr>
                <w:sz w:val="20"/>
                <w:szCs w:val="20"/>
              </w:rPr>
            </w:pPr>
            <w:r w:rsidRPr="00A55210">
              <w:rPr>
                <w:sz w:val="20"/>
                <w:szCs w:val="20"/>
              </w:rPr>
              <w:t>глубина сиденья</w:t>
            </w:r>
          </w:p>
        </w:tc>
        <w:tc>
          <w:tcPr>
            <w:tcW w:w="1843" w:type="dxa"/>
          </w:tcPr>
          <w:p w:rsidR="00477CB8" w:rsidRDefault="00477CB8" w:rsidP="00477CB8">
            <w:r>
              <w:rPr>
                <w:sz w:val="20"/>
                <w:szCs w:val="20"/>
              </w:rPr>
              <w:t>43</w:t>
            </w:r>
            <w:r w:rsidRPr="00364F2B">
              <w:rPr>
                <w:sz w:val="20"/>
                <w:szCs w:val="20"/>
              </w:rPr>
              <w:t xml:space="preserve"> </w:t>
            </w:r>
            <w:r w:rsidRPr="00364F2B">
              <w:rPr>
                <w:color w:val="000000"/>
                <w:sz w:val="20"/>
                <w:szCs w:val="20"/>
              </w:rPr>
              <w:t xml:space="preserve">+/- 1 см </w:t>
            </w:r>
            <w:r w:rsidRPr="00364F2B">
              <w:rPr>
                <w:sz w:val="20"/>
                <w:szCs w:val="20"/>
              </w:rPr>
              <w:t>(Включительно)</w:t>
            </w:r>
          </w:p>
        </w:tc>
        <w:tc>
          <w:tcPr>
            <w:tcW w:w="2216" w:type="dxa"/>
            <w:vMerge/>
            <w:vAlign w:val="center"/>
          </w:tcPr>
          <w:p w:rsidR="00477CB8" w:rsidRPr="00511C82" w:rsidRDefault="00477CB8" w:rsidP="00477CB8">
            <w:pPr>
              <w:suppressAutoHyphens/>
              <w:jc w:val="center"/>
              <w:rPr>
                <w:sz w:val="22"/>
                <w:szCs w:val="22"/>
              </w:rPr>
            </w:pPr>
          </w:p>
        </w:tc>
        <w:tc>
          <w:tcPr>
            <w:tcW w:w="1044" w:type="dxa"/>
            <w:vMerge/>
          </w:tcPr>
          <w:p w:rsidR="00477CB8" w:rsidRPr="00511C82" w:rsidRDefault="00477CB8" w:rsidP="00477CB8">
            <w:pPr>
              <w:suppressAutoHyphens/>
              <w:jc w:val="center"/>
              <w:rPr>
                <w:sz w:val="22"/>
                <w:szCs w:val="22"/>
              </w:rPr>
            </w:pPr>
          </w:p>
        </w:tc>
      </w:tr>
      <w:tr w:rsidR="00477CB8" w:rsidRPr="00186143" w:rsidTr="00C26F7F">
        <w:trPr>
          <w:trHeight w:val="22"/>
          <w:jc w:val="center"/>
        </w:trPr>
        <w:tc>
          <w:tcPr>
            <w:tcW w:w="704" w:type="dxa"/>
            <w:vMerge/>
          </w:tcPr>
          <w:p w:rsidR="00477CB8" w:rsidRDefault="00477CB8" w:rsidP="00477CB8">
            <w:pPr>
              <w:jc w:val="both"/>
              <w:rPr>
                <w:sz w:val="22"/>
                <w:szCs w:val="22"/>
              </w:rPr>
            </w:pPr>
          </w:p>
        </w:tc>
        <w:tc>
          <w:tcPr>
            <w:tcW w:w="1843" w:type="dxa"/>
            <w:vMerge/>
          </w:tcPr>
          <w:p w:rsidR="00477CB8" w:rsidRPr="00511C82" w:rsidRDefault="00477CB8" w:rsidP="00477CB8">
            <w:pPr>
              <w:jc w:val="both"/>
              <w:rPr>
                <w:sz w:val="22"/>
                <w:szCs w:val="22"/>
              </w:rPr>
            </w:pPr>
          </w:p>
        </w:tc>
        <w:tc>
          <w:tcPr>
            <w:tcW w:w="2835" w:type="dxa"/>
            <w:vAlign w:val="center"/>
          </w:tcPr>
          <w:p w:rsidR="00477CB8" w:rsidRPr="00980D68" w:rsidRDefault="00477CB8" w:rsidP="00477CB8">
            <w:pPr>
              <w:suppressAutoHyphens/>
              <w:snapToGrid w:val="0"/>
              <w:rPr>
                <w:sz w:val="20"/>
                <w:szCs w:val="20"/>
              </w:rPr>
            </w:pPr>
            <w:r w:rsidRPr="00980D68">
              <w:rPr>
                <w:sz w:val="20"/>
                <w:szCs w:val="20"/>
              </w:rPr>
              <w:t>Высота спинки</w:t>
            </w:r>
          </w:p>
        </w:tc>
        <w:tc>
          <w:tcPr>
            <w:tcW w:w="1843" w:type="dxa"/>
          </w:tcPr>
          <w:p w:rsidR="00477CB8" w:rsidRDefault="00477CB8" w:rsidP="00477CB8">
            <w:r w:rsidRPr="00364F2B">
              <w:rPr>
                <w:sz w:val="20"/>
                <w:szCs w:val="20"/>
              </w:rPr>
              <w:t>4</w:t>
            </w:r>
            <w:r>
              <w:rPr>
                <w:sz w:val="20"/>
                <w:szCs w:val="20"/>
              </w:rPr>
              <w:t>8</w:t>
            </w:r>
            <w:r w:rsidRPr="00364F2B">
              <w:rPr>
                <w:sz w:val="20"/>
                <w:szCs w:val="20"/>
              </w:rPr>
              <w:t xml:space="preserve"> </w:t>
            </w:r>
            <w:r w:rsidRPr="00364F2B">
              <w:rPr>
                <w:color w:val="000000"/>
                <w:sz w:val="20"/>
                <w:szCs w:val="20"/>
              </w:rPr>
              <w:t xml:space="preserve">+/- 1 см </w:t>
            </w:r>
            <w:r w:rsidRPr="00364F2B">
              <w:rPr>
                <w:sz w:val="20"/>
                <w:szCs w:val="20"/>
              </w:rPr>
              <w:t>(Включительно)</w:t>
            </w:r>
          </w:p>
        </w:tc>
        <w:tc>
          <w:tcPr>
            <w:tcW w:w="2216" w:type="dxa"/>
            <w:vMerge/>
            <w:vAlign w:val="center"/>
          </w:tcPr>
          <w:p w:rsidR="00477CB8" w:rsidRPr="00511C82" w:rsidRDefault="00477CB8" w:rsidP="00477CB8">
            <w:pPr>
              <w:suppressAutoHyphens/>
              <w:jc w:val="center"/>
              <w:rPr>
                <w:sz w:val="22"/>
                <w:szCs w:val="22"/>
              </w:rPr>
            </w:pPr>
          </w:p>
        </w:tc>
        <w:tc>
          <w:tcPr>
            <w:tcW w:w="1044" w:type="dxa"/>
            <w:vMerge/>
          </w:tcPr>
          <w:p w:rsidR="00477CB8" w:rsidRPr="00511C82" w:rsidRDefault="00477CB8" w:rsidP="00477CB8">
            <w:pPr>
              <w:suppressAutoHyphens/>
              <w:jc w:val="center"/>
              <w:rPr>
                <w:sz w:val="22"/>
                <w:szCs w:val="22"/>
              </w:rPr>
            </w:pPr>
          </w:p>
        </w:tc>
      </w:tr>
      <w:tr w:rsidR="00477CB8" w:rsidRPr="00186143" w:rsidTr="00C26F7F">
        <w:trPr>
          <w:trHeight w:val="22"/>
          <w:jc w:val="center"/>
        </w:trPr>
        <w:tc>
          <w:tcPr>
            <w:tcW w:w="704" w:type="dxa"/>
            <w:vMerge/>
          </w:tcPr>
          <w:p w:rsidR="00477CB8" w:rsidRDefault="00477CB8" w:rsidP="00477CB8">
            <w:pPr>
              <w:jc w:val="both"/>
              <w:rPr>
                <w:sz w:val="22"/>
                <w:szCs w:val="22"/>
              </w:rPr>
            </w:pPr>
          </w:p>
        </w:tc>
        <w:tc>
          <w:tcPr>
            <w:tcW w:w="1843" w:type="dxa"/>
            <w:vMerge/>
          </w:tcPr>
          <w:p w:rsidR="00477CB8" w:rsidRPr="00511C82" w:rsidRDefault="00477CB8" w:rsidP="00477CB8">
            <w:pPr>
              <w:jc w:val="both"/>
              <w:rPr>
                <w:sz w:val="22"/>
                <w:szCs w:val="22"/>
              </w:rPr>
            </w:pPr>
          </w:p>
        </w:tc>
        <w:tc>
          <w:tcPr>
            <w:tcW w:w="2835" w:type="dxa"/>
            <w:vAlign w:val="center"/>
          </w:tcPr>
          <w:p w:rsidR="00477CB8" w:rsidRPr="00980D68" w:rsidRDefault="00477CB8" w:rsidP="00477CB8">
            <w:pPr>
              <w:suppressAutoHyphens/>
              <w:snapToGrid w:val="0"/>
              <w:rPr>
                <w:sz w:val="20"/>
                <w:szCs w:val="20"/>
              </w:rPr>
            </w:pPr>
            <w:r>
              <w:rPr>
                <w:sz w:val="20"/>
                <w:szCs w:val="20"/>
              </w:rPr>
              <w:t>высота подлокотника</w:t>
            </w:r>
          </w:p>
        </w:tc>
        <w:tc>
          <w:tcPr>
            <w:tcW w:w="1843" w:type="dxa"/>
          </w:tcPr>
          <w:p w:rsidR="00477CB8" w:rsidRDefault="00477CB8" w:rsidP="00477CB8">
            <w:r>
              <w:rPr>
                <w:sz w:val="20"/>
                <w:szCs w:val="20"/>
              </w:rPr>
              <w:t>22</w:t>
            </w:r>
            <w:r w:rsidRPr="00364F2B">
              <w:rPr>
                <w:sz w:val="20"/>
                <w:szCs w:val="20"/>
              </w:rPr>
              <w:t xml:space="preserve"> </w:t>
            </w:r>
            <w:r w:rsidRPr="00364F2B">
              <w:rPr>
                <w:color w:val="000000"/>
                <w:sz w:val="20"/>
                <w:szCs w:val="20"/>
              </w:rPr>
              <w:t xml:space="preserve">+/- 1 см </w:t>
            </w:r>
            <w:r w:rsidRPr="00364F2B">
              <w:rPr>
                <w:sz w:val="20"/>
                <w:szCs w:val="20"/>
              </w:rPr>
              <w:t>(Включительно)</w:t>
            </w:r>
          </w:p>
        </w:tc>
        <w:tc>
          <w:tcPr>
            <w:tcW w:w="2216" w:type="dxa"/>
            <w:vMerge/>
            <w:vAlign w:val="center"/>
          </w:tcPr>
          <w:p w:rsidR="00477CB8" w:rsidRPr="00511C82" w:rsidRDefault="00477CB8" w:rsidP="00477CB8">
            <w:pPr>
              <w:suppressAutoHyphens/>
              <w:jc w:val="center"/>
              <w:rPr>
                <w:sz w:val="22"/>
                <w:szCs w:val="22"/>
              </w:rPr>
            </w:pPr>
          </w:p>
        </w:tc>
        <w:tc>
          <w:tcPr>
            <w:tcW w:w="1044" w:type="dxa"/>
            <w:vMerge/>
          </w:tcPr>
          <w:p w:rsidR="00477CB8" w:rsidRPr="00511C82" w:rsidRDefault="00477CB8" w:rsidP="00477CB8">
            <w:pPr>
              <w:suppressAutoHyphens/>
              <w:jc w:val="center"/>
              <w:rPr>
                <w:sz w:val="22"/>
                <w:szCs w:val="22"/>
              </w:rPr>
            </w:pPr>
          </w:p>
        </w:tc>
      </w:tr>
      <w:tr w:rsidR="00477CB8" w:rsidRPr="00186143" w:rsidTr="00C26F7F">
        <w:trPr>
          <w:trHeight w:val="22"/>
          <w:jc w:val="center"/>
        </w:trPr>
        <w:tc>
          <w:tcPr>
            <w:tcW w:w="704" w:type="dxa"/>
            <w:vMerge/>
          </w:tcPr>
          <w:p w:rsidR="00477CB8" w:rsidRDefault="00477CB8" w:rsidP="00477CB8">
            <w:pPr>
              <w:jc w:val="both"/>
              <w:rPr>
                <w:sz w:val="22"/>
                <w:szCs w:val="22"/>
              </w:rPr>
            </w:pPr>
          </w:p>
        </w:tc>
        <w:tc>
          <w:tcPr>
            <w:tcW w:w="1843" w:type="dxa"/>
            <w:vMerge/>
          </w:tcPr>
          <w:p w:rsidR="00477CB8" w:rsidRPr="00511C82" w:rsidRDefault="00477CB8" w:rsidP="00477CB8">
            <w:pPr>
              <w:jc w:val="both"/>
              <w:rPr>
                <w:sz w:val="22"/>
                <w:szCs w:val="22"/>
              </w:rPr>
            </w:pPr>
          </w:p>
        </w:tc>
        <w:tc>
          <w:tcPr>
            <w:tcW w:w="2835" w:type="dxa"/>
            <w:vAlign w:val="center"/>
          </w:tcPr>
          <w:p w:rsidR="00477CB8" w:rsidRPr="00511C82" w:rsidRDefault="00477CB8" w:rsidP="00477CB8">
            <w:pPr>
              <w:suppressAutoHyphens/>
              <w:snapToGrid w:val="0"/>
              <w:rPr>
                <w:sz w:val="22"/>
                <w:szCs w:val="22"/>
              </w:rPr>
            </w:pPr>
            <w:r>
              <w:rPr>
                <w:sz w:val="20"/>
                <w:szCs w:val="20"/>
              </w:rPr>
              <w:t>высота подножки</w:t>
            </w:r>
          </w:p>
        </w:tc>
        <w:tc>
          <w:tcPr>
            <w:tcW w:w="1843" w:type="dxa"/>
          </w:tcPr>
          <w:p w:rsidR="00477CB8" w:rsidRDefault="00477CB8" w:rsidP="00477CB8">
            <w:r>
              <w:rPr>
                <w:sz w:val="20"/>
                <w:szCs w:val="20"/>
              </w:rPr>
              <w:t>43</w:t>
            </w:r>
            <w:r w:rsidRPr="00364F2B">
              <w:rPr>
                <w:sz w:val="20"/>
                <w:szCs w:val="20"/>
              </w:rPr>
              <w:t xml:space="preserve"> </w:t>
            </w:r>
            <w:r w:rsidRPr="00364F2B">
              <w:rPr>
                <w:color w:val="000000"/>
                <w:sz w:val="20"/>
                <w:szCs w:val="20"/>
              </w:rPr>
              <w:t xml:space="preserve">+/- 1 см </w:t>
            </w:r>
            <w:r w:rsidRPr="00364F2B">
              <w:rPr>
                <w:sz w:val="20"/>
                <w:szCs w:val="20"/>
              </w:rPr>
              <w:t>(Включительно)</w:t>
            </w:r>
          </w:p>
        </w:tc>
        <w:tc>
          <w:tcPr>
            <w:tcW w:w="2216" w:type="dxa"/>
            <w:vMerge/>
            <w:vAlign w:val="center"/>
          </w:tcPr>
          <w:p w:rsidR="00477CB8" w:rsidRPr="00511C82" w:rsidRDefault="00477CB8" w:rsidP="00477CB8">
            <w:pPr>
              <w:suppressAutoHyphens/>
              <w:jc w:val="center"/>
              <w:rPr>
                <w:sz w:val="22"/>
                <w:szCs w:val="22"/>
              </w:rPr>
            </w:pPr>
          </w:p>
        </w:tc>
        <w:tc>
          <w:tcPr>
            <w:tcW w:w="1044" w:type="dxa"/>
            <w:vMerge/>
          </w:tcPr>
          <w:p w:rsidR="00477CB8" w:rsidRPr="00511C82" w:rsidRDefault="00477CB8" w:rsidP="00477CB8">
            <w:pPr>
              <w:suppressAutoHyphens/>
              <w:jc w:val="center"/>
              <w:rPr>
                <w:sz w:val="22"/>
                <w:szCs w:val="22"/>
              </w:rPr>
            </w:pPr>
          </w:p>
        </w:tc>
      </w:tr>
      <w:tr w:rsidR="00477CB8" w:rsidRPr="00186143" w:rsidTr="00C26F7F">
        <w:trPr>
          <w:trHeight w:val="22"/>
          <w:jc w:val="center"/>
        </w:trPr>
        <w:tc>
          <w:tcPr>
            <w:tcW w:w="704" w:type="dxa"/>
            <w:vMerge/>
          </w:tcPr>
          <w:p w:rsidR="00477CB8" w:rsidRDefault="00477CB8" w:rsidP="00477CB8">
            <w:pPr>
              <w:jc w:val="both"/>
              <w:rPr>
                <w:sz w:val="22"/>
                <w:szCs w:val="22"/>
              </w:rPr>
            </w:pPr>
          </w:p>
        </w:tc>
        <w:tc>
          <w:tcPr>
            <w:tcW w:w="1843" w:type="dxa"/>
            <w:vMerge/>
          </w:tcPr>
          <w:p w:rsidR="00477CB8" w:rsidRPr="00511C82" w:rsidRDefault="00477CB8" w:rsidP="00477CB8">
            <w:pPr>
              <w:jc w:val="both"/>
              <w:rPr>
                <w:sz w:val="22"/>
                <w:szCs w:val="22"/>
              </w:rPr>
            </w:pPr>
          </w:p>
        </w:tc>
        <w:tc>
          <w:tcPr>
            <w:tcW w:w="2835" w:type="dxa"/>
            <w:vAlign w:val="center"/>
          </w:tcPr>
          <w:p w:rsidR="00477CB8" w:rsidRPr="00511C82" w:rsidRDefault="00477CB8" w:rsidP="00477CB8">
            <w:pPr>
              <w:suppressAutoHyphens/>
              <w:snapToGrid w:val="0"/>
              <w:rPr>
                <w:sz w:val="22"/>
                <w:szCs w:val="22"/>
              </w:rPr>
            </w:pPr>
            <w:r w:rsidRPr="00D15833">
              <w:rPr>
                <w:sz w:val="20"/>
                <w:szCs w:val="20"/>
              </w:rPr>
              <w:t>Спинка с регулируемым углом наклона</w:t>
            </w:r>
          </w:p>
        </w:tc>
        <w:tc>
          <w:tcPr>
            <w:tcW w:w="1843" w:type="dxa"/>
            <w:vMerge w:val="restart"/>
            <w:vAlign w:val="center"/>
          </w:tcPr>
          <w:p w:rsidR="00477CB8" w:rsidRPr="00D15833" w:rsidRDefault="00477CB8" w:rsidP="00477CB8">
            <w:pPr>
              <w:jc w:val="center"/>
              <w:rPr>
                <w:sz w:val="20"/>
                <w:szCs w:val="20"/>
              </w:rPr>
            </w:pPr>
            <w:r>
              <w:rPr>
                <w:sz w:val="20"/>
                <w:szCs w:val="20"/>
              </w:rPr>
              <w:t>наличие</w:t>
            </w:r>
          </w:p>
        </w:tc>
        <w:tc>
          <w:tcPr>
            <w:tcW w:w="2216" w:type="dxa"/>
            <w:vMerge/>
            <w:vAlign w:val="center"/>
          </w:tcPr>
          <w:p w:rsidR="00477CB8" w:rsidRPr="00511C82" w:rsidRDefault="00477CB8" w:rsidP="00477CB8">
            <w:pPr>
              <w:suppressAutoHyphens/>
              <w:jc w:val="center"/>
              <w:rPr>
                <w:sz w:val="22"/>
                <w:szCs w:val="22"/>
              </w:rPr>
            </w:pPr>
          </w:p>
        </w:tc>
        <w:tc>
          <w:tcPr>
            <w:tcW w:w="1044" w:type="dxa"/>
            <w:vMerge/>
          </w:tcPr>
          <w:p w:rsidR="00477CB8" w:rsidRPr="00511C82" w:rsidRDefault="00477CB8" w:rsidP="00477CB8">
            <w:pPr>
              <w:suppressAutoHyphens/>
              <w:jc w:val="center"/>
              <w:rPr>
                <w:sz w:val="22"/>
                <w:szCs w:val="22"/>
              </w:rPr>
            </w:pPr>
          </w:p>
        </w:tc>
      </w:tr>
      <w:tr w:rsidR="00980D68" w:rsidRPr="00186143" w:rsidTr="00C26F7F">
        <w:trPr>
          <w:trHeight w:val="22"/>
          <w:jc w:val="center"/>
        </w:trPr>
        <w:tc>
          <w:tcPr>
            <w:tcW w:w="704" w:type="dxa"/>
            <w:vMerge/>
          </w:tcPr>
          <w:p w:rsidR="00980D68" w:rsidRDefault="00980D68" w:rsidP="00980D68">
            <w:pPr>
              <w:jc w:val="both"/>
              <w:rPr>
                <w:sz w:val="22"/>
                <w:szCs w:val="22"/>
              </w:rPr>
            </w:pPr>
          </w:p>
        </w:tc>
        <w:tc>
          <w:tcPr>
            <w:tcW w:w="1843" w:type="dxa"/>
            <w:vMerge/>
          </w:tcPr>
          <w:p w:rsidR="00980D68" w:rsidRPr="00511C82" w:rsidRDefault="00980D68" w:rsidP="00980D68">
            <w:pPr>
              <w:jc w:val="both"/>
              <w:rPr>
                <w:sz w:val="22"/>
                <w:szCs w:val="22"/>
              </w:rPr>
            </w:pPr>
          </w:p>
        </w:tc>
        <w:tc>
          <w:tcPr>
            <w:tcW w:w="2835" w:type="dxa"/>
            <w:vAlign w:val="center"/>
          </w:tcPr>
          <w:p w:rsidR="00980D68" w:rsidRPr="00511C82" w:rsidRDefault="00980D68" w:rsidP="00980D68">
            <w:pPr>
              <w:suppressAutoHyphens/>
              <w:snapToGrid w:val="0"/>
              <w:rPr>
                <w:sz w:val="22"/>
                <w:szCs w:val="22"/>
              </w:rPr>
            </w:pPr>
            <w:r w:rsidRPr="00D15833">
              <w:rPr>
                <w:sz w:val="20"/>
                <w:szCs w:val="20"/>
              </w:rPr>
              <w:t>С</w:t>
            </w:r>
            <w:r>
              <w:rPr>
                <w:sz w:val="20"/>
                <w:szCs w:val="20"/>
              </w:rPr>
              <w:t xml:space="preserve">иденье </w:t>
            </w:r>
            <w:r w:rsidRPr="00D15833">
              <w:rPr>
                <w:sz w:val="20"/>
                <w:szCs w:val="20"/>
              </w:rPr>
              <w:t>с регулируемым углом наклона</w:t>
            </w:r>
          </w:p>
        </w:tc>
        <w:tc>
          <w:tcPr>
            <w:tcW w:w="1843" w:type="dxa"/>
            <w:vMerge/>
            <w:vAlign w:val="center"/>
          </w:tcPr>
          <w:p w:rsidR="00980D68" w:rsidRPr="00511C82" w:rsidRDefault="00980D68" w:rsidP="00980D68">
            <w:pPr>
              <w:suppressAutoHyphens/>
              <w:snapToGrid w:val="0"/>
              <w:jc w:val="center"/>
              <w:rPr>
                <w:rFonts w:eastAsia="Arial Unicode MS"/>
                <w:sz w:val="22"/>
                <w:szCs w:val="22"/>
                <w:lang w:eastAsia="ar-SA"/>
              </w:rPr>
            </w:pPr>
          </w:p>
        </w:tc>
        <w:tc>
          <w:tcPr>
            <w:tcW w:w="2216" w:type="dxa"/>
            <w:vMerge/>
            <w:vAlign w:val="center"/>
          </w:tcPr>
          <w:p w:rsidR="00980D68" w:rsidRPr="00511C82" w:rsidRDefault="00980D68" w:rsidP="00980D68">
            <w:pPr>
              <w:suppressAutoHyphens/>
              <w:jc w:val="center"/>
              <w:rPr>
                <w:sz w:val="22"/>
                <w:szCs w:val="22"/>
              </w:rPr>
            </w:pPr>
          </w:p>
        </w:tc>
        <w:tc>
          <w:tcPr>
            <w:tcW w:w="1044" w:type="dxa"/>
            <w:vMerge/>
          </w:tcPr>
          <w:p w:rsidR="00980D68" w:rsidRPr="00511C82" w:rsidRDefault="00980D68" w:rsidP="00980D68">
            <w:pPr>
              <w:suppressAutoHyphens/>
              <w:jc w:val="center"/>
              <w:rPr>
                <w:sz w:val="22"/>
                <w:szCs w:val="22"/>
              </w:rPr>
            </w:pPr>
          </w:p>
        </w:tc>
      </w:tr>
      <w:tr w:rsidR="00980D68" w:rsidRPr="00186143" w:rsidTr="00C26F7F">
        <w:trPr>
          <w:trHeight w:val="22"/>
          <w:jc w:val="center"/>
        </w:trPr>
        <w:tc>
          <w:tcPr>
            <w:tcW w:w="704" w:type="dxa"/>
            <w:vMerge/>
          </w:tcPr>
          <w:p w:rsidR="00980D68" w:rsidRDefault="00980D68" w:rsidP="00980D68">
            <w:pPr>
              <w:jc w:val="both"/>
              <w:rPr>
                <w:sz w:val="22"/>
                <w:szCs w:val="22"/>
              </w:rPr>
            </w:pPr>
          </w:p>
        </w:tc>
        <w:tc>
          <w:tcPr>
            <w:tcW w:w="1843" w:type="dxa"/>
            <w:vMerge/>
          </w:tcPr>
          <w:p w:rsidR="00980D68" w:rsidRPr="00511C82" w:rsidRDefault="00980D68" w:rsidP="00980D68">
            <w:pPr>
              <w:jc w:val="both"/>
              <w:rPr>
                <w:sz w:val="22"/>
                <w:szCs w:val="22"/>
              </w:rPr>
            </w:pPr>
          </w:p>
        </w:tc>
        <w:tc>
          <w:tcPr>
            <w:tcW w:w="2835" w:type="dxa"/>
            <w:vAlign w:val="center"/>
          </w:tcPr>
          <w:p w:rsidR="00980D68" w:rsidRPr="00511C82" w:rsidRDefault="004B7424" w:rsidP="004B7424">
            <w:pPr>
              <w:suppressAutoHyphens/>
              <w:snapToGrid w:val="0"/>
              <w:rPr>
                <w:sz w:val="22"/>
                <w:szCs w:val="22"/>
              </w:rPr>
            </w:pPr>
            <w:r>
              <w:rPr>
                <w:sz w:val="20"/>
                <w:szCs w:val="20"/>
              </w:rPr>
              <w:t>Подлокотники регулируемые по высоте</w:t>
            </w:r>
          </w:p>
        </w:tc>
        <w:tc>
          <w:tcPr>
            <w:tcW w:w="1843" w:type="dxa"/>
            <w:vMerge/>
            <w:vAlign w:val="center"/>
          </w:tcPr>
          <w:p w:rsidR="00980D68" w:rsidRPr="00511C82" w:rsidRDefault="00980D68" w:rsidP="00980D68">
            <w:pPr>
              <w:suppressAutoHyphens/>
              <w:snapToGrid w:val="0"/>
              <w:jc w:val="center"/>
              <w:rPr>
                <w:rFonts w:eastAsia="Arial Unicode MS"/>
                <w:sz w:val="22"/>
                <w:szCs w:val="22"/>
                <w:lang w:eastAsia="ar-SA"/>
              </w:rPr>
            </w:pPr>
          </w:p>
        </w:tc>
        <w:tc>
          <w:tcPr>
            <w:tcW w:w="2216" w:type="dxa"/>
            <w:vMerge/>
            <w:vAlign w:val="center"/>
          </w:tcPr>
          <w:p w:rsidR="00980D68" w:rsidRPr="00511C82" w:rsidRDefault="00980D68" w:rsidP="00980D68">
            <w:pPr>
              <w:suppressAutoHyphens/>
              <w:jc w:val="center"/>
              <w:rPr>
                <w:sz w:val="22"/>
                <w:szCs w:val="22"/>
              </w:rPr>
            </w:pPr>
          </w:p>
        </w:tc>
        <w:tc>
          <w:tcPr>
            <w:tcW w:w="1044" w:type="dxa"/>
            <w:vMerge/>
          </w:tcPr>
          <w:p w:rsidR="00980D68" w:rsidRPr="00511C82" w:rsidRDefault="00980D68" w:rsidP="00980D68">
            <w:pPr>
              <w:suppressAutoHyphens/>
              <w:jc w:val="center"/>
              <w:rPr>
                <w:sz w:val="22"/>
                <w:szCs w:val="22"/>
              </w:rPr>
            </w:pPr>
          </w:p>
        </w:tc>
      </w:tr>
      <w:tr w:rsidR="00980D68" w:rsidRPr="00186143" w:rsidTr="00C26F7F">
        <w:trPr>
          <w:trHeight w:val="22"/>
          <w:jc w:val="center"/>
        </w:trPr>
        <w:tc>
          <w:tcPr>
            <w:tcW w:w="704" w:type="dxa"/>
            <w:vMerge/>
          </w:tcPr>
          <w:p w:rsidR="00980D68" w:rsidRDefault="00980D68" w:rsidP="00980D68">
            <w:pPr>
              <w:jc w:val="both"/>
              <w:rPr>
                <w:sz w:val="22"/>
                <w:szCs w:val="22"/>
              </w:rPr>
            </w:pPr>
          </w:p>
        </w:tc>
        <w:tc>
          <w:tcPr>
            <w:tcW w:w="1843" w:type="dxa"/>
            <w:vMerge/>
          </w:tcPr>
          <w:p w:rsidR="00980D68" w:rsidRPr="00511C82" w:rsidRDefault="00980D68" w:rsidP="00980D68">
            <w:pPr>
              <w:jc w:val="both"/>
              <w:rPr>
                <w:sz w:val="22"/>
                <w:szCs w:val="22"/>
              </w:rPr>
            </w:pPr>
          </w:p>
        </w:tc>
        <w:tc>
          <w:tcPr>
            <w:tcW w:w="2835" w:type="dxa"/>
            <w:vAlign w:val="center"/>
          </w:tcPr>
          <w:p w:rsidR="00980D68" w:rsidRPr="00511C82" w:rsidRDefault="00477CB8" w:rsidP="00EF7530">
            <w:pPr>
              <w:suppressAutoHyphens/>
              <w:snapToGrid w:val="0"/>
              <w:rPr>
                <w:sz w:val="22"/>
                <w:szCs w:val="22"/>
              </w:rPr>
            </w:pPr>
            <w:r w:rsidRPr="00A55210">
              <w:rPr>
                <w:sz w:val="20"/>
                <w:szCs w:val="20"/>
              </w:rPr>
              <w:t>Подножка</w:t>
            </w:r>
            <w:r>
              <w:rPr>
                <w:sz w:val="20"/>
                <w:szCs w:val="20"/>
              </w:rPr>
              <w:t xml:space="preserve">  регулирующаяся по высоте</w:t>
            </w:r>
          </w:p>
        </w:tc>
        <w:tc>
          <w:tcPr>
            <w:tcW w:w="1843" w:type="dxa"/>
            <w:vMerge/>
            <w:vAlign w:val="center"/>
          </w:tcPr>
          <w:p w:rsidR="00980D68" w:rsidRPr="00511C82" w:rsidRDefault="00980D68" w:rsidP="00980D68">
            <w:pPr>
              <w:suppressAutoHyphens/>
              <w:snapToGrid w:val="0"/>
              <w:jc w:val="center"/>
              <w:rPr>
                <w:rFonts w:eastAsia="Arial Unicode MS"/>
                <w:sz w:val="22"/>
                <w:szCs w:val="22"/>
                <w:lang w:eastAsia="ar-SA"/>
              </w:rPr>
            </w:pPr>
          </w:p>
        </w:tc>
        <w:tc>
          <w:tcPr>
            <w:tcW w:w="2216" w:type="dxa"/>
            <w:vMerge/>
            <w:vAlign w:val="center"/>
          </w:tcPr>
          <w:p w:rsidR="00980D68" w:rsidRPr="00511C82" w:rsidRDefault="00980D68" w:rsidP="00980D68">
            <w:pPr>
              <w:suppressAutoHyphens/>
              <w:jc w:val="center"/>
              <w:rPr>
                <w:sz w:val="22"/>
                <w:szCs w:val="22"/>
              </w:rPr>
            </w:pPr>
          </w:p>
        </w:tc>
        <w:tc>
          <w:tcPr>
            <w:tcW w:w="1044" w:type="dxa"/>
            <w:vMerge/>
          </w:tcPr>
          <w:p w:rsidR="00980D68" w:rsidRPr="00511C82" w:rsidRDefault="00980D68" w:rsidP="00980D68">
            <w:pPr>
              <w:suppressAutoHyphens/>
              <w:jc w:val="center"/>
              <w:rPr>
                <w:sz w:val="22"/>
                <w:szCs w:val="22"/>
              </w:rPr>
            </w:pPr>
          </w:p>
        </w:tc>
      </w:tr>
      <w:tr w:rsidR="00980D68" w:rsidRPr="00186143" w:rsidTr="00C26F7F">
        <w:trPr>
          <w:trHeight w:val="22"/>
          <w:jc w:val="center"/>
        </w:trPr>
        <w:tc>
          <w:tcPr>
            <w:tcW w:w="704" w:type="dxa"/>
            <w:vMerge/>
          </w:tcPr>
          <w:p w:rsidR="00980D68" w:rsidRDefault="00980D68" w:rsidP="00980D68">
            <w:pPr>
              <w:jc w:val="both"/>
              <w:rPr>
                <w:sz w:val="22"/>
                <w:szCs w:val="22"/>
              </w:rPr>
            </w:pPr>
          </w:p>
        </w:tc>
        <w:tc>
          <w:tcPr>
            <w:tcW w:w="1843" w:type="dxa"/>
            <w:vMerge/>
          </w:tcPr>
          <w:p w:rsidR="00980D68" w:rsidRPr="00511C82" w:rsidRDefault="00980D68" w:rsidP="00980D68">
            <w:pPr>
              <w:jc w:val="both"/>
              <w:rPr>
                <w:sz w:val="22"/>
                <w:szCs w:val="22"/>
              </w:rPr>
            </w:pPr>
          </w:p>
        </w:tc>
        <w:tc>
          <w:tcPr>
            <w:tcW w:w="2835" w:type="dxa"/>
            <w:vAlign w:val="center"/>
          </w:tcPr>
          <w:p w:rsidR="00980D68" w:rsidRPr="00477CB8" w:rsidRDefault="00477CB8" w:rsidP="00477CB8">
            <w:pPr>
              <w:suppressAutoHyphens/>
              <w:snapToGrid w:val="0"/>
              <w:rPr>
                <w:sz w:val="20"/>
                <w:szCs w:val="20"/>
              </w:rPr>
            </w:pPr>
            <w:r w:rsidRPr="00477CB8">
              <w:rPr>
                <w:sz w:val="20"/>
                <w:szCs w:val="20"/>
              </w:rPr>
              <w:t>Ремень для пятки</w:t>
            </w:r>
          </w:p>
        </w:tc>
        <w:tc>
          <w:tcPr>
            <w:tcW w:w="1843" w:type="dxa"/>
            <w:vMerge/>
            <w:vAlign w:val="center"/>
          </w:tcPr>
          <w:p w:rsidR="00980D68" w:rsidRPr="00511C82" w:rsidRDefault="00980D68" w:rsidP="00980D68">
            <w:pPr>
              <w:suppressAutoHyphens/>
              <w:snapToGrid w:val="0"/>
              <w:jc w:val="center"/>
              <w:rPr>
                <w:rFonts w:eastAsia="Arial Unicode MS"/>
                <w:sz w:val="22"/>
                <w:szCs w:val="22"/>
                <w:lang w:eastAsia="ar-SA"/>
              </w:rPr>
            </w:pPr>
          </w:p>
        </w:tc>
        <w:tc>
          <w:tcPr>
            <w:tcW w:w="2216" w:type="dxa"/>
            <w:vMerge/>
            <w:vAlign w:val="center"/>
          </w:tcPr>
          <w:p w:rsidR="00980D68" w:rsidRPr="00511C82" w:rsidRDefault="00980D68" w:rsidP="00980D68">
            <w:pPr>
              <w:suppressAutoHyphens/>
              <w:jc w:val="center"/>
              <w:rPr>
                <w:sz w:val="22"/>
                <w:szCs w:val="22"/>
              </w:rPr>
            </w:pPr>
          </w:p>
        </w:tc>
        <w:tc>
          <w:tcPr>
            <w:tcW w:w="1044" w:type="dxa"/>
            <w:vMerge/>
          </w:tcPr>
          <w:p w:rsidR="00980D68" w:rsidRPr="00511C82" w:rsidRDefault="00980D68" w:rsidP="00980D68">
            <w:pPr>
              <w:suppressAutoHyphens/>
              <w:jc w:val="center"/>
              <w:rPr>
                <w:sz w:val="22"/>
                <w:szCs w:val="22"/>
              </w:rPr>
            </w:pPr>
          </w:p>
        </w:tc>
      </w:tr>
      <w:tr w:rsidR="00980D68" w:rsidRPr="00186143" w:rsidTr="00C26F7F">
        <w:trPr>
          <w:trHeight w:val="22"/>
          <w:jc w:val="center"/>
        </w:trPr>
        <w:tc>
          <w:tcPr>
            <w:tcW w:w="704" w:type="dxa"/>
            <w:vMerge/>
          </w:tcPr>
          <w:p w:rsidR="00980D68" w:rsidRDefault="00980D68" w:rsidP="00980D68">
            <w:pPr>
              <w:jc w:val="both"/>
              <w:rPr>
                <w:sz w:val="22"/>
                <w:szCs w:val="22"/>
              </w:rPr>
            </w:pPr>
          </w:p>
        </w:tc>
        <w:tc>
          <w:tcPr>
            <w:tcW w:w="1843" w:type="dxa"/>
            <w:vMerge/>
          </w:tcPr>
          <w:p w:rsidR="00980D68" w:rsidRPr="00511C82" w:rsidRDefault="00980D68" w:rsidP="00980D68">
            <w:pPr>
              <w:jc w:val="both"/>
              <w:rPr>
                <w:sz w:val="22"/>
                <w:szCs w:val="22"/>
              </w:rPr>
            </w:pPr>
          </w:p>
        </w:tc>
        <w:tc>
          <w:tcPr>
            <w:tcW w:w="2835" w:type="dxa"/>
            <w:vAlign w:val="center"/>
          </w:tcPr>
          <w:p w:rsidR="00980D68" w:rsidRPr="00477CB8" w:rsidRDefault="00477CB8" w:rsidP="00477CB8">
            <w:pPr>
              <w:suppressAutoHyphens/>
              <w:snapToGrid w:val="0"/>
              <w:rPr>
                <w:sz w:val="20"/>
                <w:szCs w:val="20"/>
              </w:rPr>
            </w:pPr>
            <w:r w:rsidRPr="00477CB8">
              <w:rPr>
                <w:sz w:val="20"/>
                <w:szCs w:val="20"/>
              </w:rPr>
              <w:t>Нагрудный ремень</w:t>
            </w:r>
          </w:p>
        </w:tc>
        <w:tc>
          <w:tcPr>
            <w:tcW w:w="1843" w:type="dxa"/>
            <w:vMerge/>
            <w:vAlign w:val="center"/>
          </w:tcPr>
          <w:p w:rsidR="00980D68" w:rsidRPr="00511C82" w:rsidRDefault="00980D68" w:rsidP="00980D68">
            <w:pPr>
              <w:suppressAutoHyphens/>
              <w:snapToGrid w:val="0"/>
              <w:jc w:val="center"/>
              <w:rPr>
                <w:rFonts w:eastAsia="Arial Unicode MS"/>
                <w:sz w:val="22"/>
                <w:szCs w:val="22"/>
                <w:lang w:eastAsia="ar-SA"/>
              </w:rPr>
            </w:pPr>
          </w:p>
        </w:tc>
        <w:tc>
          <w:tcPr>
            <w:tcW w:w="2216" w:type="dxa"/>
            <w:vMerge/>
            <w:vAlign w:val="center"/>
          </w:tcPr>
          <w:p w:rsidR="00980D68" w:rsidRPr="00511C82" w:rsidRDefault="00980D68" w:rsidP="00980D68">
            <w:pPr>
              <w:suppressAutoHyphens/>
              <w:jc w:val="center"/>
              <w:rPr>
                <w:sz w:val="22"/>
                <w:szCs w:val="22"/>
              </w:rPr>
            </w:pPr>
          </w:p>
        </w:tc>
        <w:tc>
          <w:tcPr>
            <w:tcW w:w="1044" w:type="dxa"/>
            <w:vMerge/>
          </w:tcPr>
          <w:p w:rsidR="00980D68" w:rsidRPr="00511C82" w:rsidRDefault="00980D68" w:rsidP="00980D68">
            <w:pPr>
              <w:suppressAutoHyphens/>
              <w:jc w:val="center"/>
              <w:rPr>
                <w:sz w:val="22"/>
                <w:szCs w:val="22"/>
              </w:rPr>
            </w:pPr>
          </w:p>
        </w:tc>
      </w:tr>
      <w:tr w:rsidR="00980D68" w:rsidRPr="00186143" w:rsidTr="00C26F7F">
        <w:trPr>
          <w:trHeight w:val="22"/>
          <w:jc w:val="center"/>
        </w:trPr>
        <w:tc>
          <w:tcPr>
            <w:tcW w:w="704" w:type="dxa"/>
            <w:vMerge/>
          </w:tcPr>
          <w:p w:rsidR="00980D68" w:rsidRDefault="00980D68" w:rsidP="00980D68">
            <w:pPr>
              <w:jc w:val="both"/>
              <w:rPr>
                <w:sz w:val="22"/>
                <w:szCs w:val="22"/>
              </w:rPr>
            </w:pPr>
          </w:p>
        </w:tc>
        <w:tc>
          <w:tcPr>
            <w:tcW w:w="1843" w:type="dxa"/>
            <w:vMerge/>
          </w:tcPr>
          <w:p w:rsidR="00980D68" w:rsidRPr="00511C82" w:rsidRDefault="00980D68" w:rsidP="00980D68">
            <w:pPr>
              <w:jc w:val="both"/>
              <w:rPr>
                <w:sz w:val="22"/>
                <w:szCs w:val="22"/>
              </w:rPr>
            </w:pPr>
          </w:p>
        </w:tc>
        <w:tc>
          <w:tcPr>
            <w:tcW w:w="2835" w:type="dxa"/>
            <w:vAlign w:val="center"/>
          </w:tcPr>
          <w:p w:rsidR="00980D68" w:rsidRPr="00477CB8" w:rsidRDefault="00477CB8" w:rsidP="00477CB8">
            <w:pPr>
              <w:suppressAutoHyphens/>
              <w:snapToGrid w:val="0"/>
              <w:rPr>
                <w:sz w:val="20"/>
                <w:szCs w:val="20"/>
              </w:rPr>
            </w:pPr>
            <w:r w:rsidRPr="00477CB8">
              <w:rPr>
                <w:sz w:val="20"/>
                <w:szCs w:val="20"/>
              </w:rPr>
              <w:t>Поясной ремень</w:t>
            </w:r>
          </w:p>
        </w:tc>
        <w:tc>
          <w:tcPr>
            <w:tcW w:w="1843" w:type="dxa"/>
            <w:vMerge/>
            <w:vAlign w:val="center"/>
          </w:tcPr>
          <w:p w:rsidR="00980D68" w:rsidRPr="00511C82" w:rsidRDefault="00980D68" w:rsidP="00980D68">
            <w:pPr>
              <w:suppressAutoHyphens/>
              <w:snapToGrid w:val="0"/>
              <w:jc w:val="center"/>
              <w:rPr>
                <w:rFonts w:eastAsia="Arial Unicode MS"/>
                <w:sz w:val="22"/>
                <w:szCs w:val="22"/>
                <w:lang w:eastAsia="ar-SA"/>
              </w:rPr>
            </w:pPr>
          </w:p>
        </w:tc>
        <w:tc>
          <w:tcPr>
            <w:tcW w:w="2216" w:type="dxa"/>
            <w:vMerge/>
            <w:vAlign w:val="center"/>
          </w:tcPr>
          <w:p w:rsidR="00980D68" w:rsidRPr="00511C82" w:rsidRDefault="00980D68" w:rsidP="00980D68">
            <w:pPr>
              <w:suppressAutoHyphens/>
              <w:jc w:val="center"/>
              <w:rPr>
                <w:sz w:val="22"/>
                <w:szCs w:val="22"/>
              </w:rPr>
            </w:pPr>
          </w:p>
        </w:tc>
        <w:tc>
          <w:tcPr>
            <w:tcW w:w="1044" w:type="dxa"/>
            <w:vMerge/>
          </w:tcPr>
          <w:p w:rsidR="00980D68" w:rsidRPr="00511C82" w:rsidRDefault="00980D68" w:rsidP="00980D68">
            <w:pPr>
              <w:suppressAutoHyphens/>
              <w:jc w:val="center"/>
              <w:rPr>
                <w:sz w:val="22"/>
                <w:szCs w:val="22"/>
              </w:rPr>
            </w:pPr>
          </w:p>
        </w:tc>
      </w:tr>
      <w:tr w:rsidR="002517E1" w:rsidRPr="00186143" w:rsidTr="000A4787">
        <w:trPr>
          <w:trHeight w:val="30"/>
          <w:jc w:val="center"/>
        </w:trPr>
        <w:tc>
          <w:tcPr>
            <w:tcW w:w="704" w:type="dxa"/>
            <w:vMerge w:val="restart"/>
          </w:tcPr>
          <w:p w:rsidR="002517E1" w:rsidRPr="00511C82" w:rsidRDefault="002517E1" w:rsidP="002517E1">
            <w:pPr>
              <w:jc w:val="both"/>
              <w:rPr>
                <w:sz w:val="22"/>
                <w:szCs w:val="22"/>
              </w:rPr>
            </w:pPr>
            <w:r>
              <w:rPr>
                <w:sz w:val="22"/>
                <w:szCs w:val="22"/>
              </w:rPr>
              <w:t>1.13</w:t>
            </w:r>
          </w:p>
        </w:tc>
        <w:tc>
          <w:tcPr>
            <w:tcW w:w="1843" w:type="dxa"/>
            <w:vMerge w:val="restart"/>
          </w:tcPr>
          <w:p w:rsidR="000D1FC2" w:rsidRPr="003454ED" w:rsidRDefault="000D1FC2" w:rsidP="000D1FC2">
            <w:pPr>
              <w:rPr>
                <w:sz w:val="20"/>
                <w:szCs w:val="20"/>
              </w:rPr>
            </w:pPr>
            <w:r w:rsidRPr="003454ED">
              <w:rPr>
                <w:sz w:val="20"/>
                <w:szCs w:val="20"/>
              </w:rPr>
              <w:t>кресло-коляска с электроприводом и аккумуляторные батареи к ней (для инвалидов и детей-инвалидов)</w:t>
            </w:r>
          </w:p>
          <w:p w:rsidR="002517E1" w:rsidRPr="00511C82" w:rsidRDefault="002517E1" w:rsidP="002517E1">
            <w:pPr>
              <w:jc w:val="both"/>
              <w:rPr>
                <w:sz w:val="22"/>
                <w:szCs w:val="22"/>
              </w:rPr>
            </w:pPr>
          </w:p>
        </w:tc>
        <w:tc>
          <w:tcPr>
            <w:tcW w:w="2835" w:type="dxa"/>
            <w:vAlign w:val="center"/>
          </w:tcPr>
          <w:p w:rsidR="002517E1" w:rsidRPr="00A55210" w:rsidRDefault="002517E1" w:rsidP="002517E1">
            <w:pPr>
              <w:rPr>
                <w:sz w:val="20"/>
                <w:szCs w:val="20"/>
              </w:rPr>
            </w:pPr>
            <w:r w:rsidRPr="00A55210">
              <w:rPr>
                <w:sz w:val="20"/>
                <w:szCs w:val="20"/>
              </w:rPr>
              <w:t>ширина сиденья</w:t>
            </w:r>
          </w:p>
        </w:tc>
        <w:tc>
          <w:tcPr>
            <w:tcW w:w="1843" w:type="dxa"/>
            <w:vAlign w:val="center"/>
          </w:tcPr>
          <w:p w:rsidR="002517E1" w:rsidRPr="00D15833" w:rsidRDefault="002517E1" w:rsidP="002517E1">
            <w:pPr>
              <w:rPr>
                <w:sz w:val="20"/>
                <w:szCs w:val="20"/>
              </w:rPr>
            </w:pPr>
            <w:r>
              <w:rPr>
                <w:sz w:val="20"/>
                <w:szCs w:val="20"/>
              </w:rPr>
              <w:t>44</w:t>
            </w:r>
            <w:r w:rsidRPr="00D15833">
              <w:rPr>
                <w:sz w:val="20"/>
                <w:szCs w:val="20"/>
              </w:rPr>
              <w:t xml:space="preserve"> </w:t>
            </w:r>
            <w:r w:rsidRPr="00AA5F53">
              <w:rPr>
                <w:color w:val="000000"/>
                <w:sz w:val="20"/>
                <w:szCs w:val="20"/>
              </w:rPr>
              <w:t>+/- 1 см</w:t>
            </w:r>
            <w:r>
              <w:rPr>
                <w:color w:val="000000"/>
                <w:sz w:val="20"/>
                <w:szCs w:val="20"/>
              </w:rPr>
              <w:t xml:space="preserve"> </w:t>
            </w:r>
            <w:r w:rsidRPr="00D15833">
              <w:rPr>
                <w:sz w:val="20"/>
                <w:szCs w:val="20"/>
              </w:rPr>
              <w:t>(Включительно)</w:t>
            </w:r>
          </w:p>
        </w:tc>
        <w:tc>
          <w:tcPr>
            <w:tcW w:w="2216" w:type="dxa"/>
            <w:vMerge w:val="restart"/>
            <w:vAlign w:val="center"/>
          </w:tcPr>
          <w:p w:rsidR="002517E1" w:rsidRPr="00511C82" w:rsidRDefault="00FA25CE" w:rsidP="002517E1">
            <w:pPr>
              <w:suppressAutoHyphens/>
              <w:jc w:val="center"/>
              <w:rPr>
                <w:sz w:val="22"/>
                <w:szCs w:val="22"/>
              </w:rPr>
            </w:pPr>
            <w:r>
              <w:rPr>
                <w:sz w:val="22"/>
                <w:szCs w:val="22"/>
              </w:rPr>
              <w:t>ИПРА</w:t>
            </w:r>
          </w:p>
        </w:tc>
        <w:tc>
          <w:tcPr>
            <w:tcW w:w="1044" w:type="dxa"/>
            <w:vMerge w:val="restart"/>
            <w:vAlign w:val="center"/>
          </w:tcPr>
          <w:p w:rsidR="002517E1" w:rsidRPr="00511C82" w:rsidRDefault="000A4787" w:rsidP="000A4787">
            <w:pPr>
              <w:suppressAutoHyphens/>
              <w:jc w:val="center"/>
              <w:rPr>
                <w:sz w:val="22"/>
                <w:szCs w:val="22"/>
              </w:rPr>
            </w:pPr>
            <w:r>
              <w:rPr>
                <w:sz w:val="22"/>
                <w:szCs w:val="22"/>
              </w:rPr>
              <w:t>1</w:t>
            </w:r>
          </w:p>
        </w:tc>
      </w:tr>
      <w:tr w:rsidR="002517E1" w:rsidRPr="00186143" w:rsidTr="00C26F7F">
        <w:trPr>
          <w:trHeight w:val="24"/>
          <w:jc w:val="center"/>
        </w:trPr>
        <w:tc>
          <w:tcPr>
            <w:tcW w:w="704" w:type="dxa"/>
            <w:vMerge/>
          </w:tcPr>
          <w:p w:rsidR="002517E1" w:rsidRDefault="002517E1" w:rsidP="002517E1">
            <w:pPr>
              <w:jc w:val="both"/>
              <w:rPr>
                <w:sz w:val="22"/>
                <w:szCs w:val="22"/>
              </w:rPr>
            </w:pPr>
          </w:p>
        </w:tc>
        <w:tc>
          <w:tcPr>
            <w:tcW w:w="1843" w:type="dxa"/>
            <w:vMerge/>
          </w:tcPr>
          <w:p w:rsidR="002517E1" w:rsidRPr="00511C82" w:rsidRDefault="002517E1" w:rsidP="002517E1">
            <w:pPr>
              <w:jc w:val="both"/>
              <w:rPr>
                <w:sz w:val="22"/>
                <w:szCs w:val="22"/>
              </w:rPr>
            </w:pPr>
          </w:p>
        </w:tc>
        <w:tc>
          <w:tcPr>
            <w:tcW w:w="2835" w:type="dxa"/>
            <w:vAlign w:val="center"/>
          </w:tcPr>
          <w:p w:rsidR="002517E1" w:rsidRPr="00A55210" w:rsidRDefault="002517E1" w:rsidP="002517E1">
            <w:pPr>
              <w:rPr>
                <w:sz w:val="20"/>
                <w:szCs w:val="20"/>
              </w:rPr>
            </w:pPr>
            <w:r w:rsidRPr="00A55210">
              <w:rPr>
                <w:sz w:val="20"/>
                <w:szCs w:val="20"/>
              </w:rPr>
              <w:t>глубина сиденья</w:t>
            </w:r>
          </w:p>
        </w:tc>
        <w:tc>
          <w:tcPr>
            <w:tcW w:w="1843" w:type="dxa"/>
            <w:vAlign w:val="center"/>
          </w:tcPr>
          <w:p w:rsidR="002517E1" w:rsidRDefault="002517E1" w:rsidP="002517E1">
            <w:r>
              <w:rPr>
                <w:sz w:val="20"/>
                <w:szCs w:val="20"/>
              </w:rPr>
              <w:t>43</w:t>
            </w:r>
            <w:r w:rsidRPr="00ED519F">
              <w:rPr>
                <w:sz w:val="20"/>
                <w:szCs w:val="20"/>
              </w:rPr>
              <w:t xml:space="preserve"> </w:t>
            </w:r>
            <w:r w:rsidRPr="00ED519F">
              <w:rPr>
                <w:color w:val="000000"/>
                <w:sz w:val="20"/>
                <w:szCs w:val="20"/>
              </w:rPr>
              <w:t xml:space="preserve">+/- 1 см </w:t>
            </w:r>
            <w:r w:rsidRPr="00ED519F">
              <w:rPr>
                <w:sz w:val="20"/>
                <w:szCs w:val="20"/>
              </w:rPr>
              <w:t>(Включительно)</w:t>
            </w:r>
          </w:p>
        </w:tc>
        <w:tc>
          <w:tcPr>
            <w:tcW w:w="2216" w:type="dxa"/>
            <w:vMerge/>
            <w:vAlign w:val="center"/>
          </w:tcPr>
          <w:p w:rsidR="002517E1" w:rsidRPr="00511C82" w:rsidRDefault="002517E1" w:rsidP="002517E1">
            <w:pPr>
              <w:suppressAutoHyphens/>
              <w:jc w:val="center"/>
              <w:rPr>
                <w:sz w:val="22"/>
                <w:szCs w:val="22"/>
              </w:rPr>
            </w:pPr>
          </w:p>
        </w:tc>
        <w:tc>
          <w:tcPr>
            <w:tcW w:w="1044" w:type="dxa"/>
            <w:vMerge/>
          </w:tcPr>
          <w:p w:rsidR="002517E1" w:rsidRPr="00511C82" w:rsidRDefault="002517E1" w:rsidP="002517E1">
            <w:pPr>
              <w:suppressAutoHyphens/>
              <w:jc w:val="center"/>
              <w:rPr>
                <w:sz w:val="22"/>
                <w:szCs w:val="22"/>
              </w:rPr>
            </w:pPr>
          </w:p>
        </w:tc>
      </w:tr>
      <w:tr w:rsidR="002517E1" w:rsidRPr="00186143" w:rsidTr="00C26F7F">
        <w:trPr>
          <w:trHeight w:val="24"/>
          <w:jc w:val="center"/>
        </w:trPr>
        <w:tc>
          <w:tcPr>
            <w:tcW w:w="704" w:type="dxa"/>
            <w:vMerge/>
          </w:tcPr>
          <w:p w:rsidR="002517E1" w:rsidRDefault="002517E1" w:rsidP="002517E1">
            <w:pPr>
              <w:jc w:val="both"/>
              <w:rPr>
                <w:sz w:val="22"/>
                <w:szCs w:val="22"/>
              </w:rPr>
            </w:pPr>
          </w:p>
        </w:tc>
        <w:tc>
          <w:tcPr>
            <w:tcW w:w="1843" w:type="dxa"/>
            <w:vMerge/>
          </w:tcPr>
          <w:p w:rsidR="002517E1" w:rsidRPr="00511C82" w:rsidRDefault="002517E1" w:rsidP="002517E1">
            <w:pPr>
              <w:jc w:val="both"/>
              <w:rPr>
                <w:sz w:val="22"/>
                <w:szCs w:val="22"/>
              </w:rPr>
            </w:pPr>
          </w:p>
        </w:tc>
        <w:tc>
          <w:tcPr>
            <w:tcW w:w="2835" w:type="dxa"/>
            <w:vAlign w:val="center"/>
          </w:tcPr>
          <w:p w:rsidR="002517E1" w:rsidRPr="00511C82" w:rsidRDefault="002517E1" w:rsidP="002517E1">
            <w:pPr>
              <w:suppressAutoHyphens/>
              <w:snapToGrid w:val="0"/>
              <w:rPr>
                <w:sz w:val="22"/>
                <w:szCs w:val="22"/>
              </w:rPr>
            </w:pPr>
            <w:r>
              <w:rPr>
                <w:sz w:val="20"/>
                <w:szCs w:val="20"/>
              </w:rPr>
              <w:t>высота подлокотника</w:t>
            </w:r>
          </w:p>
        </w:tc>
        <w:tc>
          <w:tcPr>
            <w:tcW w:w="1843" w:type="dxa"/>
            <w:vAlign w:val="center"/>
          </w:tcPr>
          <w:p w:rsidR="002517E1" w:rsidRDefault="002517E1" w:rsidP="002517E1">
            <w:r>
              <w:rPr>
                <w:sz w:val="20"/>
                <w:szCs w:val="20"/>
              </w:rPr>
              <w:t>22</w:t>
            </w:r>
            <w:r w:rsidRPr="00ED519F">
              <w:rPr>
                <w:sz w:val="20"/>
                <w:szCs w:val="20"/>
              </w:rPr>
              <w:t xml:space="preserve"> </w:t>
            </w:r>
            <w:r w:rsidRPr="00ED519F">
              <w:rPr>
                <w:color w:val="000000"/>
                <w:sz w:val="20"/>
                <w:szCs w:val="20"/>
              </w:rPr>
              <w:t xml:space="preserve">+/- 1 см </w:t>
            </w:r>
            <w:r w:rsidRPr="00ED519F">
              <w:rPr>
                <w:sz w:val="20"/>
                <w:szCs w:val="20"/>
              </w:rPr>
              <w:t>(Включительно)</w:t>
            </w:r>
          </w:p>
        </w:tc>
        <w:tc>
          <w:tcPr>
            <w:tcW w:w="2216" w:type="dxa"/>
            <w:vMerge/>
            <w:vAlign w:val="center"/>
          </w:tcPr>
          <w:p w:rsidR="002517E1" w:rsidRPr="00511C82" w:rsidRDefault="002517E1" w:rsidP="002517E1">
            <w:pPr>
              <w:suppressAutoHyphens/>
              <w:jc w:val="center"/>
              <w:rPr>
                <w:sz w:val="22"/>
                <w:szCs w:val="22"/>
              </w:rPr>
            </w:pPr>
          </w:p>
        </w:tc>
        <w:tc>
          <w:tcPr>
            <w:tcW w:w="1044" w:type="dxa"/>
            <w:vMerge/>
          </w:tcPr>
          <w:p w:rsidR="002517E1" w:rsidRPr="00511C82" w:rsidRDefault="002517E1" w:rsidP="002517E1">
            <w:pPr>
              <w:suppressAutoHyphens/>
              <w:jc w:val="center"/>
              <w:rPr>
                <w:sz w:val="22"/>
                <w:szCs w:val="22"/>
              </w:rPr>
            </w:pPr>
          </w:p>
        </w:tc>
      </w:tr>
      <w:tr w:rsidR="002517E1" w:rsidRPr="00186143" w:rsidTr="00C26F7F">
        <w:trPr>
          <w:trHeight w:val="24"/>
          <w:jc w:val="center"/>
        </w:trPr>
        <w:tc>
          <w:tcPr>
            <w:tcW w:w="704" w:type="dxa"/>
            <w:vMerge/>
          </w:tcPr>
          <w:p w:rsidR="002517E1" w:rsidRDefault="002517E1" w:rsidP="002517E1">
            <w:pPr>
              <w:jc w:val="both"/>
              <w:rPr>
                <w:sz w:val="22"/>
                <w:szCs w:val="22"/>
              </w:rPr>
            </w:pPr>
          </w:p>
        </w:tc>
        <w:tc>
          <w:tcPr>
            <w:tcW w:w="1843" w:type="dxa"/>
            <w:vMerge/>
          </w:tcPr>
          <w:p w:rsidR="002517E1" w:rsidRPr="00511C82" w:rsidRDefault="002517E1" w:rsidP="002517E1">
            <w:pPr>
              <w:jc w:val="both"/>
              <w:rPr>
                <w:sz w:val="22"/>
                <w:szCs w:val="22"/>
              </w:rPr>
            </w:pPr>
          </w:p>
        </w:tc>
        <w:tc>
          <w:tcPr>
            <w:tcW w:w="2835" w:type="dxa"/>
            <w:vAlign w:val="center"/>
          </w:tcPr>
          <w:p w:rsidR="002517E1" w:rsidRPr="00511C82" w:rsidRDefault="002517E1" w:rsidP="002517E1">
            <w:pPr>
              <w:suppressAutoHyphens/>
              <w:snapToGrid w:val="0"/>
              <w:rPr>
                <w:sz w:val="22"/>
                <w:szCs w:val="22"/>
              </w:rPr>
            </w:pPr>
            <w:r>
              <w:rPr>
                <w:sz w:val="20"/>
                <w:szCs w:val="20"/>
              </w:rPr>
              <w:t>высота подножки</w:t>
            </w:r>
          </w:p>
        </w:tc>
        <w:tc>
          <w:tcPr>
            <w:tcW w:w="1843" w:type="dxa"/>
            <w:vAlign w:val="center"/>
          </w:tcPr>
          <w:p w:rsidR="002517E1" w:rsidRDefault="002517E1" w:rsidP="002517E1">
            <w:r>
              <w:rPr>
                <w:sz w:val="20"/>
                <w:szCs w:val="20"/>
              </w:rPr>
              <w:t>45</w:t>
            </w:r>
            <w:r w:rsidRPr="00ED519F">
              <w:rPr>
                <w:sz w:val="20"/>
                <w:szCs w:val="20"/>
              </w:rPr>
              <w:t xml:space="preserve"> </w:t>
            </w:r>
            <w:r w:rsidRPr="00ED519F">
              <w:rPr>
                <w:color w:val="000000"/>
                <w:sz w:val="20"/>
                <w:szCs w:val="20"/>
              </w:rPr>
              <w:t xml:space="preserve">+/- 1 см </w:t>
            </w:r>
            <w:r w:rsidRPr="00ED519F">
              <w:rPr>
                <w:sz w:val="20"/>
                <w:szCs w:val="20"/>
              </w:rPr>
              <w:t>(Включительно)</w:t>
            </w:r>
          </w:p>
        </w:tc>
        <w:tc>
          <w:tcPr>
            <w:tcW w:w="2216" w:type="dxa"/>
            <w:vMerge/>
            <w:vAlign w:val="center"/>
          </w:tcPr>
          <w:p w:rsidR="002517E1" w:rsidRPr="00511C82" w:rsidRDefault="002517E1" w:rsidP="002517E1">
            <w:pPr>
              <w:suppressAutoHyphens/>
              <w:jc w:val="center"/>
              <w:rPr>
                <w:sz w:val="22"/>
                <w:szCs w:val="22"/>
              </w:rPr>
            </w:pPr>
          </w:p>
        </w:tc>
        <w:tc>
          <w:tcPr>
            <w:tcW w:w="1044" w:type="dxa"/>
            <w:vMerge/>
          </w:tcPr>
          <w:p w:rsidR="002517E1" w:rsidRPr="00511C82" w:rsidRDefault="002517E1" w:rsidP="002517E1">
            <w:pPr>
              <w:suppressAutoHyphens/>
              <w:jc w:val="center"/>
              <w:rPr>
                <w:sz w:val="22"/>
                <w:szCs w:val="22"/>
              </w:rPr>
            </w:pPr>
          </w:p>
        </w:tc>
      </w:tr>
      <w:tr w:rsidR="002517E1" w:rsidRPr="00186143" w:rsidTr="00C26F7F">
        <w:trPr>
          <w:trHeight w:val="24"/>
          <w:jc w:val="center"/>
        </w:trPr>
        <w:tc>
          <w:tcPr>
            <w:tcW w:w="704" w:type="dxa"/>
            <w:vMerge/>
          </w:tcPr>
          <w:p w:rsidR="002517E1" w:rsidRDefault="002517E1" w:rsidP="00BC3B8E">
            <w:pPr>
              <w:jc w:val="both"/>
              <w:rPr>
                <w:sz w:val="22"/>
                <w:szCs w:val="22"/>
              </w:rPr>
            </w:pPr>
          </w:p>
        </w:tc>
        <w:tc>
          <w:tcPr>
            <w:tcW w:w="1843" w:type="dxa"/>
            <w:vMerge/>
          </w:tcPr>
          <w:p w:rsidR="002517E1" w:rsidRPr="00511C82" w:rsidRDefault="002517E1" w:rsidP="00BC3B8E">
            <w:pPr>
              <w:jc w:val="both"/>
              <w:rPr>
                <w:sz w:val="22"/>
                <w:szCs w:val="22"/>
              </w:rPr>
            </w:pPr>
          </w:p>
        </w:tc>
        <w:tc>
          <w:tcPr>
            <w:tcW w:w="2835" w:type="dxa"/>
            <w:vAlign w:val="center"/>
          </w:tcPr>
          <w:p w:rsidR="002517E1" w:rsidRPr="00511C82" w:rsidRDefault="002517E1" w:rsidP="00BC3B8E">
            <w:pPr>
              <w:suppressAutoHyphens/>
              <w:snapToGrid w:val="0"/>
              <w:rPr>
                <w:sz w:val="22"/>
                <w:szCs w:val="22"/>
              </w:rPr>
            </w:pPr>
            <w:r w:rsidRPr="00D15833">
              <w:rPr>
                <w:sz w:val="20"/>
                <w:szCs w:val="20"/>
              </w:rPr>
              <w:t>Спинка с регулируемым углом наклона</w:t>
            </w:r>
          </w:p>
        </w:tc>
        <w:tc>
          <w:tcPr>
            <w:tcW w:w="1843" w:type="dxa"/>
            <w:vMerge w:val="restart"/>
            <w:vAlign w:val="center"/>
          </w:tcPr>
          <w:p w:rsidR="002517E1" w:rsidRPr="00511C82" w:rsidRDefault="002517E1" w:rsidP="00BC3B8E">
            <w:pPr>
              <w:suppressAutoHyphens/>
              <w:snapToGrid w:val="0"/>
              <w:jc w:val="center"/>
              <w:rPr>
                <w:rFonts w:eastAsia="Arial Unicode MS"/>
                <w:sz w:val="22"/>
                <w:szCs w:val="22"/>
                <w:lang w:eastAsia="ar-SA"/>
              </w:rPr>
            </w:pPr>
            <w:r>
              <w:rPr>
                <w:sz w:val="20"/>
                <w:szCs w:val="20"/>
              </w:rPr>
              <w:t>наличие</w:t>
            </w:r>
          </w:p>
        </w:tc>
        <w:tc>
          <w:tcPr>
            <w:tcW w:w="2216" w:type="dxa"/>
            <w:vMerge/>
            <w:vAlign w:val="center"/>
          </w:tcPr>
          <w:p w:rsidR="002517E1" w:rsidRPr="00511C82" w:rsidRDefault="002517E1" w:rsidP="00BC3B8E">
            <w:pPr>
              <w:suppressAutoHyphens/>
              <w:jc w:val="center"/>
              <w:rPr>
                <w:sz w:val="22"/>
                <w:szCs w:val="22"/>
              </w:rPr>
            </w:pPr>
          </w:p>
        </w:tc>
        <w:tc>
          <w:tcPr>
            <w:tcW w:w="1044" w:type="dxa"/>
            <w:vMerge/>
          </w:tcPr>
          <w:p w:rsidR="002517E1" w:rsidRPr="00511C82" w:rsidRDefault="002517E1" w:rsidP="00BC3B8E">
            <w:pPr>
              <w:suppressAutoHyphens/>
              <w:jc w:val="center"/>
              <w:rPr>
                <w:sz w:val="22"/>
                <w:szCs w:val="22"/>
              </w:rPr>
            </w:pPr>
          </w:p>
        </w:tc>
      </w:tr>
      <w:tr w:rsidR="002517E1" w:rsidRPr="00186143" w:rsidTr="00C26F7F">
        <w:trPr>
          <w:trHeight w:val="24"/>
          <w:jc w:val="center"/>
        </w:trPr>
        <w:tc>
          <w:tcPr>
            <w:tcW w:w="704" w:type="dxa"/>
            <w:vMerge/>
          </w:tcPr>
          <w:p w:rsidR="002517E1" w:rsidRDefault="002517E1" w:rsidP="00BC3B8E">
            <w:pPr>
              <w:jc w:val="both"/>
              <w:rPr>
                <w:sz w:val="22"/>
                <w:szCs w:val="22"/>
              </w:rPr>
            </w:pPr>
          </w:p>
        </w:tc>
        <w:tc>
          <w:tcPr>
            <w:tcW w:w="1843" w:type="dxa"/>
            <w:vMerge/>
          </w:tcPr>
          <w:p w:rsidR="002517E1" w:rsidRPr="00511C82" w:rsidRDefault="002517E1" w:rsidP="00BC3B8E">
            <w:pPr>
              <w:jc w:val="both"/>
              <w:rPr>
                <w:sz w:val="22"/>
                <w:szCs w:val="22"/>
              </w:rPr>
            </w:pPr>
          </w:p>
        </w:tc>
        <w:tc>
          <w:tcPr>
            <w:tcW w:w="2835" w:type="dxa"/>
            <w:vAlign w:val="center"/>
          </w:tcPr>
          <w:p w:rsidR="002517E1" w:rsidRPr="00511C82" w:rsidRDefault="002517E1" w:rsidP="00AD7FFD">
            <w:pPr>
              <w:suppressAutoHyphens/>
              <w:snapToGrid w:val="0"/>
              <w:rPr>
                <w:sz w:val="22"/>
                <w:szCs w:val="22"/>
              </w:rPr>
            </w:pPr>
            <w:r w:rsidRPr="00D15833">
              <w:rPr>
                <w:sz w:val="20"/>
                <w:szCs w:val="20"/>
              </w:rPr>
              <w:t>С</w:t>
            </w:r>
            <w:r>
              <w:rPr>
                <w:sz w:val="20"/>
                <w:szCs w:val="20"/>
              </w:rPr>
              <w:t xml:space="preserve">иденье </w:t>
            </w:r>
            <w:r w:rsidRPr="00D15833">
              <w:rPr>
                <w:sz w:val="20"/>
                <w:szCs w:val="20"/>
              </w:rPr>
              <w:t>с регулируемым углом наклона</w:t>
            </w:r>
          </w:p>
        </w:tc>
        <w:tc>
          <w:tcPr>
            <w:tcW w:w="1843" w:type="dxa"/>
            <w:vMerge/>
            <w:vAlign w:val="center"/>
          </w:tcPr>
          <w:p w:rsidR="002517E1" w:rsidRPr="00511C82" w:rsidRDefault="002517E1" w:rsidP="00BC3B8E">
            <w:pPr>
              <w:suppressAutoHyphens/>
              <w:snapToGrid w:val="0"/>
              <w:jc w:val="center"/>
              <w:rPr>
                <w:rFonts w:eastAsia="Arial Unicode MS"/>
                <w:sz w:val="22"/>
                <w:szCs w:val="22"/>
                <w:lang w:eastAsia="ar-SA"/>
              </w:rPr>
            </w:pPr>
          </w:p>
        </w:tc>
        <w:tc>
          <w:tcPr>
            <w:tcW w:w="2216" w:type="dxa"/>
            <w:vMerge/>
            <w:vAlign w:val="center"/>
          </w:tcPr>
          <w:p w:rsidR="002517E1" w:rsidRPr="00511C82" w:rsidRDefault="002517E1" w:rsidP="00BC3B8E">
            <w:pPr>
              <w:suppressAutoHyphens/>
              <w:jc w:val="center"/>
              <w:rPr>
                <w:sz w:val="22"/>
                <w:szCs w:val="22"/>
              </w:rPr>
            </w:pPr>
          </w:p>
        </w:tc>
        <w:tc>
          <w:tcPr>
            <w:tcW w:w="1044" w:type="dxa"/>
            <w:vMerge/>
          </w:tcPr>
          <w:p w:rsidR="002517E1" w:rsidRPr="00511C82" w:rsidRDefault="002517E1" w:rsidP="00BC3B8E">
            <w:pPr>
              <w:suppressAutoHyphens/>
              <w:jc w:val="center"/>
              <w:rPr>
                <w:sz w:val="22"/>
                <w:szCs w:val="22"/>
              </w:rPr>
            </w:pPr>
          </w:p>
        </w:tc>
      </w:tr>
      <w:tr w:rsidR="002517E1" w:rsidRPr="00186143" w:rsidTr="00C26F7F">
        <w:trPr>
          <w:trHeight w:val="24"/>
          <w:jc w:val="center"/>
        </w:trPr>
        <w:tc>
          <w:tcPr>
            <w:tcW w:w="704" w:type="dxa"/>
            <w:vMerge/>
          </w:tcPr>
          <w:p w:rsidR="002517E1" w:rsidRDefault="002517E1" w:rsidP="00BC3B8E">
            <w:pPr>
              <w:jc w:val="both"/>
              <w:rPr>
                <w:sz w:val="22"/>
                <w:szCs w:val="22"/>
              </w:rPr>
            </w:pPr>
          </w:p>
        </w:tc>
        <w:tc>
          <w:tcPr>
            <w:tcW w:w="1843" w:type="dxa"/>
            <w:vMerge/>
          </w:tcPr>
          <w:p w:rsidR="002517E1" w:rsidRPr="00511C82" w:rsidRDefault="002517E1" w:rsidP="00BC3B8E">
            <w:pPr>
              <w:jc w:val="both"/>
              <w:rPr>
                <w:sz w:val="22"/>
                <w:szCs w:val="22"/>
              </w:rPr>
            </w:pPr>
          </w:p>
        </w:tc>
        <w:tc>
          <w:tcPr>
            <w:tcW w:w="2835" w:type="dxa"/>
            <w:vAlign w:val="center"/>
          </w:tcPr>
          <w:p w:rsidR="002517E1" w:rsidRPr="00511C82" w:rsidRDefault="002517E1" w:rsidP="00AD7FFD">
            <w:pPr>
              <w:suppressAutoHyphens/>
              <w:snapToGrid w:val="0"/>
              <w:rPr>
                <w:sz w:val="22"/>
                <w:szCs w:val="22"/>
              </w:rPr>
            </w:pPr>
            <w:r>
              <w:rPr>
                <w:sz w:val="20"/>
                <w:szCs w:val="20"/>
              </w:rPr>
              <w:t>Подлокотники регулируемые по высоте</w:t>
            </w:r>
          </w:p>
        </w:tc>
        <w:tc>
          <w:tcPr>
            <w:tcW w:w="1843" w:type="dxa"/>
            <w:vMerge/>
            <w:vAlign w:val="center"/>
          </w:tcPr>
          <w:p w:rsidR="002517E1" w:rsidRPr="00511C82" w:rsidRDefault="002517E1" w:rsidP="00BC3B8E">
            <w:pPr>
              <w:suppressAutoHyphens/>
              <w:snapToGrid w:val="0"/>
              <w:jc w:val="center"/>
              <w:rPr>
                <w:rFonts w:eastAsia="Arial Unicode MS"/>
                <w:sz w:val="22"/>
                <w:szCs w:val="22"/>
                <w:lang w:eastAsia="ar-SA"/>
              </w:rPr>
            </w:pPr>
          </w:p>
        </w:tc>
        <w:tc>
          <w:tcPr>
            <w:tcW w:w="2216" w:type="dxa"/>
            <w:vMerge/>
            <w:vAlign w:val="center"/>
          </w:tcPr>
          <w:p w:rsidR="002517E1" w:rsidRPr="00511C82" w:rsidRDefault="002517E1" w:rsidP="00BC3B8E">
            <w:pPr>
              <w:suppressAutoHyphens/>
              <w:jc w:val="center"/>
              <w:rPr>
                <w:sz w:val="22"/>
                <w:szCs w:val="22"/>
              </w:rPr>
            </w:pPr>
          </w:p>
        </w:tc>
        <w:tc>
          <w:tcPr>
            <w:tcW w:w="1044" w:type="dxa"/>
            <w:vMerge/>
          </w:tcPr>
          <w:p w:rsidR="002517E1" w:rsidRPr="00511C82" w:rsidRDefault="002517E1" w:rsidP="00BC3B8E">
            <w:pPr>
              <w:suppressAutoHyphens/>
              <w:jc w:val="center"/>
              <w:rPr>
                <w:sz w:val="22"/>
                <w:szCs w:val="22"/>
              </w:rPr>
            </w:pPr>
          </w:p>
        </w:tc>
      </w:tr>
      <w:tr w:rsidR="002517E1" w:rsidRPr="00186143" w:rsidTr="00C26F7F">
        <w:trPr>
          <w:trHeight w:val="24"/>
          <w:jc w:val="center"/>
        </w:trPr>
        <w:tc>
          <w:tcPr>
            <w:tcW w:w="704" w:type="dxa"/>
            <w:vMerge/>
          </w:tcPr>
          <w:p w:rsidR="002517E1" w:rsidRDefault="002517E1" w:rsidP="00BC3B8E">
            <w:pPr>
              <w:jc w:val="both"/>
              <w:rPr>
                <w:sz w:val="22"/>
                <w:szCs w:val="22"/>
              </w:rPr>
            </w:pPr>
          </w:p>
        </w:tc>
        <w:tc>
          <w:tcPr>
            <w:tcW w:w="1843" w:type="dxa"/>
            <w:vMerge/>
          </w:tcPr>
          <w:p w:rsidR="002517E1" w:rsidRPr="00511C82" w:rsidRDefault="002517E1" w:rsidP="00BC3B8E">
            <w:pPr>
              <w:jc w:val="both"/>
              <w:rPr>
                <w:sz w:val="22"/>
                <w:szCs w:val="22"/>
              </w:rPr>
            </w:pPr>
          </w:p>
        </w:tc>
        <w:tc>
          <w:tcPr>
            <w:tcW w:w="2835" w:type="dxa"/>
            <w:vAlign w:val="center"/>
          </w:tcPr>
          <w:p w:rsidR="002517E1" w:rsidRPr="00511C82" w:rsidRDefault="002517E1" w:rsidP="00D17983">
            <w:pPr>
              <w:suppressAutoHyphens/>
              <w:snapToGrid w:val="0"/>
              <w:rPr>
                <w:sz w:val="22"/>
                <w:szCs w:val="22"/>
              </w:rPr>
            </w:pPr>
            <w:r w:rsidRPr="00A55210">
              <w:rPr>
                <w:sz w:val="20"/>
                <w:szCs w:val="20"/>
              </w:rPr>
              <w:t>Подножка</w:t>
            </w:r>
            <w:r>
              <w:rPr>
                <w:sz w:val="20"/>
                <w:szCs w:val="20"/>
              </w:rPr>
              <w:t xml:space="preserve">  регулирующаяся по высоте</w:t>
            </w:r>
          </w:p>
        </w:tc>
        <w:tc>
          <w:tcPr>
            <w:tcW w:w="1843" w:type="dxa"/>
            <w:vMerge/>
            <w:vAlign w:val="center"/>
          </w:tcPr>
          <w:p w:rsidR="002517E1" w:rsidRPr="00511C82" w:rsidRDefault="002517E1" w:rsidP="00BC3B8E">
            <w:pPr>
              <w:suppressAutoHyphens/>
              <w:snapToGrid w:val="0"/>
              <w:jc w:val="center"/>
              <w:rPr>
                <w:rFonts w:eastAsia="Arial Unicode MS"/>
                <w:sz w:val="22"/>
                <w:szCs w:val="22"/>
                <w:lang w:eastAsia="ar-SA"/>
              </w:rPr>
            </w:pPr>
          </w:p>
        </w:tc>
        <w:tc>
          <w:tcPr>
            <w:tcW w:w="2216" w:type="dxa"/>
            <w:vMerge/>
            <w:vAlign w:val="center"/>
          </w:tcPr>
          <w:p w:rsidR="002517E1" w:rsidRPr="00511C82" w:rsidRDefault="002517E1" w:rsidP="00BC3B8E">
            <w:pPr>
              <w:suppressAutoHyphens/>
              <w:jc w:val="center"/>
              <w:rPr>
                <w:sz w:val="22"/>
                <w:szCs w:val="22"/>
              </w:rPr>
            </w:pPr>
          </w:p>
        </w:tc>
        <w:tc>
          <w:tcPr>
            <w:tcW w:w="1044" w:type="dxa"/>
            <w:vMerge/>
          </w:tcPr>
          <w:p w:rsidR="002517E1" w:rsidRPr="00511C82" w:rsidRDefault="002517E1" w:rsidP="00BC3B8E">
            <w:pPr>
              <w:suppressAutoHyphens/>
              <w:jc w:val="center"/>
              <w:rPr>
                <w:sz w:val="22"/>
                <w:szCs w:val="22"/>
              </w:rPr>
            </w:pPr>
          </w:p>
        </w:tc>
      </w:tr>
      <w:tr w:rsidR="002517E1" w:rsidRPr="00186143" w:rsidTr="00C26F7F">
        <w:trPr>
          <w:trHeight w:val="24"/>
          <w:jc w:val="center"/>
        </w:trPr>
        <w:tc>
          <w:tcPr>
            <w:tcW w:w="704" w:type="dxa"/>
            <w:vMerge/>
          </w:tcPr>
          <w:p w:rsidR="002517E1" w:rsidRDefault="002517E1" w:rsidP="00BC3B8E">
            <w:pPr>
              <w:jc w:val="both"/>
              <w:rPr>
                <w:sz w:val="22"/>
                <w:szCs w:val="22"/>
              </w:rPr>
            </w:pPr>
          </w:p>
        </w:tc>
        <w:tc>
          <w:tcPr>
            <w:tcW w:w="1843" w:type="dxa"/>
            <w:vMerge/>
          </w:tcPr>
          <w:p w:rsidR="002517E1" w:rsidRPr="00511C82" w:rsidRDefault="002517E1" w:rsidP="00BC3B8E">
            <w:pPr>
              <w:jc w:val="both"/>
              <w:rPr>
                <w:sz w:val="22"/>
                <w:szCs w:val="22"/>
              </w:rPr>
            </w:pPr>
          </w:p>
        </w:tc>
        <w:tc>
          <w:tcPr>
            <w:tcW w:w="2835" w:type="dxa"/>
            <w:vAlign w:val="center"/>
          </w:tcPr>
          <w:p w:rsidR="002517E1" w:rsidRPr="00511C82" w:rsidRDefault="002517E1" w:rsidP="00FD740C">
            <w:pPr>
              <w:suppressAutoHyphens/>
              <w:snapToGrid w:val="0"/>
              <w:rPr>
                <w:sz w:val="22"/>
                <w:szCs w:val="22"/>
              </w:rPr>
            </w:pPr>
            <w:r w:rsidRPr="00A55210">
              <w:rPr>
                <w:sz w:val="20"/>
                <w:szCs w:val="20"/>
              </w:rPr>
              <w:t>подголовник</w:t>
            </w:r>
          </w:p>
        </w:tc>
        <w:tc>
          <w:tcPr>
            <w:tcW w:w="1843" w:type="dxa"/>
            <w:vMerge/>
            <w:vAlign w:val="center"/>
          </w:tcPr>
          <w:p w:rsidR="002517E1" w:rsidRPr="00511C82" w:rsidRDefault="002517E1" w:rsidP="00BC3B8E">
            <w:pPr>
              <w:suppressAutoHyphens/>
              <w:snapToGrid w:val="0"/>
              <w:jc w:val="center"/>
              <w:rPr>
                <w:rFonts w:eastAsia="Arial Unicode MS"/>
                <w:sz w:val="22"/>
                <w:szCs w:val="22"/>
                <w:lang w:eastAsia="ar-SA"/>
              </w:rPr>
            </w:pPr>
          </w:p>
        </w:tc>
        <w:tc>
          <w:tcPr>
            <w:tcW w:w="2216" w:type="dxa"/>
            <w:vMerge/>
            <w:vAlign w:val="center"/>
          </w:tcPr>
          <w:p w:rsidR="002517E1" w:rsidRPr="00511C82" w:rsidRDefault="002517E1" w:rsidP="00BC3B8E">
            <w:pPr>
              <w:suppressAutoHyphens/>
              <w:jc w:val="center"/>
              <w:rPr>
                <w:sz w:val="22"/>
                <w:szCs w:val="22"/>
              </w:rPr>
            </w:pPr>
          </w:p>
        </w:tc>
        <w:tc>
          <w:tcPr>
            <w:tcW w:w="1044" w:type="dxa"/>
            <w:vMerge/>
          </w:tcPr>
          <w:p w:rsidR="002517E1" w:rsidRPr="00511C82" w:rsidRDefault="002517E1" w:rsidP="00BC3B8E">
            <w:pPr>
              <w:suppressAutoHyphens/>
              <w:jc w:val="center"/>
              <w:rPr>
                <w:sz w:val="22"/>
                <w:szCs w:val="22"/>
              </w:rPr>
            </w:pPr>
          </w:p>
        </w:tc>
      </w:tr>
      <w:tr w:rsidR="002517E1" w:rsidRPr="00186143" w:rsidTr="00C26F7F">
        <w:trPr>
          <w:trHeight w:val="24"/>
          <w:jc w:val="center"/>
        </w:trPr>
        <w:tc>
          <w:tcPr>
            <w:tcW w:w="704" w:type="dxa"/>
            <w:vMerge/>
          </w:tcPr>
          <w:p w:rsidR="002517E1" w:rsidRDefault="002517E1" w:rsidP="00BC3B8E">
            <w:pPr>
              <w:jc w:val="both"/>
              <w:rPr>
                <w:sz w:val="22"/>
                <w:szCs w:val="22"/>
              </w:rPr>
            </w:pPr>
          </w:p>
        </w:tc>
        <w:tc>
          <w:tcPr>
            <w:tcW w:w="1843" w:type="dxa"/>
            <w:vMerge/>
          </w:tcPr>
          <w:p w:rsidR="002517E1" w:rsidRPr="00511C82" w:rsidRDefault="002517E1" w:rsidP="00BC3B8E">
            <w:pPr>
              <w:jc w:val="both"/>
              <w:rPr>
                <w:sz w:val="22"/>
                <w:szCs w:val="22"/>
              </w:rPr>
            </w:pPr>
          </w:p>
        </w:tc>
        <w:tc>
          <w:tcPr>
            <w:tcW w:w="2835" w:type="dxa"/>
            <w:vAlign w:val="center"/>
          </w:tcPr>
          <w:p w:rsidR="002517E1" w:rsidRPr="00511C82" w:rsidRDefault="002517E1" w:rsidP="00FD740C">
            <w:pPr>
              <w:suppressAutoHyphens/>
              <w:snapToGrid w:val="0"/>
              <w:rPr>
                <w:sz w:val="22"/>
                <w:szCs w:val="22"/>
              </w:rPr>
            </w:pPr>
            <w:r w:rsidRPr="00FD740C">
              <w:rPr>
                <w:sz w:val="20"/>
                <w:szCs w:val="20"/>
              </w:rPr>
              <w:t>Держатели для ног</w:t>
            </w:r>
          </w:p>
        </w:tc>
        <w:tc>
          <w:tcPr>
            <w:tcW w:w="1843" w:type="dxa"/>
            <w:vMerge/>
            <w:vAlign w:val="center"/>
          </w:tcPr>
          <w:p w:rsidR="002517E1" w:rsidRPr="00511C82" w:rsidRDefault="002517E1" w:rsidP="00BC3B8E">
            <w:pPr>
              <w:suppressAutoHyphens/>
              <w:snapToGrid w:val="0"/>
              <w:jc w:val="center"/>
              <w:rPr>
                <w:rFonts w:eastAsia="Arial Unicode MS"/>
                <w:sz w:val="22"/>
                <w:szCs w:val="22"/>
                <w:lang w:eastAsia="ar-SA"/>
              </w:rPr>
            </w:pPr>
          </w:p>
        </w:tc>
        <w:tc>
          <w:tcPr>
            <w:tcW w:w="2216" w:type="dxa"/>
            <w:vMerge/>
            <w:vAlign w:val="center"/>
          </w:tcPr>
          <w:p w:rsidR="002517E1" w:rsidRPr="00511C82" w:rsidRDefault="002517E1" w:rsidP="00BC3B8E">
            <w:pPr>
              <w:suppressAutoHyphens/>
              <w:jc w:val="center"/>
              <w:rPr>
                <w:sz w:val="22"/>
                <w:szCs w:val="22"/>
              </w:rPr>
            </w:pPr>
          </w:p>
        </w:tc>
        <w:tc>
          <w:tcPr>
            <w:tcW w:w="1044" w:type="dxa"/>
            <w:vMerge/>
          </w:tcPr>
          <w:p w:rsidR="002517E1" w:rsidRPr="00511C82" w:rsidRDefault="002517E1" w:rsidP="00BC3B8E">
            <w:pPr>
              <w:suppressAutoHyphens/>
              <w:jc w:val="center"/>
              <w:rPr>
                <w:sz w:val="22"/>
                <w:szCs w:val="22"/>
              </w:rPr>
            </w:pPr>
          </w:p>
        </w:tc>
      </w:tr>
      <w:tr w:rsidR="002517E1" w:rsidRPr="00186143" w:rsidTr="00C26F7F">
        <w:trPr>
          <w:trHeight w:val="24"/>
          <w:jc w:val="center"/>
        </w:trPr>
        <w:tc>
          <w:tcPr>
            <w:tcW w:w="704" w:type="dxa"/>
            <w:vMerge/>
          </w:tcPr>
          <w:p w:rsidR="002517E1" w:rsidRDefault="002517E1" w:rsidP="00BC3B8E">
            <w:pPr>
              <w:jc w:val="both"/>
              <w:rPr>
                <w:sz w:val="22"/>
                <w:szCs w:val="22"/>
              </w:rPr>
            </w:pPr>
          </w:p>
        </w:tc>
        <w:tc>
          <w:tcPr>
            <w:tcW w:w="1843" w:type="dxa"/>
            <w:vMerge/>
          </w:tcPr>
          <w:p w:rsidR="002517E1" w:rsidRPr="00511C82" w:rsidRDefault="002517E1" w:rsidP="00BC3B8E">
            <w:pPr>
              <w:jc w:val="both"/>
              <w:rPr>
                <w:sz w:val="22"/>
                <w:szCs w:val="22"/>
              </w:rPr>
            </w:pPr>
          </w:p>
        </w:tc>
        <w:tc>
          <w:tcPr>
            <w:tcW w:w="2835" w:type="dxa"/>
            <w:vAlign w:val="center"/>
          </w:tcPr>
          <w:p w:rsidR="002517E1" w:rsidRPr="00511C82" w:rsidRDefault="002517E1" w:rsidP="002517E1">
            <w:pPr>
              <w:suppressAutoHyphens/>
              <w:snapToGrid w:val="0"/>
              <w:rPr>
                <w:sz w:val="22"/>
                <w:szCs w:val="22"/>
              </w:rPr>
            </w:pPr>
            <w:r w:rsidRPr="00477CB8">
              <w:rPr>
                <w:sz w:val="20"/>
                <w:szCs w:val="20"/>
              </w:rPr>
              <w:t>Поясной ремень</w:t>
            </w:r>
          </w:p>
        </w:tc>
        <w:tc>
          <w:tcPr>
            <w:tcW w:w="1843" w:type="dxa"/>
            <w:vMerge/>
            <w:vAlign w:val="center"/>
          </w:tcPr>
          <w:p w:rsidR="002517E1" w:rsidRPr="00511C82" w:rsidRDefault="002517E1" w:rsidP="00BC3B8E">
            <w:pPr>
              <w:suppressAutoHyphens/>
              <w:snapToGrid w:val="0"/>
              <w:jc w:val="center"/>
              <w:rPr>
                <w:rFonts w:eastAsia="Arial Unicode MS"/>
                <w:sz w:val="22"/>
                <w:szCs w:val="22"/>
                <w:lang w:eastAsia="ar-SA"/>
              </w:rPr>
            </w:pPr>
          </w:p>
        </w:tc>
        <w:tc>
          <w:tcPr>
            <w:tcW w:w="2216" w:type="dxa"/>
            <w:vMerge/>
            <w:vAlign w:val="center"/>
          </w:tcPr>
          <w:p w:rsidR="002517E1" w:rsidRPr="00511C82" w:rsidRDefault="002517E1" w:rsidP="00BC3B8E">
            <w:pPr>
              <w:suppressAutoHyphens/>
              <w:jc w:val="center"/>
              <w:rPr>
                <w:sz w:val="22"/>
                <w:szCs w:val="22"/>
              </w:rPr>
            </w:pPr>
          </w:p>
        </w:tc>
        <w:tc>
          <w:tcPr>
            <w:tcW w:w="1044" w:type="dxa"/>
            <w:vMerge/>
          </w:tcPr>
          <w:p w:rsidR="002517E1" w:rsidRPr="00511C82" w:rsidRDefault="002517E1" w:rsidP="00BC3B8E">
            <w:pPr>
              <w:suppressAutoHyphens/>
              <w:jc w:val="center"/>
              <w:rPr>
                <w:sz w:val="22"/>
                <w:szCs w:val="22"/>
              </w:rPr>
            </w:pPr>
          </w:p>
        </w:tc>
      </w:tr>
      <w:tr w:rsidR="004F30C6" w:rsidRPr="00186143" w:rsidTr="000A4787">
        <w:trPr>
          <w:trHeight w:val="27"/>
          <w:jc w:val="center"/>
        </w:trPr>
        <w:tc>
          <w:tcPr>
            <w:tcW w:w="704" w:type="dxa"/>
            <w:vMerge w:val="restart"/>
          </w:tcPr>
          <w:p w:rsidR="004F30C6" w:rsidRPr="00511C82" w:rsidRDefault="004F30C6" w:rsidP="004F30C6">
            <w:pPr>
              <w:jc w:val="both"/>
              <w:rPr>
                <w:sz w:val="22"/>
                <w:szCs w:val="22"/>
              </w:rPr>
            </w:pPr>
            <w:r>
              <w:rPr>
                <w:sz w:val="22"/>
                <w:szCs w:val="22"/>
              </w:rPr>
              <w:t>1.14</w:t>
            </w:r>
          </w:p>
        </w:tc>
        <w:tc>
          <w:tcPr>
            <w:tcW w:w="1843" w:type="dxa"/>
            <w:vMerge w:val="restart"/>
          </w:tcPr>
          <w:p w:rsidR="000D1FC2" w:rsidRPr="003454ED" w:rsidRDefault="000D1FC2" w:rsidP="000D1FC2">
            <w:pPr>
              <w:rPr>
                <w:sz w:val="20"/>
                <w:szCs w:val="20"/>
              </w:rPr>
            </w:pPr>
            <w:r w:rsidRPr="003454ED">
              <w:rPr>
                <w:sz w:val="20"/>
                <w:szCs w:val="20"/>
              </w:rPr>
              <w:t>кресло-коляска с электроприводом и аккумуляторные батареи к ней (для инвалидов и детей-инвалидов)</w:t>
            </w:r>
          </w:p>
          <w:p w:rsidR="004F30C6" w:rsidRPr="00511C82" w:rsidRDefault="004F30C6" w:rsidP="004F30C6">
            <w:pPr>
              <w:jc w:val="both"/>
              <w:rPr>
                <w:sz w:val="22"/>
                <w:szCs w:val="22"/>
              </w:rPr>
            </w:pPr>
          </w:p>
        </w:tc>
        <w:tc>
          <w:tcPr>
            <w:tcW w:w="2835" w:type="dxa"/>
            <w:vAlign w:val="center"/>
          </w:tcPr>
          <w:p w:rsidR="004F30C6" w:rsidRPr="00A55210" w:rsidRDefault="004F30C6" w:rsidP="004F30C6">
            <w:pPr>
              <w:rPr>
                <w:sz w:val="20"/>
                <w:szCs w:val="20"/>
              </w:rPr>
            </w:pPr>
            <w:r w:rsidRPr="00A55210">
              <w:rPr>
                <w:sz w:val="20"/>
                <w:szCs w:val="20"/>
              </w:rPr>
              <w:t>ширина сиденья</w:t>
            </w:r>
          </w:p>
        </w:tc>
        <w:tc>
          <w:tcPr>
            <w:tcW w:w="1843" w:type="dxa"/>
            <w:vAlign w:val="center"/>
          </w:tcPr>
          <w:p w:rsidR="004F30C6" w:rsidRPr="00D15833" w:rsidRDefault="004F30C6" w:rsidP="004F30C6">
            <w:pPr>
              <w:rPr>
                <w:sz w:val="20"/>
                <w:szCs w:val="20"/>
              </w:rPr>
            </w:pPr>
            <w:r>
              <w:rPr>
                <w:sz w:val="20"/>
                <w:szCs w:val="20"/>
              </w:rPr>
              <w:t>42</w:t>
            </w:r>
            <w:r w:rsidRPr="00D15833">
              <w:rPr>
                <w:sz w:val="20"/>
                <w:szCs w:val="20"/>
              </w:rPr>
              <w:t xml:space="preserve"> </w:t>
            </w:r>
            <w:r w:rsidRPr="00AA5F53">
              <w:rPr>
                <w:color w:val="000000"/>
                <w:sz w:val="20"/>
                <w:szCs w:val="20"/>
              </w:rPr>
              <w:t>+/- 1 см</w:t>
            </w:r>
            <w:r>
              <w:rPr>
                <w:color w:val="000000"/>
                <w:sz w:val="20"/>
                <w:szCs w:val="20"/>
              </w:rPr>
              <w:t xml:space="preserve"> </w:t>
            </w:r>
            <w:r w:rsidRPr="00D15833">
              <w:rPr>
                <w:sz w:val="20"/>
                <w:szCs w:val="20"/>
              </w:rPr>
              <w:t>(Включительно)</w:t>
            </w:r>
          </w:p>
        </w:tc>
        <w:tc>
          <w:tcPr>
            <w:tcW w:w="2216" w:type="dxa"/>
            <w:vMerge w:val="restart"/>
            <w:vAlign w:val="center"/>
          </w:tcPr>
          <w:p w:rsidR="004F30C6" w:rsidRPr="00511C82" w:rsidRDefault="00FA25CE" w:rsidP="004F30C6">
            <w:pPr>
              <w:suppressAutoHyphens/>
              <w:jc w:val="center"/>
              <w:rPr>
                <w:sz w:val="22"/>
                <w:szCs w:val="22"/>
              </w:rPr>
            </w:pPr>
            <w:r>
              <w:rPr>
                <w:sz w:val="22"/>
                <w:szCs w:val="22"/>
              </w:rPr>
              <w:t>ИПРА</w:t>
            </w:r>
          </w:p>
        </w:tc>
        <w:tc>
          <w:tcPr>
            <w:tcW w:w="1044" w:type="dxa"/>
            <w:vMerge w:val="restart"/>
            <w:vAlign w:val="center"/>
          </w:tcPr>
          <w:p w:rsidR="004F30C6" w:rsidRPr="00511C82" w:rsidRDefault="000A4787" w:rsidP="000A4787">
            <w:pPr>
              <w:suppressAutoHyphens/>
              <w:jc w:val="center"/>
              <w:rPr>
                <w:sz w:val="22"/>
                <w:szCs w:val="22"/>
              </w:rPr>
            </w:pPr>
            <w:r>
              <w:rPr>
                <w:sz w:val="22"/>
                <w:szCs w:val="22"/>
              </w:rPr>
              <w:t>1</w:t>
            </w:r>
          </w:p>
        </w:tc>
      </w:tr>
      <w:tr w:rsidR="004F30C6" w:rsidRPr="00186143" w:rsidTr="00C26F7F">
        <w:trPr>
          <w:trHeight w:val="27"/>
          <w:jc w:val="center"/>
        </w:trPr>
        <w:tc>
          <w:tcPr>
            <w:tcW w:w="704" w:type="dxa"/>
            <w:vMerge/>
          </w:tcPr>
          <w:p w:rsidR="004F30C6" w:rsidRDefault="004F30C6" w:rsidP="004F30C6">
            <w:pPr>
              <w:jc w:val="both"/>
              <w:rPr>
                <w:sz w:val="22"/>
                <w:szCs w:val="22"/>
              </w:rPr>
            </w:pPr>
          </w:p>
        </w:tc>
        <w:tc>
          <w:tcPr>
            <w:tcW w:w="1843" w:type="dxa"/>
            <w:vMerge/>
          </w:tcPr>
          <w:p w:rsidR="004F30C6" w:rsidRPr="00511C82" w:rsidRDefault="004F30C6" w:rsidP="004F30C6">
            <w:pPr>
              <w:jc w:val="both"/>
              <w:rPr>
                <w:sz w:val="22"/>
                <w:szCs w:val="22"/>
              </w:rPr>
            </w:pPr>
          </w:p>
        </w:tc>
        <w:tc>
          <w:tcPr>
            <w:tcW w:w="2835" w:type="dxa"/>
            <w:vAlign w:val="center"/>
          </w:tcPr>
          <w:p w:rsidR="004F30C6" w:rsidRPr="00A55210" w:rsidRDefault="004F30C6" w:rsidP="004F30C6">
            <w:pPr>
              <w:rPr>
                <w:sz w:val="20"/>
                <w:szCs w:val="20"/>
              </w:rPr>
            </w:pPr>
            <w:r w:rsidRPr="00A55210">
              <w:rPr>
                <w:sz w:val="20"/>
                <w:szCs w:val="20"/>
              </w:rPr>
              <w:t>глубина сиденья</w:t>
            </w:r>
          </w:p>
        </w:tc>
        <w:tc>
          <w:tcPr>
            <w:tcW w:w="1843" w:type="dxa"/>
            <w:vAlign w:val="center"/>
          </w:tcPr>
          <w:p w:rsidR="004F30C6" w:rsidRDefault="004F30C6" w:rsidP="004F30C6">
            <w:r>
              <w:rPr>
                <w:sz w:val="20"/>
                <w:szCs w:val="20"/>
              </w:rPr>
              <w:t>43</w:t>
            </w:r>
            <w:r w:rsidRPr="000479E7">
              <w:rPr>
                <w:sz w:val="20"/>
                <w:szCs w:val="20"/>
              </w:rPr>
              <w:t xml:space="preserve"> </w:t>
            </w:r>
            <w:r w:rsidRPr="000479E7">
              <w:rPr>
                <w:color w:val="000000"/>
                <w:sz w:val="20"/>
                <w:szCs w:val="20"/>
              </w:rPr>
              <w:t xml:space="preserve">+/- 1 см </w:t>
            </w:r>
            <w:r w:rsidRPr="000479E7">
              <w:rPr>
                <w:sz w:val="20"/>
                <w:szCs w:val="20"/>
              </w:rPr>
              <w:t>(Включительно)</w:t>
            </w:r>
          </w:p>
        </w:tc>
        <w:tc>
          <w:tcPr>
            <w:tcW w:w="2216" w:type="dxa"/>
            <w:vMerge/>
            <w:vAlign w:val="center"/>
          </w:tcPr>
          <w:p w:rsidR="004F30C6" w:rsidRPr="00511C82" w:rsidRDefault="004F30C6" w:rsidP="004F30C6">
            <w:pPr>
              <w:suppressAutoHyphens/>
              <w:jc w:val="center"/>
              <w:rPr>
                <w:sz w:val="22"/>
                <w:szCs w:val="22"/>
              </w:rPr>
            </w:pPr>
          </w:p>
        </w:tc>
        <w:tc>
          <w:tcPr>
            <w:tcW w:w="1044" w:type="dxa"/>
            <w:vMerge/>
          </w:tcPr>
          <w:p w:rsidR="004F30C6" w:rsidRPr="00511C82" w:rsidRDefault="004F30C6" w:rsidP="004F30C6">
            <w:pPr>
              <w:suppressAutoHyphens/>
              <w:jc w:val="center"/>
              <w:rPr>
                <w:sz w:val="22"/>
                <w:szCs w:val="22"/>
              </w:rPr>
            </w:pPr>
          </w:p>
        </w:tc>
      </w:tr>
      <w:tr w:rsidR="004F30C6" w:rsidRPr="00186143" w:rsidTr="00C26F7F">
        <w:trPr>
          <w:trHeight w:val="27"/>
          <w:jc w:val="center"/>
        </w:trPr>
        <w:tc>
          <w:tcPr>
            <w:tcW w:w="704" w:type="dxa"/>
            <w:vMerge/>
          </w:tcPr>
          <w:p w:rsidR="004F30C6" w:rsidRDefault="004F30C6" w:rsidP="004F30C6">
            <w:pPr>
              <w:jc w:val="both"/>
              <w:rPr>
                <w:sz w:val="22"/>
                <w:szCs w:val="22"/>
              </w:rPr>
            </w:pPr>
          </w:p>
        </w:tc>
        <w:tc>
          <w:tcPr>
            <w:tcW w:w="1843" w:type="dxa"/>
            <w:vMerge/>
          </w:tcPr>
          <w:p w:rsidR="004F30C6" w:rsidRPr="00511C82" w:rsidRDefault="004F30C6" w:rsidP="004F30C6">
            <w:pPr>
              <w:jc w:val="both"/>
              <w:rPr>
                <w:sz w:val="22"/>
                <w:szCs w:val="22"/>
              </w:rPr>
            </w:pPr>
          </w:p>
        </w:tc>
        <w:tc>
          <w:tcPr>
            <w:tcW w:w="2835" w:type="dxa"/>
            <w:vAlign w:val="center"/>
          </w:tcPr>
          <w:p w:rsidR="004F30C6" w:rsidRPr="00511C82" w:rsidRDefault="004F30C6" w:rsidP="004F30C6">
            <w:pPr>
              <w:suppressAutoHyphens/>
              <w:snapToGrid w:val="0"/>
              <w:rPr>
                <w:sz w:val="22"/>
                <w:szCs w:val="22"/>
              </w:rPr>
            </w:pPr>
            <w:r>
              <w:rPr>
                <w:sz w:val="20"/>
                <w:szCs w:val="20"/>
              </w:rPr>
              <w:t>высота подлокотника</w:t>
            </w:r>
          </w:p>
        </w:tc>
        <w:tc>
          <w:tcPr>
            <w:tcW w:w="1843" w:type="dxa"/>
            <w:vAlign w:val="center"/>
          </w:tcPr>
          <w:p w:rsidR="004F30C6" w:rsidRDefault="004F30C6" w:rsidP="004F30C6">
            <w:r>
              <w:rPr>
                <w:sz w:val="20"/>
                <w:szCs w:val="20"/>
              </w:rPr>
              <w:t>22</w:t>
            </w:r>
            <w:r w:rsidRPr="000479E7">
              <w:rPr>
                <w:sz w:val="20"/>
                <w:szCs w:val="20"/>
              </w:rPr>
              <w:t xml:space="preserve"> </w:t>
            </w:r>
            <w:r w:rsidRPr="000479E7">
              <w:rPr>
                <w:color w:val="000000"/>
                <w:sz w:val="20"/>
                <w:szCs w:val="20"/>
              </w:rPr>
              <w:t xml:space="preserve">+/- 1 см </w:t>
            </w:r>
            <w:r w:rsidRPr="000479E7">
              <w:rPr>
                <w:sz w:val="20"/>
                <w:szCs w:val="20"/>
              </w:rPr>
              <w:t>(Включительно)</w:t>
            </w:r>
          </w:p>
        </w:tc>
        <w:tc>
          <w:tcPr>
            <w:tcW w:w="2216" w:type="dxa"/>
            <w:vMerge/>
            <w:vAlign w:val="center"/>
          </w:tcPr>
          <w:p w:rsidR="004F30C6" w:rsidRPr="00511C82" w:rsidRDefault="004F30C6" w:rsidP="004F30C6">
            <w:pPr>
              <w:suppressAutoHyphens/>
              <w:jc w:val="center"/>
              <w:rPr>
                <w:sz w:val="22"/>
                <w:szCs w:val="22"/>
              </w:rPr>
            </w:pPr>
          </w:p>
        </w:tc>
        <w:tc>
          <w:tcPr>
            <w:tcW w:w="1044" w:type="dxa"/>
            <w:vMerge/>
          </w:tcPr>
          <w:p w:rsidR="004F30C6" w:rsidRPr="00511C82" w:rsidRDefault="004F30C6" w:rsidP="004F30C6">
            <w:pPr>
              <w:suppressAutoHyphens/>
              <w:jc w:val="center"/>
              <w:rPr>
                <w:sz w:val="22"/>
                <w:szCs w:val="22"/>
              </w:rPr>
            </w:pPr>
          </w:p>
        </w:tc>
      </w:tr>
      <w:tr w:rsidR="004F30C6" w:rsidRPr="00186143" w:rsidTr="00C26F7F">
        <w:trPr>
          <w:trHeight w:val="27"/>
          <w:jc w:val="center"/>
        </w:trPr>
        <w:tc>
          <w:tcPr>
            <w:tcW w:w="704" w:type="dxa"/>
            <w:vMerge/>
          </w:tcPr>
          <w:p w:rsidR="004F30C6" w:rsidRDefault="004F30C6" w:rsidP="004F30C6">
            <w:pPr>
              <w:jc w:val="both"/>
              <w:rPr>
                <w:sz w:val="22"/>
                <w:szCs w:val="22"/>
              </w:rPr>
            </w:pPr>
          </w:p>
        </w:tc>
        <w:tc>
          <w:tcPr>
            <w:tcW w:w="1843" w:type="dxa"/>
            <w:vMerge/>
          </w:tcPr>
          <w:p w:rsidR="004F30C6" w:rsidRPr="00511C82" w:rsidRDefault="004F30C6" w:rsidP="004F30C6">
            <w:pPr>
              <w:jc w:val="both"/>
              <w:rPr>
                <w:sz w:val="22"/>
                <w:szCs w:val="22"/>
              </w:rPr>
            </w:pPr>
          </w:p>
        </w:tc>
        <w:tc>
          <w:tcPr>
            <w:tcW w:w="2835" w:type="dxa"/>
            <w:vAlign w:val="center"/>
          </w:tcPr>
          <w:p w:rsidR="004F30C6" w:rsidRPr="00511C82" w:rsidRDefault="004F30C6" w:rsidP="004F30C6">
            <w:pPr>
              <w:suppressAutoHyphens/>
              <w:snapToGrid w:val="0"/>
              <w:rPr>
                <w:sz w:val="22"/>
                <w:szCs w:val="22"/>
              </w:rPr>
            </w:pPr>
            <w:r>
              <w:rPr>
                <w:sz w:val="20"/>
                <w:szCs w:val="20"/>
              </w:rPr>
              <w:t>высота подножки</w:t>
            </w:r>
          </w:p>
        </w:tc>
        <w:tc>
          <w:tcPr>
            <w:tcW w:w="1843" w:type="dxa"/>
            <w:vAlign w:val="center"/>
          </w:tcPr>
          <w:p w:rsidR="004F30C6" w:rsidRDefault="004F30C6" w:rsidP="004F30C6">
            <w:r>
              <w:rPr>
                <w:sz w:val="20"/>
                <w:szCs w:val="20"/>
              </w:rPr>
              <w:t xml:space="preserve">41 </w:t>
            </w:r>
            <w:r w:rsidRPr="000479E7">
              <w:rPr>
                <w:color w:val="000000"/>
                <w:sz w:val="20"/>
                <w:szCs w:val="20"/>
              </w:rPr>
              <w:t xml:space="preserve">+/- 1 см </w:t>
            </w:r>
            <w:r w:rsidRPr="000479E7">
              <w:rPr>
                <w:sz w:val="20"/>
                <w:szCs w:val="20"/>
              </w:rPr>
              <w:t>(Включительно)</w:t>
            </w:r>
          </w:p>
        </w:tc>
        <w:tc>
          <w:tcPr>
            <w:tcW w:w="2216" w:type="dxa"/>
            <w:vMerge/>
            <w:vAlign w:val="center"/>
          </w:tcPr>
          <w:p w:rsidR="004F30C6" w:rsidRPr="00511C82" w:rsidRDefault="004F30C6" w:rsidP="004F30C6">
            <w:pPr>
              <w:suppressAutoHyphens/>
              <w:jc w:val="center"/>
              <w:rPr>
                <w:sz w:val="22"/>
                <w:szCs w:val="22"/>
              </w:rPr>
            </w:pPr>
          </w:p>
        </w:tc>
        <w:tc>
          <w:tcPr>
            <w:tcW w:w="1044" w:type="dxa"/>
            <w:vMerge/>
          </w:tcPr>
          <w:p w:rsidR="004F30C6" w:rsidRPr="00511C82" w:rsidRDefault="004F30C6" w:rsidP="004F30C6">
            <w:pPr>
              <w:suppressAutoHyphens/>
              <w:jc w:val="center"/>
              <w:rPr>
                <w:sz w:val="22"/>
                <w:szCs w:val="22"/>
              </w:rPr>
            </w:pPr>
          </w:p>
        </w:tc>
      </w:tr>
      <w:tr w:rsidR="004F30C6" w:rsidRPr="00186143" w:rsidTr="00C26F7F">
        <w:trPr>
          <w:trHeight w:val="27"/>
          <w:jc w:val="center"/>
        </w:trPr>
        <w:tc>
          <w:tcPr>
            <w:tcW w:w="704" w:type="dxa"/>
            <w:vMerge/>
          </w:tcPr>
          <w:p w:rsidR="004F30C6" w:rsidRDefault="004F30C6" w:rsidP="00BC3B8E">
            <w:pPr>
              <w:jc w:val="both"/>
              <w:rPr>
                <w:sz w:val="22"/>
                <w:szCs w:val="22"/>
              </w:rPr>
            </w:pPr>
          </w:p>
        </w:tc>
        <w:tc>
          <w:tcPr>
            <w:tcW w:w="1843" w:type="dxa"/>
            <w:vMerge/>
          </w:tcPr>
          <w:p w:rsidR="004F30C6" w:rsidRPr="00511C82" w:rsidRDefault="004F30C6" w:rsidP="00BC3B8E">
            <w:pPr>
              <w:jc w:val="both"/>
              <w:rPr>
                <w:sz w:val="22"/>
                <w:szCs w:val="22"/>
              </w:rPr>
            </w:pPr>
          </w:p>
        </w:tc>
        <w:tc>
          <w:tcPr>
            <w:tcW w:w="2835" w:type="dxa"/>
            <w:vAlign w:val="center"/>
          </w:tcPr>
          <w:p w:rsidR="004F30C6" w:rsidRPr="00511C82" w:rsidRDefault="004F30C6" w:rsidP="004F30C6">
            <w:pPr>
              <w:suppressAutoHyphens/>
              <w:snapToGrid w:val="0"/>
              <w:rPr>
                <w:sz w:val="22"/>
                <w:szCs w:val="22"/>
              </w:rPr>
            </w:pPr>
            <w:r w:rsidRPr="00D15833">
              <w:rPr>
                <w:sz w:val="20"/>
                <w:szCs w:val="20"/>
              </w:rPr>
              <w:t>Спинка с регулируемым углом наклона</w:t>
            </w:r>
          </w:p>
        </w:tc>
        <w:tc>
          <w:tcPr>
            <w:tcW w:w="1843" w:type="dxa"/>
            <w:vMerge w:val="restart"/>
            <w:vAlign w:val="center"/>
          </w:tcPr>
          <w:p w:rsidR="004F30C6" w:rsidRPr="00511C82" w:rsidRDefault="004F30C6" w:rsidP="00BC3B8E">
            <w:pPr>
              <w:suppressAutoHyphens/>
              <w:snapToGrid w:val="0"/>
              <w:jc w:val="center"/>
              <w:rPr>
                <w:rFonts w:eastAsia="Arial Unicode MS"/>
                <w:sz w:val="22"/>
                <w:szCs w:val="22"/>
                <w:lang w:eastAsia="ar-SA"/>
              </w:rPr>
            </w:pPr>
            <w:r w:rsidRPr="004F30C6">
              <w:rPr>
                <w:sz w:val="20"/>
                <w:szCs w:val="20"/>
              </w:rPr>
              <w:t>Наличие</w:t>
            </w:r>
          </w:p>
        </w:tc>
        <w:tc>
          <w:tcPr>
            <w:tcW w:w="2216" w:type="dxa"/>
            <w:vMerge/>
            <w:vAlign w:val="center"/>
          </w:tcPr>
          <w:p w:rsidR="004F30C6" w:rsidRPr="00511C82" w:rsidRDefault="004F30C6" w:rsidP="00BC3B8E">
            <w:pPr>
              <w:suppressAutoHyphens/>
              <w:jc w:val="center"/>
              <w:rPr>
                <w:sz w:val="22"/>
                <w:szCs w:val="22"/>
              </w:rPr>
            </w:pPr>
          </w:p>
        </w:tc>
        <w:tc>
          <w:tcPr>
            <w:tcW w:w="1044" w:type="dxa"/>
            <w:vMerge/>
          </w:tcPr>
          <w:p w:rsidR="004F30C6" w:rsidRPr="00511C82" w:rsidRDefault="004F30C6" w:rsidP="00BC3B8E">
            <w:pPr>
              <w:suppressAutoHyphens/>
              <w:jc w:val="center"/>
              <w:rPr>
                <w:sz w:val="22"/>
                <w:szCs w:val="22"/>
              </w:rPr>
            </w:pPr>
          </w:p>
        </w:tc>
      </w:tr>
      <w:tr w:rsidR="004F30C6" w:rsidRPr="00186143" w:rsidTr="00C26F7F">
        <w:trPr>
          <w:trHeight w:val="27"/>
          <w:jc w:val="center"/>
        </w:trPr>
        <w:tc>
          <w:tcPr>
            <w:tcW w:w="704" w:type="dxa"/>
            <w:vMerge/>
          </w:tcPr>
          <w:p w:rsidR="004F30C6" w:rsidRDefault="004F30C6" w:rsidP="00BC3B8E">
            <w:pPr>
              <w:jc w:val="both"/>
              <w:rPr>
                <w:sz w:val="22"/>
                <w:szCs w:val="22"/>
              </w:rPr>
            </w:pPr>
          </w:p>
        </w:tc>
        <w:tc>
          <w:tcPr>
            <w:tcW w:w="1843" w:type="dxa"/>
            <w:vMerge/>
          </w:tcPr>
          <w:p w:rsidR="004F30C6" w:rsidRPr="00511C82" w:rsidRDefault="004F30C6" w:rsidP="00BC3B8E">
            <w:pPr>
              <w:jc w:val="both"/>
              <w:rPr>
                <w:sz w:val="22"/>
                <w:szCs w:val="22"/>
              </w:rPr>
            </w:pPr>
          </w:p>
        </w:tc>
        <w:tc>
          <w:tcPr>
            <w:tcW w:w="2835" w:type="dxa"/>
            <w:vAlign w:val="center"/>
          </w:tcPr>
          <w:p w:rsidR="004F30C6" w:rsidRPr="00511C82" w:rsidRDefault="004F30C6" w:rsidP="004F30C6">
            <w:pPr>
              <w:suppressAutoHyphens/>
              <w:snapToGrid w:val="0"/>
              <w:rPr>
                <w:sz w:val="22"/>
                <w:szCs w:val="22"/>
              </w:rPr>
            </w:pPr>
            <w:r w:rsidRPr="00D15833">
              <w:rPr>
                <w:sz w:val="20"/>
                <w:szCs w:val="20"/>
              </w:rPr>
              <w:t>С</w:t>
            </w:r>
            <w:r>
              <w:rPr>
                <w:sz w:val="20"/>
                <w:szCs w:val="20"/>
              </w:rPr>
              <w:t xml:space="preserve">иденье </w:t>
            </w:r>
            <w:r w:rsidRPr="00D15833">
              <w:rPr>
                <w:sz w:val="20"/>
                <w:szCs w:val="20"/>
              </w:rPr>
              <w:t>с регулируемым углом наклона</w:t>
            </w:r>
          </w:p>
        </w:tc>
        <w:tc>
          <w:tcPr>
            <w:tcW w:w="1843" w:type="dxa"/>
            <w:vMerge/>
            <w:vAlign w:val="center"/>
          </w:tcPr>
          <w:p w:rsidR="004F30C6" w:rsidRPr="00511C82" w:rsidRDefault="004F30C6" w:rsidP="00BC3B8E">
            <w:pPr>
              <w:suppressAutoHyphens/>
              <w:snapToGrid w:val="0"/>
              <w:jc w:val="center"/>
              <w:rPr>
                <w:rFonts w:eastAsia="Arial Unicode MS"/>
                <w:sz w:val="22"/>
                <w:szCs w:val="22"/>
                <w:lang w:eastAsia="ar-SA"/>
              </w:rPr>
            </w:pPr>
          </w:p>
        </w:tc>
        <w:tc>
          <w:tcPr>
            <w:tcW w:w="2216" w:type="dxa"/>
            <w:vMerge/>
            <w:vAlign w:val="center"/>
          </w:tcPr>
          <w:p w:rsidR="004F30C6" w:rsidRPr="00511C82" w:rsidRDefault="004F30C6" w:rsidP="00BC3B8E">
            <w:pPr>
              <w:suppressAutoHyphens/>
              <w:jc w:val="center"/>
              <w:rPr>
                <w:sz w:val="22"/>
                <w:szCs w:val="22"/>
              </w:rPr>
            </w:pPr>
          </w:p>
        </w:tc>
        <w:tc>
          <w:tcPr>
            <w:tcW w:w="1044" w:type="dxa"/>
            <w:vMerge/>
          </w:tcPr>
          <w:p w:rsidR="004F30C6" w:rsidRPr="00511C82" w:rsidRDefault="004F30C6" w:rsidP="00BC3B8E">
            <w:pPr>
              <w:suppressAutoHyphens/>
              <w:jc w:val="center"/>
              <w:rPr>
                <w:sz w:val="22"/>
                <w:szCs w:val="22"/>
              </w:rPr>
            </w:pPr>
          </w:p>
        </w:tc>
      </w:tr>
      <w:tr w:rsidR="004F30C6" w:rsidRPr="00186143" w:rsidTr="00C26F7F">
        <w:trPr>
          <w:trHeight w:val="27"/>
          <w:jc w:val="center"/>
        </w:trPr>
        <w:tc>
          <w:tcPr>
            <w:tcW w:w="704" w:type="dxa"/>
            <w:vMerge/>
          </w:tcPr>
          <w:p w:rsidR="004F30C6" w:rsidRDefault="004F30C6" w:rsidP="00BC3B8E">
            <w:pPr>
              <w:jc w:val="both"/>
              <w:rPr>
                <w:sz w:val="22"/>
                <w:szCs w:val="22"/>
              </w:rPr>
            </w:pPr>
          </w:p>
        </w:tc>
        <w:tc>
          <w:tcPr>
            <w:tcW w:w="1843" w:type="dxa"/>
            <w:vMerge/>
          </w:tcPr>
          <w:p w:rsidR="004F30C6" w:rsidRPr="00511C82" w:rsidRDefault="004F30C6" w:rsidP="00BC3B8E">
            <w:pPr>
              <w:jc w:val="both"/>
              <w:rPr>
                <w:sz w:val="22"/>
                <w:szCs w:val="22"/>
              </w:rPr>
            </w:pPr>
          </w:p>
        </w:tc>
        <w:tc>
          <w:tcPr>
            <w:tcW w:w="2835" w:type="dxa"/>
            <w:vAlign w:val="center"/>
          </w:tcPr>
          <w:p w:rsidR="004F30C6" w:rsidRPr="00511C82" w:rsidRDefault="004F30C6" w:rsidP="004F30C6">
            <w:pPr>
              <w:suppressAutoHyphens/>
              <w:snapToGrid w:val="0"/>
              <w:rPr>
                <w:sz w:val="22"/>
                <w:szCs w:val="22"/>
              </w:rPr>
            </w:pPr>
            <w:r>
              <w:rPr>
                <w:sz w:val="20"/>
                <w:szCs w:val="20"/>
              </w:rPr>
              <w:t>Подлокотники регулируемые по высоте</w:t>
            </w:r>
          </w:p>
        </w:tc>
        <w:tc>
          <w:tcPr>
            <w:tcW w:w="1843" w:type="dxa"/>
            <w:vMerge/>
            <w:vAlign w:val="center"/>
          </w:tcPr>
          <w:p w:rsidR="004F30C6" w:rsidRPr="00511C82" w:rsidRDefault="004F30C6" w:rsidP="00BC3B8E">
            <w:pPr>
              <w:suppressAutoHyphens/>
              <w:snapToGrid w:val="0"/>
              <w:jc w:val="center"/>
              <w:rPr>
                <w:rFonts w:eastAsia="Arial Unicode MS"/>
                <w:sz w:val="22"/>
                <w:szCs w:val="22"/>
                <w:lang w:eastAsia="ar-SA"/>
              </w:rPr>
            </w:pPr>
          </w:p>
        </w:tc>
        <w:tc>
          <w:tcPr>
            <w:tcW w:w="2216" w:type="dxa"/>
            <w:vMerge/>
            <w:vAlign w:val="center"/>
          </w:tcPr>
          <w:p w:rsidR="004F30C6" w:rsidRPr="00511C82" w:rsidRDefault="004F30C6" w:rsidP="00BC3B8E">
            <w:pPr>
              <w:suppressAutoHyphens/>
              <w:jc w:val="center"/>
              <w:rPr>
                <w:sz w:val="22"/>
                <w:szCs w:val="22"/>
              </w:rPr>
            </w:pPr>
          </w:p>
        </w:tc>
        <w:tc>
          <w:tcPr>
            <w:tcW w:w="1044" w:type="dxa"/>
            <w:vMerge/>
          </w:tcPr>
          <w:p w:rsidR="004F30C6" w:rsidRPr="00511C82" w:rsidRDefault="004F30C6" w:rsidP="00BC3B8E">
            <w:pPr>
              <w:suppressAutoHyphens/>
              <w:jc w:val="center"/>
              <w:rPr>
                <w:sz w:val="22"/>
                <w:szCs w:val="22"/>
              </w:rPr>
            </w:pPr>
          </w:p>
        </w:tc>
      </w:tr>
      <w:tr w:rsidR="004F30C6" w:rsidRPr="00186143" w:rsidTr="00C26F7F">
        <w:trPr>
          <w:trHeight w:val="27"/>
          <w:jc w:val="center"/>
        </w:trPr>
        <w:tc>
          <w:tcPr>
            <w:tcW w:w="704" w:type="dxa"/>
            <w:vMerge/>
          </w:tcPr>
          <w:p w:rsidR="004F30C6" w:rsidRDefault="004F30C6" w:rsidP="00BC3B8E">
            <w:pPr>
              <w:jc w:val="both"/>
              <w:rPr>
                <w:sz w:val="22"/>
                <w:szCs w:val="22"/>
              </w:rPr>
            </w:pPr>
          </w:p>
        </w:tc>
        <w:tc>
          <w:tcPr>
            <w:tcW w:w="1843" w:type="dxa"/>
            <w:vMerge/>
          </w:tcPr>
          <w:p w:rsidR="004F30C6" w:rsidRPr="00511C82" w:rsidRDefault="004F30C6" w:rsidP="00BC3B8E">
            <w:pPr>
              <w:jc w:val="both"/>
              <w:rPr>
                <w:sz w:val="22"/>
                <w:szCs w:val="22"/>
              </w:rPr>
            </w:pPr>
          </w:p>
        </w:tc>
        <w:tc>
          <w:tcPr>
            <w:tcW w:w="2835" w:type="dxa"/>
            <w:vAlign w:val="center"/>
          </w:tcPr>
          <w:p w:rsidR="004F30C6" w:rsidRPr="004F30C6" w:rsidRDefault="004F30C6" w:rsidP="004F30C6">
            <w:pPr>
              <w:suppressAutoHyphens/>
              <w:snapToGrid w:val="0"/>
              <w:rPr>
                <w:sz w:val="20"/>
                <w:szCs w:val="20"/>
              </w:rPr>
            </w:pPr>
            <w:r w:rsidRPr="004F30C6">
              <w:rPr>
                <w:sz w:val="20"/>
                <w:szCs w:val="20"/>
              </w:rPr>
              <w:t>Подножка с регулируемым углом наклона</w:t>
            </w:r>
          </w:p>
        </w:tc>
        <w:tc>
          <w:tcPr>
            <w:tcW w:w="1843" w:type="dxa"/>
            <w:vMerge/>
            <w:vAlign w:val="center"/>
          </w:tcPr>
          <w:p w:rsidR="004F30C6" w:rsidRPr="00511C82" w:rsidRDefault="004F30C6" w:rsidP="00BC3B8E">
            <w:pPr>
              <w:suppressAutoHyphens/>
              <w:snapToGrid w:val="0"/>
              <w:jc w:val="center"/>
              <w:rPr>
                <w:rFonts w:eastAsia="Arial Unicode MS"/>
                <w:sz w:val="22"/>
                <w:szCs w:val="22"/>
                <w:lang w:eastAsia="ar-SA"/>
              </w:rPr>
            </w:pPr>
          </w:p>
        </w:tc>
        <w:tc>
          <w:tcPr>
            <w:tcW w:w="2216" w:type="dxa"/>
            <w:vMerge/>
            <w:vAlign w:val="center"/>
          </w:tcPr>
          <w:p w:rsidR="004F30C6" w:rsidRPr="00511C82" w:rsidRDefault="004F30C6" w:rsidP="00BC3B8E">
            <w:pPr>
              <w:suppressAutoHyphens/>
              <w:jc w:val="center"/>
              <w:rPr>
                <w:sz w:val="22"/>
                <w:szCs w:val="22"/>
              </w:rPr>
            </w:pPr>
          </w:p>
        </w:tc>
        <w:tc>
          <w:tcPr>
            <w:tcW w:w="1044" w:type="dxa"/>
            <w:vMerge/>
          </w:tcPr>
          <w:p w:rsidR="004F30C6" w:rsidRPr="00511C82" w:rsidRDefault="004F30C6" w:rsidP="00BC3B8E">
            <w:pPr>
              <w:suppressAutoHyphens/>
              <w:jc w:val="center"/>
              <w:rPr>
                <w:sz w:val="22"/>
                <w:szCs w:val="22"/>
              </w:rPr>
            </w:pPr>
          </w:p>
        </w:tc>
      </w:tr>
      <w:tr w:rsidR="004F30C6" w:rsidRPr="00186143" w:rsidTr="00C26F7F">
        <w:trPr>
          <w:trHeight w:val="27"/>
          <w:jc w:val="center"/>
        </w:trPr>
        <w:tc>
          <w:tcPr>
            <w:tcW w:w="704" w:type="dxa"/>
            <w:vMerge/>
          </w:tcPr>
          <w:p w:rsidR="004F30C6" w:rsidRDefault="004F30C6" w:rsidP="00BC3B8E">
            <w:pPr>
              <w:jc w:val="both"/>
              <w:rPr>
                <w:sz w:val="22"/>
                <w:szCs w:val="22"/>
              </w:rPr>
            </w:pPr>
          </w:p>
        </w:tc>
        <w:tc>
          <w:tcPr>
            <w:tcW w:w="1843" w:type="dxa"/>
            <w:vMerge/>
          </w:tcPr>
          <w:p w:rsidR="004F30C6" w:rsidRPr="00511C82" w:rsidRDefault="004F30C6" w:rsidP="00BC3B8E">
            <w:pPr>
              <w:jc w:val="both"/>
              <w:rPr>
                <w:sz w:val="22"/>
                <w:szCs w:val="22"/>
              </w:rPr>
            </w:pPr>
          </w:p>
        </w:tc>
        <w:tc>
          <w:tcPr>
            <w:tcW w:w="2835" w:type="dxa"/>
            <w:vAlign w:val="center"/>
          </w:tcPr>
          <w:p w:rsidR="004F30C6" w:rsidRPr="00511C82" w:rsidRDefault="004F30C6" w:rsidP="004F30C6">
            <w:pPr>
              <w:suppressAutoHyphens/>
              <w:snapToGrid w:val="0"/>
              <w:rPr>
                <w:sz w:val="22"/>
                <w:szCs w:val="22"/>
              </w:rPr>
            </w:pPr>
            <w:r w:rsidRPr="00A55210">
              <w:rPr>
                <w:sz w:val="20"/>
                <w:szCs w:val="20"/>
              </w:rPr>
              <w:t>подголовник</w:t>
            </w:r>
          </w:p>
        </w:tc>
        <w:tc>
          <w:tcPr>
            <w:tcW w:w="1843" w:type="dxa"/>
            <w:vMerge/>
            <w:vAlign w:val="center"/>
          </w:tcPr>
          <w:p w:rsidR="004F30C6" w:rsidRPr="00511C82" w:rsidRDefault="004F30C6" w:rsidP="00BC3B8E">
            <w:pPr>
              <w:suppressAutoHyphens/>
              <w:snapToGrid w:val="0"/>
              <w:jc w:val="center"/>
              <w:rPr>
                <w:rFonts w:eastAsia="Arial Unicode MS"/>
                <w:sz w:val="22"/>
                <w:szCs w:val="22"/>
                <w:lang w:eastAsia="ar-SA"/>
              </w:rPr>
            </w:pPr>
          </w:p>
        </w:tc>
        <w:tc>
          <w:tcPr>
            <w:tcW w:w="2216" w:type="dxa"/>
            <w:vMerge/>
            <w:vAlign w:val="center"/>
          </w:tcPr>
          <w:p w:rsidR="004F30C6" w:rsidRPr="00511C82" w:rsidRDefault="004F30C6" w:rsidP="00BC3B8E">
            <w:pPr>
              <w:suppressAutoHyphens/>
              <w:jc w:val="center"/>
              <w:rPr>
                <w:sz w:val="22"/>
                <w:szCs w:val="22"/>
              </w:rPr>
            </w:pPr>
          </w:p>
        </w:tc>
        <w:tc>
          <w:tcPr>
            <w:tcW w:w="1044" w:type="dxa"/>
            <w:vMerge/>
          </w:tcPr>
          <w:p w:rsidR="004F30C6" w:rsidRPr="00511C82" w:rsidRDefault="004F30C6" w:rsidP="00BC3B8E">
            <w:pPr>
              <w:suppressAutoHyphens/>
              <w:jc w:val="center"/>
              <w:rPr>
                <w:sz w:val="22"/>
                <w:szCs w:val="22"/>
              </w:rPr>
            </w:pPr>
          </w:p>
        </w:tc>
      </w:tr>
      <w:tr w:rsidR="004F30C6" w:rsidRPr="00186143" w:rsidTr="00C26F7F">
        <w:trPr>
          <w:trHeight w:val="27"/>
          <w:jc w:val="center"/>
        </w:trPr>
        <w:tc>
          <w:tcPr>
            <w:tcW w:w="704" w:type="dxa"/>
            <w:vMerge/>
          </w:tcPr>
          <w:p w:rsidR="004F30C6" w:rsidRDefault="004F30C6" w:rsidP="00BC3B8E">
            <w:pPr>
              <w:jc w:val="both"/>
              <w:rPr>
                <w:sz w:val="22"/>
                <w:szCs w:val="22"/>
              </w:rPr>
            </w:pPr>
          </w:p>
        </w:tc>
        <w:tc>
          <w:tcPr>
            <w:tcW w:w="1843" w:type="dxa"/>
            <w:vMerge/>
          </w:tcPr>
          <w:p w:rsidR="004F30C6" w:rsidRPr="00511C82" w:rsidRDefault="004F30C6" w:rsidP="00BC3B8E">
            <w:pPr>
              <w:jc w:val="both"/>
              <w:rPr>
                <w:sz w:val="22"/>
                <w:szCs w:val="22"/>
              </w:rPr>
            </w:pPr>
          </w:p>
        </w:tc>
        <w:tc>
          <w:tcPr>
            <w:tcW w:w="2835" w:type="dxa"/>
            <w:vAlign w:val="center"/>
          </w:tcPr>
          <w:p w:rsidR="004F30C6" w:rsidRPr="00511C82" w:rsidRDefault="004F30C6" w:rsidP="004F30C6">
            <w:pPr>
              <w:suppressAutoHyphens/>
              <w:snapToGrid w:val="0"/>
              <w:rPr>
                <w:sz w:val="22"/>
                <w:szCs w:val="22"/>
              </w:rPr>
            </w:pPr>
            <w:r w:rsidRPr="00477CB8">
              <w:rPr>
                <w:sz w:val="20"/>
                <w:szCs w:val="20"/>
              </w:rPr>
              <w:t>Поясной ремень</w:t>
            </w:r>
          </w:p>
        </w:tc>
        <w:tc>
          <w:tcPr>
            <w:tcW w:w="1843" w:type="dxa"/>
            <w:vMerge/>
            <w:vAlign w:val="center"/>
          </w:tcPr>
          <w:p w:rsidR="004F30C6" w:rsidRPr="00511C82" w:rsidRDefault="004F30C6" w:rsidP="00BC3B8E">
            <w:pPr>
              <w:suppressAutoHyphens/>
              <w:snapToGrid w:val="0"/>
              <w:jc w:val="center"/>
              <w:rPr>
                <w:rFonts w:eastAsia="Arial Unicode MS"/>
                <w:sz w:val="22"/>
                <w:szCs w:val="22"/>
                <w:lang w:eastAsia="ar-SA"/>
              </w:rPr>
            </w:pPr>
          </w:p>
        </w:tc>
        <w:tc>
          <w:tcPr>
            <w:tcW w:w="2216" w:type="dxa"/>
            <w:vMerge/>
            <w:vAlign w:val="center"/>
          </w:tcPr>
          <w:p w:rsidR="004F30C6" w:rsidRPr="00511C82" w:rsidRDefault="004F30C6" w:rsidP="00BC3B8E">
            <w:pPr>
              <w:suppressAutoHyphens/>
              <w:jc w:val="center"/>
              <w:rPr>
                <w:sz w:val="22"/>
                <w:szCs w:val="22"/>
              </w:rPr>
            </w:pPr>
          </w:p>
        </w:tc>
        <w:tc>
          <w:tcPr>
            <w:tcW w:w="1044" w:type="dxa"/>
            <w:vMerge/>
          </w:tcPr>
          <w:p w:rsidR="004F30C6" w:rsidRPr="00511C82" w:rsidRDefault="004F30C6" w:rsidP="00BC3B8E">
            <w:pPr>
              <w:suppressAutoHyphens/>
              <w:jc w:val="center"/>
              <w:rPr>
                <w:sz w:val="22"/>
                <w:szCs w:val="22"/>
              </w:rPr>
            </w:pPr>
          </w:p>
        </w:tc>
      </w:tr>
      <w:tr w:rsidR="00BC3B8E" w:rsidRPr="00186143" w:rsidTr="00E342AA">
        <w:trPr>
          <w:trHeight w:val="238"/>
          <w:jc w:val="center"/>
        </w:trPr>
        <w:tc>
          <w:tcPr>
            <w:tcW w:w="9441" w:type="dxa"/>
            <w:gridSpan w:val="5"/>
          </w:tcPr>
          <w:p w:rsidR="00BC3B8E" w:rsidRPr="00511C82" w:rsidRDefault="00BC3B8E" w:rsidP="00BC3B8E">
            <w:pPr>
              <w:suppressAutoHyphens/>
              <w:jc w:val="center"/>
              <w:rPr>
                <w:b/>
                <w:sz w:val="22"/>
                <w:szCs w:val="22"/>
              </w:rPr>
            </w:pPr>
            <w:r w:rsidRPr="00511C82">
              <w:rPr>
                <w:rFonts w:eastAsia="Arial Unicode MS"/>
                <w:sz w:val="22"/>
                <w:szCs w:val="22"/>
                <w:lang w:eastAsia="ar-SA"/>
              </w:rPr>
              <w:t>Итого:</w:t>
            </w:r>
          </w:p>
        </w:tc>
        <w:tc>
          <w:tcPr>
            <w:tcW w:w="1044" w:type="dxa"/>
          </w:tcPr>
          <w:p w:rsidR="00BC3B8E" w:rsidRPr="00511C82" w:rsidRDefault="004F30C6" w:rsidP="00BC3B8E">
            <w:pPr>
              <w:suppressAutoHyphens/>
              <w:jc w:val="center"/>
              <w:rPr>
                <w:b/>
                <w:sz w:val="22"/>
                <w:szCs w:val="22"/>
              </w:rPr>
            </w:pPr>
            <w:r>
              <w:rPr>
                <w:b/>
                <w:sz w:val="22"/>
                <w:szCs w:val="22"/>
              </w:rPr>
              <w:t>14</w:t>
            </w:r>
          </w:p>
        </w:tc>
      </w:tr>
    </w:tbl>
    <w:p w:rsidR="006D297D" w:rsidRPr="00F32DB0" w:rsidRDefault="006D297D" w:rsidP="006D297D">
      <w:pPr>
        <w:jc w:val="both"/>
        <w:rPr>
          <w:rFonts w:eastAsia="Times New Roman"/>
        </w:rPr>
      </w:pPr>
      <w:r w:rsidRPr="00F32DB0">
        <w:rPr>
          <w:rFonts w:eastAsia="Times New Roman"/>
        </w:rP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w:t>
      </w:r>
      <w:r w:rsidRPr="00F32DB0">
        <w:rPr>
          <w:rFonts w:eastAsia="Times New Roman"/>
        </w:rPr>
        <w:br/>
        <w:t>№ 2300-1 «О защите прав потребителей»).</w:t>
      </w:r>
    </w:p>
    <w:p w:rsidR="006D297D" w:rsidRPr="00043105" w:rsidRDefault="006D297D" w:rsidP="006D297D">
      <w:pPr>
        <w:jc w:val="both"/>
        <w:rPr>
          <w:rFonts w:eastAsia="Times New Roman"/>
        </w:rPr>
      </w:pPr>
      <w:r w:rsidRPr="00F32DB0">
        <w:rPr>
          <w:rFonts w:eastAsia="Times New Roman"/>
        </w:rPr>
        <w:t xml:space="preserve">3.2. </w:t>
      </w:r>
      <w:r w:rsidRPr="00043105">
        <w:rPr>
          <w:rFonts w:eastAsia="Times New Roman"/>
        </w:rPr>
        <w:t xml:space="preserve">Товар должен соответствовать требованиям государственных стандартов (ГОСТ), действующих на территории Российской Федерации: </w:t>
      </w:r>
    </w:p>
    <w:p w:rsidR="006D297D" w:rsidRDefault="006D297D" w:rsidP="006D297D">
      <w:pPr>
        <w:jc w:val="both"/>
        <w:rPr>
          <w:rFonts w:eastAsia="Times New Roman"/>
        </w:rPr>
      </w:pPr>
      <w:r w:rsidRPr="00043105">
        <w:rPr>
          <w:rFonts w:eastAsia="Times New Roman"/>
        </w:rPr>
        <w:t xml:space="preserve">- ГОСТ Р 58507-2019 «Кресла-коляски с электроприводом и скутера. Общие технические условия»; </w:t>
      </w:r>
    </w:p>
    <w:p w:rsidR="006D297D" w:rsidRPr="00043105" w:rsidRDefault="006D297D" w:rsidP="006D297D">
      <w:pPr>
        <w:jc w:val="both"/>
        <w:rPr>
          <w:rFonts w:eastAsia="Times New Roman"/>
        </w:rPr>
      </w:pPr>
      <w:r w:rsidRPr="00043105">
        <w:rPr>
          <w:rFonts w:eastAsia="Times New Roman"/>
        </w:rPr>
        <w:t>- ГОСТ Р 50602-93 Кресла-коляски. Максимальные габаритные размеры.</w:t>
      </w:r>
    </w:p>
    <w:p w:rsidR="006D297D" w:rsidRPr="00043105" w:rsidRDefault="006D297D" w:rsidP="006D297D">
      <w:pPr>
        <w:jc w:val="both"/>
        <w:rPr>
          <w:rFonts w:eastAsia="Times New Roman"/>
        </w:rPr>
      </w:pPr>
      <w:r w:rsidRPr="00043105">
        <w:rPr>
          <w:rFonts w:eastAsia="Times New Roman"/>
        </w:rPr>
        <w:t xml:space="preserve">- </w:t>
      </w:r>
      <w:hyperlink r:id="rId8" w:history="1">
        <w:r w:rsidRPr="00043105">
          <w:rPr>
            <w:rFonts w:eastAsia="Times New Roman"/>
          </w:rPr>
          <w:t>ГОСТ Р ИСО 7176-25-2015</w:t>
        </w:r>
      </w:hyperlink>
      <w:r w:rsidRPr="00043105">
        <w:rPr>
          <w:rFonts w:eastAsia="Times New Roman"/>
        </w:rPr>
        <w:t xml:space="preserve"> "Кресла- коляски. Часть 25. Аккумуляторные батареи и зарядные устройства для питания кресел-колясок", утвержденный </w:t>
      </w:r>
      <w:hyperlink r:id="rId9" w:history="1">
        <w:r w:rsidRPr="00043105">
          <w:rPr>
            <w:rFonts w:eastAsia="Times New Roman"/>
          </w:rPr>
          <w:t xml:space="preserve">приказом </w:t>
        </w:r>
      </w:hyperlink>
      <w:r w:rsidRPr="00043105">
        <w:rPr>
          <w:rFonts w:eastAsia="Times New Roman"/>
        </w:rPr>
        <w:t xml:space="preserve">Федерального агентства по </w:t>
      </w:r>
      <w:r w:rsidRPr="00043105">
        <w:rPr>
          <w:rFonts w:eastAsia="Times New Roman"/>
        </w:rPr>
        <w:lastRenderedPageBreak/>
        <w:t>техническому регулированию и метрологии от 28 октября 2015 г. N 2177-ст "Об утверждении национального стандарта".</w:t>
      </w:r>
    </w:p>
    <w:p w:rsidR="006D297D" w:rsidRPr="00043105" w:rsidRDefault="006D297D" w:rsidP="006D297D">
      <w:pPr>
        <w:jc w:val="both"/>
        <w:rPr>
          <w:rFonts w:eastAsia="Times New Roman"/>
        </w:rPr>
      </w:pPr>
      <w:r w:rsidRPr="00043105">
        <w:rPr>
          <w:rFonts w:eastAsia="Times New Roman"/>
        </w:rPr>
        <w:t xml:space="preserve">- </w:t>
      </w:r>
      <w:hyperlink r:id="rId10" w:history="1">
        <w:r w:rsidRPr="00043105">
          <w:rPr>
            <w:rFonts w:eastAsia="Times New Roman"/>
          </w:rPr>
          <w:t>ГОСТ Р ИСО 7176-14-2012</w:t>
        </w:r>
      </w:hyperlink>
      <w:r w:rsidRPr="00043105">
        <w:rPr>
          <w:rFonts w:eastAsia="Times New Roman"/>
        </w:rPr>
        <w:t xml:space="preserve"> "Кресла- коляски. Часть 14. Электросистемы и системы управления кресел-колясок с электроприводом и скутеров. Требования и методы испытаний", утвержденный и введенный в действие </w:t>
      </w:r>
      <w:hyperlink r:id="rId11" w:history="1">
        <w:r w:rsidRPr="00043105">
          <w:rPr>
            <w:rFonts w:eastAsia="Times New Roman"/>
          </w:rPr>
          <w:t>приказом</w:t>
        </w:r>
      </w:hyperlink>
      <w:r w:rsidRPr="00043105">
        <w:rPr>
          <w:rFonts w:eastAsia="Times New Roman"/>
        </w:rPr>
        <w:t xml:space="preserve"> Федерального агентства по техническому регулированию и метрологии от 16 ноября 2012 г. N 934-ст "Об утверждении национального стандарта".</w:t>
      </w:r>
    </w:p>
    <w:p w:rsidR="006D297D" w:rsidRPr="009330AE" w:rsidRDefault="006D297D" w:rsidP="006D297D">
      <w:pPr>
        <w:jc w:val="both"/>
        <w:rPr>
          <w:rFonts w:eastAsia="Times New Roman"/>
        </w:rPr>
      </w:pPr>
      <w:r w:rsidRPr="00853DD5">
        <w:rPr>
          <w:rFonts w:eastAsia="Times New Roman"/>
        </w:rPr>
        <w:t>3.3. Товар должен быть новым, Товаром, который не был в употребл</w:t>
      </w:r>
      <w:r w:rsidRPr="009330AE">
        <w:rPr>
          <w:rFonts w:eastAsia="Times New Roman"/>
        </w:rPr>
        <w:t>ении, в ремонте, в том числе которы</w:t>
      </w:r>
      <w:r>
        <w:rPr>
          <w:rFonts w:eastAsia="Times New Roman"/>
        </w:rPr>
        <w:t>й</w:t>
      </w:r>
      <w:r w:rsidRPr="009330AE">
        <w:rPr>
          <w:rFonts w:eastAsia="Times New Roman"/>
        </w:rPr>
        <w:t xml:space="preserve">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6D297D" w:rsidRDefault="006D297D" w:rsidP="006D297D">
      <w:pPr>
        <w:autoSpaceDE w:val="0"/>
        <w:jc w:val="both"/>
        <w:rPr>
          <w:rFonts w:eastAsia="Times New Roman"/>
        </w:rPr>
      </w:pPr>
      <w:r w:rsidRPr="00F32DB0">
        <w:rPr>
          <w:rFonts w:eastAsia="Times New Roman"/>
        </w:rPr>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w:t>
      </w:r>
      <w:r>
        <w:rPr>
          <w:rFonts w:eastAsia="Times New Roman"/>
        </w:rPr>
        <w:t>21</w:t>
      </w:r>
      <w:r w:rsidRPr="00F32DB0">
        <w:rPr>
          <w:rFonts w:eastAsia="Times New Roman"/>
        </w:rPr>
        <w:t xml:space="preserve"> «Технические средства реабилитации людей с ограничениями жизнедеятельности. Общие технические требования и методы испытаний»).</w:t>
      </w:r>
    </w:p>
    <w:p w:rsidR="006D297D" w:rsidRPr="006516FA" w:rsidRDefault="006D297D" w:rsidP="006D297D">
      <w:pPr>
        <w:jc w:val="both"/>
      </w:pPr>
      <w:r>
        <w:rPr>
          <w:rFonts w:eastAsia="Times New Roman"/>
        </w:rPr>
        <w:t>3.5.</w:t>
      </w:r>
      <w:r w:rsidRPr="00E260C0">
        <w:t xml:space="preserve"> </w:t>
      </w:r>
      <w:r w:rsidRPr="006516FA">
        <w:t>Маркировка Товара должна содержать:</w:t>
      </w:r>
    </w:p>
    <w:p w:rsidR="006D297D" w:rsidRPr="006516FA" w:rsidRDefault="006D297D" w:rsidP="006D297D">
      <w:pPr>
        <w:jc w:val="both"/>
      </w:pPr>
      <w:r w:rsidRPr="006516FA">
        <w:t>- наименование производителя (товарный знак предприятия-производителя);</w:t>
      </w:r>
    </w:p>
    <w:p w:rsidR="006D297D" w:rsidRPr="006516FA" w:rsidRDefault="006D297D" w:rsidP="006D297D">
      <w:pPr>
        <w:jc w:val="both"/>
      </w:pPr>
      <w:r w:rsidRPr="006516FA">
        <w:t>- адрес производителя;</w:t>
      </w:r>
    </w:p>
    <w:p w:rsidR="006D297D" w:rsidRPr="006516FA" w:rsidRDefault="006D297D" w:rsidP="006D297D">
      <w:pPr>
        <w:jc w:val="both"/>
      </w:pPr>
      <w:r w:rsidRPr="006516FA">
        <w:t>- обозначение типа (модели) кресла-коляски (в зависимости от модификации);</w:t>
      </w:r>
    </w:p>
    <w:p w:rsidR="006D297D" w:rsidRPr="006516FA" w:rsidRDefault="006D297D" w:rsidP="006D297D">
      <w:pPr>
        <w:jc w:val="both"/>
      </w:pPr>
      <w:r w:rsidRPr="006516FA">
        <w:t>- дату выпуска (месяц, год);</w:t>
      </w:r>
    </w:p>
    <w:p w:rsidR="006D297D" w:rsidRPr="006516FA" w:rsidRDefault="006D297D" w:rsidP="006D297D">
      <w:pPr>
        <w:jc w:val="both"/>
      </w:pPr>
      <w:r w:rsidRPr="006516FA">
        <w:t>- артикул модификации кресла-коляски;</w:t>
      </w:r>
    </w:p>
    <w:p w:rsidR="006D297D" w:rsidRPr="006516FA" w:rsidRDefault="006D297D" w:rsidP="006D297D">
      <w:pPr>
        <w:jc w:val="both"/>
      </w:pPr>
      <w:r w:rsidRPr="006516FA">
        <w:t>- серийный номер данного кресла-коляски;</w:t>
      </w:r>
    </w:p>
    <w:p w:rsidR="006D297D" w:rsidRPr="00E260C0" w:rsidRDefault="006D297D" w:rsidP="006D297D">
      <w:pPr>
        <w:jc w:val="both"/>
      </w:pPr>
      <w:r w:rsidRPr="006516FA">
        <w:t xml:space="preserve">- рекомендуемую максимальную массу пользователя. </w:t>
      </w:r>
    </w:p>
    <w:p w:rsidR="006D297D" w:rsidRPr="006516FA" w:rsidRDefault="006D297D" w:rsidP="006D297D">
      <w:pPr>
        <w:jc w:val="both"/>
      </w:pPr>
      <w:r>
        <w:rPr>
          <w:rFonts w:eastAsia="Times New Roman"/>
        </w:rPr>
        <w:t xml:space="preserve">3.6. </w:t>
      </w:r>
      <w:r w:rsidRPr="006516FA">
        <w:t>Гарантийный срок Товара составля</w:t>
      </w:r>
      <w:r>
        <w:t xml:space="preserve">ет 24 месяца </w:t>
      </w:r>
      <w:r w:rsidRPr="006516FA">
        <w:t>со дня подписания Получателем акта приема-передачи Товара</w:t>
      </w:r>
      <w:r>
        <w:t xml:space="preserve"> (п.12.2 </w:t>
      </w:r>
      <w:r w:rsidRPr="00043105">
        <w:rPr>
          <w:rFonts w:eastAsia="Times New Roman"/>
        </w:rPr>
        <w:t>ГОСТ Р 58507-2019</w:t>
      </w:r>
      <w:r>
        <w:rPr>
          <w:rFonts w:eastAsia="Times New Roman"/>
        </w:rPr>
        <w:t>)</w:t>
      </w:r>
      <w:r w:rsidRPr="006516FA">
        <w:t xml:space="preserve">. </w:t>
      </w:r>
    </w:p>
    <w:p w:rsidR="006D297D" w:rsidRPr="006516FA" w:rsidRDefault="006D297D" w:rsidP="006D297D">
      <w:r w:rsidRPr="006516FA">
        <w:t>Поставщик</w:t>
      </w:r>
      <w:r w:rsidRPr="006516FA">
        <w:tab/>
        <w:t>должен</w:t>
      </w:r>
      <w:r w:rsidRPr="006516FA">
        <w:tab/>
        <w:t>располагать</w:t>
      </w:r>
      <w:r w:rsidRPr="006516FA">
        <w:tab/>
        <w:t>сервисной</w:t>
      </w:r>
      <w:r w:rsidRPr="006516FA">
        <w:tab/>
        <w:t xml:space="preserve">службой для </w:t>
      </w:r>
      <w:r w:rsidRPr="006516FA">
        <w:tab/>
        <w:t>обеспечения гарантийного ремонта поставляемых кресел-колясок.</w:t>
      </w:r>
    </w:p>
    <w:p w:rsidR="006D297D" w:rsidRDefault="006D297D" w:rsidP="006D297D">
      <w:pPr>
        <w:widowControl w:val="0"/>
        <w:autoSpaceDE w:val="0"/>
        <w:autoSpaceDN w:val="0"/>
        <w:adjustRightInd w:val="0"/>
        <w:jc w:val="both"/>
        <w:rPr>
          <w:rFonts w:eastAsia="Times New Roman"/>
        </w:rPr>
      </w:pPr>
      <w:r w:rsidRPr="00A9001B">
        <w:rPr>
          <w:rFonts w:eastAsia="Times New Roman"/>
        </w:rPr>
        <w:t>Установленный настоящим пунктом Контракта срок не распространяется на случаи нарушения Получателем условий и требований к эксплуатации Товара.</w:t>
      </w:r>
    </w:p>
    <w:p w:rsidR="006D297D" w:rsidRPr="006516FA" w:rsidRDefault="006D297D" w:rsidP="006D297D">
      <w:pPr>
        <w:jc w:val="both"/>
      </w:pPr>
      <w:r w:rsidRPr="006516FA">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6D297D" w:rsidRPr="00F32DB0" w:rsidRDefault="006D297D" w:rsidP="006D297D">
      <w:pPr>
        <w:jc w:val="both"/>
        <w:rPr>
          <w:rFonts w:eastAsia="Times New Roman"/>
        </w:rPr>
      </w:pPr>
      <w:r w:rsidRPr="00F32DB0">
        <w:rPr>
          <w:rFonts w:eastAsia="Times New Roman"/>
        </w:rPr>
        <w:t>4. Поставщик обязан:</w:t>
      </w:r>
    </w:p>
    <w:p w:rsidR="006D297D" w:rsidRDefault="006D297D" w:rsidP="006D297D">
      <w:pPr>
        <w:jc w:val="both"/>
        <w:rPr>
          <w:rFonts w:eastAsia="Times New Roman"/>
        </w:rPr>
      </w:pPr>
      <w:r>
        <w:rPr>
          <w:rFonts w:eastAsia="Times New Roman"/>
        </w:rPr>
        <w:t>4.1.П</w:t>
      </w:r>
      <w:r w:rsidRPr="00383712">
        <w:rPr>
          <w:rFonts w:eastAsia="Times New Roman"/>
        </w:rPr>
        <w:t xml:space="preserve">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6D297D" w:rsidRPr="00722A3C" w:rsidRDefault="006D297D" w:rsidP="006D297D">
      <w:pPr>
        <w:jc w:val="both"/>
        <w:rPr>
          <w:rFonts w:eastAsia="Times New Roman"/>
        </w:rPr>
      </w:pPr>
      <w:r w:rsidRPr="00F32DB0">
        <w:rPr>
          <w:rFonts w:eastAsia="Times New Roman"/>
        </w:rPr>
        <w:t xml:space="preserve">4.2. </w:t>
      </w:r>
      <w:r w:rsidRPr="00722A3C">
        <w:rPr>
          <w:rFonts w:eastAsia="Times New Roman"/>
        </w:rPr>
        <w:t>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6D297D" w:rsidRPr="00722A3C" w:rsidRDefault="006D297D" w:rsidP="006D297D">
      <w:pPr>
        <w:jc w:val="both"/>
        <w:rPr>
          <w:rFonts w:eastAsia="Times New Roman"/>
        </w:rPr>
      </w:pPr>
      <w:r w:rsidRPr="00722A3C">
        <w:rPr>
          <w:rFonts w:eastAsia="Times New Roman"/>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6D297D" w:rsidRPr="00F32DB0" w:rsidRDefault="006D297D" w:rsidP="006D297D">
      <w:pPr>
        <w:jc w:val="both"/>
        <w:rPr>
          <w:rFonts w:ascii="Times New Roman CYR" w:eastAsia="Times New Roman" w:hAnsi="Times New Roman CYR" w:cs="Times New Roman CYR"/>
        </w:rPr>
      </w:pPr>
      <w:r>
        <w:rPr>
          <w:rFonts w:ascii="Times New Roman CYR" w:eastAsia="Times New Roman" w:hAnsi="Times New Roman CYR" w:cs="Times New Roman CYR"/>
        </w:rPr>
        <w:t xml:space="preserve">4.3. </w:t>
      </w:r>
      <w:r w:rsidRPr="00F32DB0">
        <w:rPr>
          <w:rFonts w:ascii="Times New Roman CYR" w:eastAsia="Times New Roman" w:hAnsi="Times New Roman CYR" w:cs="Times New Roman CYR"/>
        </w:rPr>
        <w:t xml:space="preserve">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w:t>
      </w:r>
      <w:r w:rsidRPr="00F32DB0">
        <w:rPr>
          <w:rFonts w:ascii="Times New Roman CYR" w:eastAsia="Times New Roman" w:hAnsi="Times New Roman CYR" w:cs="Times New Roman CYR"/>
        </w:rPr>
        <w:lastRenderedPageBreak/>
        <w:t>обстановки, в том числе в период распространении новой коронавирусной инфекции (COVID-19).</w:t>
      </w:r>
    </w:p>
    <w:p w:rsidR="006D297D" w:rsidRPr="00853DD5" w:rsidRDefault="006D297D" w:rsidP="006D297D">
      <w:pPr>
        <w:jc w:val="both"/>
      </w:pPr>
      <w:r w:rsidRPr="00F32DB0">
        <w:rPr>
          <w:rFonts w:ascii="Times New Roman CYR" w:eastAsia="Times New Roman" w:hAnsi="Times New Roman CYR" w:cs="Times New Roman CYR"/>
        </w:rPr>
        <w:t>4.</w:t>
      </w:r>
      <w:r>
        <w:rPr>
          <w:rFonts w:ascii="Times New Roman CYR" w:eastAsia="Times New Roman" w:hAnsi="Times New Roman CYR" w:cs="Times New Roman CYR"/>
        </w:rPr>
        <w:t>4</w:t>
      </w:r>
      <w:r w:rsidRPr="00F32DB0">
        <w:rPr>
          <w:rFonts w:ascii="Times New Roman CYR" w:eastAsia="Times New Roman" w:hAnsi="Times New Roman CYR" w:cs="Times New Roman CYR"/>
        </w:rPr>
        <w:t xml:space="preserve">. Обеспечить возможность выдачи Товара со дня, следующего за днем поступления Товара в Санкт-Петербург в соответствии с календарным планом. В день, следующий за днем поступления Товара в Санкт-Петербург в соответствии с календарным планом, на пунктах должно находиться </w:t>
      </w:r>
      <w:r>
        <w:rPr>
          <w:rFonts w:ascii="Times New Roman CYR" w:eastAsia="Times New Roman" w:hAnsi="Times New Roman CYR" w:cs="Times New Roman CYR"/>
        </w:rPr>
        <w:t xml:space="preserve">не менее </w:t>
      </w:r>
      <w:r>
        <w:t>100% Товара всех наименований, предусмотренных Техническим заданием</w:t>
      </w:r>
      <w:r w:rsidRPr="00F32DB0">
        <w:rPr>
          <w:rFonts w:ascii="Times New Roman CYR" w:eastAsia="Times New Roman" w:hAnsi="Times New Roman CYR" w:cs="Times New Roman CYR"/>
        </w:rPr>
        <w:t xml:space="preserve">. В дальнейшем в пунктах приема </w:t>
      </w:r>
      <w:r>
        <w:rPr>
          <w:rFonts w:ascii="Times New Roman CYR" w:eastAsia="Times New Roman" w:hAnsi="Times New Roman CYR" w:cs="Times New Roman CYR"/>
        </w:rPr>
        <w:t xml:space="preserve">Получателей </w:t>
      </w:r>
      <w:r w:rsidRPr="00F32DB0">
        <w:rPr>
          <w:rFonts w:ascii="Times New Roman CYR" w:eastAsia="Times New Roman" w:hAnsi="Times New Roman CYR" w:cs="Times New Roman CYR"/>
        </w:rPr>
        <w:t>ежедневно должно находиться количество Товара всех наименований в количестве достаточном для бесперебойной выдачи.</w:t>
      </w:r>
    </w:p>
    <w:p w:rsidR="006D297D" w:rsidRPr="004D1BAF" w:rsidRDefault="006D297D" w:rsidP="006D297D">
      <w:pPr>
        <w:widowControl w:val="0"/>
        <w:jc w:val="both"/>
        <w:rPr>
          <w:rFonts w:ascii="Times New Roman CYR" w:eastAsia="Times New Roman" w:hAnsi="Times New Roman CYR" w:cs="Times New Roman CYR"/>
        </w:rPr>
      </w:pPr>
      <w:r>
        <w:rPr>
          <w:rFonts w:ascii="Times New Roman CYR" w:eastAsia="Times New Roman" w:hAnsi="Times New Roman CYR" w:cs="Times New Roman CYR"/>
        </w:rPr>
        <w:t xml:space="preserve">4.5. </w:t>
      </w:r>
      <w:r w:rsidRPr="004D1BAF">
        <w:rPr>
          <w:rFonts w:ascii="Times New Roman CYR" w:eastAsia="Times New Roman" w:hAnsi="Times New Roman CYR" w:cs="Times New Roman CYR"/>
        </w:rPr>
        <w:t>Осуществлять в течение гарантийного срока за счет собственных средств гарантийный ремонт и (или) гарантийную замену Товара, преждевременно вышедшего из строя не по вине Получателей, и (или) имеющих скрытые недостатки или дефекты (брак).</w:t>
      </w:r>
    </w:p>
    <w:p w:rsidR="006D297D" w:rsidRPr="004D1BAF" w:rsidRDefault="006D297D" w:rsidP="006D297D">
      <w:pPr>
        <w:jc w:val="both"/>
        <w:rPr>
          <w:rFonts w:ascii="Times New Roman CYR" w:eastAsia="Times New Roman" w:hAnsi="Times New Roman CYR" w:cs="Times New Roman CYR"/>
        </w:rPr>
      </w:pPr>
      <w:r w:rsidRPr="004D1BAF">
        <w:rPr>
          <w:rFonts w:ascii="Times New Roman CYR" w:eastAsia="Times New Roman" w:hAnsi="Times New Roman CYR" w:cs="Times New Roman CYR"/>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6D297D" w:rsidRPr="004D1BAF" w:rsidRDefault="006D297D" w:rsidP="006D297D">
      <w:pPr>
        <w:jc w:val="both"/>
        <w:rPr>
          <w:rFonts w:ascii="Times New Roman CYR" w:eastAsia="Times New Roman" w:hAnsi="Times New Roman CYR" w:cs="Times New Roman CYR"/>
        </w:rPr>
      </w:pPr>
      <w:r w:rsidRPr="004D1BAF">
        <w:rPr>
          <w:rFonts w:ascii="Times New Roman CYR" w:eastAsia="Times New Roman" w:hAnsi="Times New Roman CYR" w:cs="Times New Roman CYR"/>
        </w:rPr>
        <w:t>Срок выполнения гарантийного ремонта Товара не должен превышать 20 рабочих дней со дня обращения Получателя (Заказчика).</w:t>
      </w:r>
    </w:p>
    <w:p w:rsidR="006D297D" w:rsidRPr="004D1BAF" w:rsidRDefault="006D297D" w:rsidP="006D297D">
      <w:pPr>
        <w:jc w:val="both"/>
        <w:rPr>
          <w:rFonts w:ascii="Times New Roman CYR" w:eastAsia="Times New Roman" w:hAnsi="Times New Roman CYR" w:cs="Times New Roman CYR"/>
        </w:rPr>
      </w:pPr>
      <w:r w:rsidRPr="004D1BAF">
        <w:rPr>
          <w:rFonts w:ascii="Times New Roman CYR" w:eastAsia="Times New Roman" w:hAnsi="Times New Roman CYR" w:cs="Times New Roman CYR"/>
        </w:rPr>
        <w:t>Срок осуществления замены Товара не должен превышать 15 рабочих дней со дня обращения Получателя (Заказчика).</w:t>
      </w:r>
    </w:p>
    <w:p w:rsidR="006D297D" w:rsidRPr="004D1BAF" w:rsidRDefault="006D297D" w:rsidP="006D297D">
      <w:pPr>
        <w:jc w:val="both"/>
        <w:rPr>
          <w:rFonts w:ascii="Times New Roman CYR" w:eastAsia="Times New Roman" w:hAnsi="Times New Roman CYR" w:cs="Times New Roman CYR"/>
        </w:rPr>
      </w:pPr>
      <w:r w:rsidRPr="004D1BAF">
        <w:rPr>
          <w:rFonts w:ascii="Times New Roman CYR" w:eastAsia="Times New Roman" w:hAnsi="Times New Roman CYR" w:cs="Times New Roman CYR"/>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w:t>
      </w:r>
      <w:r w:rsidRPr="00536C3E">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4D1BAF">
        <w:rPr>
          <w:rFonts w:ascii="Times New Roman CYR" w:eastAsia="Times New Roman" w:hAnsi="Times New Roman CYR" w:cs="Times New Roman CYR"/>
        </w:rPr>
        <w:t>.</w:t>
      </w:r>
    </w:p>
    <w:p w:rsidR="006D297D" w:rsidRPr="004D1BAF" w:rsidRDefault="006D297D" w:rsidP="006D297D">
      <w:pPr>
        <w:jc w:val="both"/>
        <w:rPr>
          <w:rFonts w:ascii="Times New Roman CYR" w:eastAsia="Times New Roman" w:hAnsi="Times New Roman CYR" w:cs="Times New Roman CYR"/>
        </w:rPr>
      </w:pPr>
      <w:r w:rsidRPr="004D1BAF">
        <w:rPr>
          <w:rFonts w:ascii="Times New Roman CYR" w:eastAsia="Times New Roman" w:hAnsi="Times New Roman CYR" w:cs="Times New Roman CYR"/>
        </w:rPr>
        <w:t>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пункта (пунктов) приема на территории Санкт-Петербурга.</w:t>
      </w:r>
    </w:p>
    <w:p w:rsidR="006D297D" w:rsidRDefault="006D297D" w:rsidP="006D297D">
      <w:pPr>
        <w:jc w:val="both"/>
        <w:rPr>
          <w:rFonts w:ascii="Times New Roman CYR" w:eastAsia="Times New Roman" w:hAnsi="Times New Roman CYR" w:cs="Times New Roman CYR"/>
        </w:rPr>
      </w:pPr>
      <w:r w:rsidRPr="00F32DB0">
        <w:rPr>
          <w:rFonts w:ascii="Times New Roman CYR" w:eastAsia="Times New Roman" w:hAnsi="Times New Roman CYR" w:cs="Times New Roman CYR"/>
        </w:rPr>
        <w:t>4.</w:t>
      </w:r>
      <w:r>
        <w:rPr>
          <w:rFonts w:ascii="Times New Roman CYR" w:eastAsia="Times New Roman" w:hAnsi="Times New Roman CYR" w:cs="Times New Roman CYR"/>
        </w:rPr>
        <w:t>6</w:t>
      </w:r>
      <w:r w:rsidRPr="00F32DB0">
        <w:rPr>
          <w:rFonts w:ascii="Times New Roman CYR" w:eastAsia="Times New Roman" w:hAnsi="Times New Roman CYR" w:cs="Times New Roman CYR"/>
        </w:rPr>
        <w:t xml:space="preserve">. Давать справки Получателям по вопросам, связанным с поставкой Товара, </w:t>
      </w:r>
      <w:r w:rsidRPr="00F32DB0">
        <w:rPr>
          <w:rFonts w:eastAsia="Times New Roman"/>
        </w:rPr>
        <w:t>а также осуществлять прием заявок на доставку по месту нахождения Получателя</w:t>
      </w:r>
      <w:r>
        <w:rPr>
          <w:rFonts w:ascii="Times New Roman CYR" w:eastAsia="Times New Roman" w:hAnsi="Times New Roman CYR" w:cs="Times New Roman CYR"/>
        </w:rPr>
        <w:t xml:space="preserve"> </w:t>
      </w:r>
      <w:r w:rsidRPr="00F32DB0">
        <w:rPr>
          <w:rFonts w:ascii="Times New Roman CYR" w:eastAsia="Times New Roman" w:hAnsi="Times New Roman CYR" w:cs="Times New Roman CYR"/>
        </w:rPr>
        <w:t>в часы работы пункта (пунктов) приема</w:t>
      </w:r>
      <w:r w:rsidRPr="00536C3E">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F32DB0">
        <w:rPr>
          <w:rFonts w:ascii="Times New Roman CYR" w:eastAsia="Times New Roman" w:hAnsi="Times New Roman CYR" w:cs="Times New Roman CYR"/>
        </w:rPr>
        <w:t xml:space="preserve">. Для звонков Получателей должен быть выделен телефонный номер. Информацию о телефонном номере Поставщик должен предоставить Заказчику </w:t>
      </w:r>
      <w:r>
        <w:rPr>
          <w:rFonts w:ascii="Times New Roman CYR" w:hAnsi="Times New Roman CYR" w:cs="Times New Roman CYR"/>
        </w:rPr>
        <w:t>не позднее 1 дня с даты заключения</w:t>
      </w:r>
      <w:r w:rsidRPr="00F32DB0">
        <w:rPr>
          <w:rFonts w:ascii="Times New Roman CYR" w:eastAsia="Times New Roman" w:hAnsi="Times New Roman CYR" w:cs="Times New Roman CYR"/>
        </w:rPr>
        <w:t xml:space="preserve"> </w:t>
      </w:r>
      <w:r>
        <w:rPr>
          <w:rFonts w:ascii="Times New Roman CYR" w:hAnsi="Times New Roman CYR" w:cs="Times New Roman CYR"/>
        </w:rPr>
        <w:t>государственного</w:t>
      </w:r>
      <w:r w:rsidRPr="00F32DB0">
        <w:rPr>
          <w:rFonts w:ascii="Times New Roman CYR" w:eastAsia="Times New Roman" w:hAnsi="Times New Roman CYR" w:cs="Times New Roman CYR"/>
        </w:rPr>
        <w:t xml:space="preserve"> контракта</w:t>
      </w:r>
      <w:r>
        <w:rPr>
          <w:rFonts w:ascii="Times New Roman CYR" w:eastAsia="Times New Roman" w:hAnsi="Times New Roman CYR" w:cs="Times New Roman CYR"/>
        </w:rPr>
        <w:t>.</w:t>
      </w:r>
    </w:p>
    <w:p w:rsidR="006D297D" w:rsidRPr="00F32DB0" w:rsidRDefault="006D297D" w:rsidP="006D297D">
      <w:pPr>
        <w:jc w:val="both"/>
        <w:rPr>
          <w:rFonts w:eastAsia="Times New Roman"/>
        </w:rPr>
      </w:pPr>
      <w:r w:rsidRPr="00F32DB0">
        <w:rPr>
          <w:rFonts w:ascii="Times New Roman CYR" w:eastAsia="Times New Roman"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w:t>
      </w:r>
      <w:r w:rsidRPr="00F32DB0">
        <w:rPr>
          <w:rFonts w:eastAsia="Times New Roman"/>
        </w:rPr>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6D297D" w:rsidRPr="00F32DB0" w:rsidRDefault="006D297D" w:rsidP="006D297D">
      <w:pPr>
        <w:jc w:val="both"/>
        <w:rPr>
          <w:rFonts w:eastAsia="Times New Roman"/>
        </w:rPr>
      </w:pPr>
      <w:r w:rsidRPr="00F32DB0">
        <w:rPr>
          <w:rFonts w:eastAsia="Times New Roman"/>
        </w:rPr>
        <w:t>4.</w:t>
      </w:r>
      <w:r>
        <w:rPr>
          <w:rFonts w:eastAsia="Times New Roman"/>
        </w:rPr>
        <w:t>7</w:t>
      </w:r>
      <w:r w:rsidRPr="00F32DB0">
        <w:rPr>
          <w:rFonts w:eastAsia="Times New Roman"/>
        </w:rPr>
        <w:t>.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6D297D" w:rsidRPr="00F32DB0" w:rsidRDefault="006D297D" w:rsidP="006D297D">
      <w:pPr>
        <w:jc w:val="both"/>
        <w:rPr>
          <w:rFonts w:eastAsia="Times New Roman"/>
        </w:rPr>
      </w:pPr>
      <w:r w:rsidRPr="00F32DB0">
        <w:rPr>
          <w:rFonts w:eastAsia="Times New Roman"/>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6D297D" w:rsidRPr="00853DD5" w:rsidRDefault="006D297D" w:rsidP="006D297D">
      <w:pPr>
        <w:jc w:val="both"/>
        <w:rPr>
          <w:rFonts w:eastAsia="Times New Roman"/>
        </w:rPr>
      </w:pPr>
      <w:r w:rsidRPr="00F32DB0">
        <w:rPr>
          <w:rFonts w:eastAsia="Times New Roman"/>
        </w:rPr>
        <w:t>4.</w:t>
      </w:r>
      <w:r>
        <w:rPr>
          <w:rFonts w:eastAsia="Times New Roman"/>
        </w:rPr>
        <w:t>8</w:t>
      </w:r>
      <w:r w:rsidRPr="00F32DB0">
        <w:rPr>
          <w:rFonts w:eastAsia="Times New Roman"/>
        </w:rPr>
        <w:t xml:space="preserve">. </w:t>
      </w:r>
      <w:r w:rsidRPr="00383712">
        <w:rPr>
          <w:rFonts w:eastAsia="Times New Roman"/>
        </w:rPr>
        <w:t xml:space="preserve">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12" w:history="1">
        <w:r w:rsidRPr="00853DD5">
          <w:rPr>
            <w:rStyle w:val="a8"/>
          </w:rPr>
          <w:t>osp@ro78.fss.ru</w:t>
        </w:r>
      </w:hyperlink>
      <w:r w:rsidRPr="00853DD5">
        <w:rPr>
          <w:rFonts w:eastAsia="Times New Roman"/>
        </w:rPr>
        <w:t xml:space="preserve"> , </w:t>
      </w:r>
      <w:hyperlink r:id="rId13" w:history="1">
        <w:r w:rsidRPr="00853DD5">
          <w:rPr>
            <w:rStyle w:val="a8"/>
          </w:rPr>
          <w:t>tsrfil31@ro78.fss.ru</w:t>
        </w:r>
      </w:hyperlink>
      <w:r w:rsidRPr="00853DD5">
        <w:rPr>
          <w:rFonts w:eastAsia="Times New Roman"/>
        </w:rPr>
        <w:t>.</w:t>
      </w:r>
    </w:p>
    <w:p w:rsidR="006D297D" w:rsidRPr="00853DD5" w:rsidRDefault="006D297D" w:rsidP="006D297D">
      <w:pPr>
        <w:autoSpaceDE w:val="0"/>
        <w:autoSpaceDN w:val="0"/>
        <w:adjustRightInd w:val="0"/>
        <w:spacing w:line="240" w:lineRule="atLeast"/>
        <w:jc w:val="both"/>
        <w:rPr>
          <w:rFonts w:eastAsia="Times New Roman"/>
        </w:rPr>
      </w:pPr>
      <w:r w:rsidRPr="00853DD5">
        <w:rPr>
          <w:rFonts w:eastAsia="Times New Roman"/>
        </w:rPr>
        <w:t xml:space="preserve">4.9.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6D297D" w:rsidRPr="00853DD5" w:rsidRDefault="006D297D" w:rsidP="006D297D">
      <w:pPr>
        <w:numPr>
          <w:ilvl w:val="0"/>
          <w:numId w:val="9"/>
        </w:numPr>
        <w:autoSpaceDE w:val="0"/>
        <w:autoSpaceDN w:val="0"/>
        <w:adjustRightInd w:val="0"/>
        <w:contextualSpacing/>
        <w:jc w:val="both"/>
        <w:rPr>
          <w:rFonts w:eastAsia="Times New Roman"/>
        </w:rPr>
      </w:pPr>
      <w:r w:rsidRPr="00853DD5">
        <w:rPr>
          <w:rFonts w:eastAsia="Times New Roman"/>
        </w:rPr>
        <w:lastRenderedPageBreak/>
        <w:t>наименование, фирменное наименование (при наличии), место нахождения, почтовый адрес (для юридического лица);</w:t>
      </w:r>
    </w:p>
    <w:p w:rsidR="006D297D" w:rsidRPr="00853DD5" w:rsidRDefault="006D297D" w:rsidP="006D297D">
      <w:pPr>
        <w:numPr>
          <w:ilvl w:val="0"/>
          <w:numId w:val="9"/>
        </w:numPr>
        <w:autoSpaceDE w:val="0"/>
        <w:autoSpaceDN w:val="0"/>
        <w:adjustRightInd w:val="0"/>
        <w:contextualSpacing/>
        <w:jc w:val="both"/>
        <w:rPr>
          <w:rFonts w:eastAsia="Times New Roman"/>
        </w:rPr>
      </w:pPr>
      <w:r w:rsidRPr="00853DD5">
        <w:rPr>
          <w:rFonts w:eastAsia="Times New Roman"/>
        </w:rPr>
        <w:t>фамилия, имя, отчество (при наличии), паспортные данные, место жительства (для физического лица);</w:t>
      </w:r>
    </w:p>
    <w:p w:rsidR="006D297D" w:rsidRPr="00853DD5" w:rsidRDefault="006D297D" w:rsidP="006D297D">
      <w:pPr>
        <w:numPr>
          <w:ilvl w:val="0"/>
          <w:numId w:val="9"/>
        </w:numPr>
        <w:autoSpaceDE w:val="0"/>
        <w:autoSpaceDN w:val="0"/>
        <w:adjustRightInd w:val="0"/>
        <w:contextualSpacing/>
        <w:jc w:val="both"/>
        <w:rPr>
          <w:rFonts w:eastAsia="Times New Roman"/>
        </w:rPr>
      </w:pPr>
      <w:r w:rsidRPr="00853DD5">
        <w:rPr>
          <w:rFonts w:eastAsia="Times New Roman"/>
        </w:rPr>
        <w:t>номер контактного телефона;</w:t>
      </w:r>
    </w:p>
    <w:p w:rsidR="006D297D" w:rsidRPr="00853DD5" w:rsidRDefault="006D297D" w:rsidP="006D297D">
      <w:pPr>
        <w:numPr>
          <w:ilvl w:val="0"/>
          <w:numId w:val="9"/>
        </w:numPr>
        <w:autoSpaceDE w:val="0"/>
        <w:autoSpaceDN w:val="0"/>
        <w:adjustRightInd w:val="0"/>
        <w:contextualSpacing/>
        <w:jc w:val="both"/>
        <w:rPr>
          <w:rFonts w:eastAsia="Times New Roman"/>
        </w:rPr>
      </w:pPr>
      <w:r w:rsidRPr="00853DD5">
        <w:rPr>
          <w:rFonts w:eastAsia="Times New Roman"/>
        </w:rPr>
        <w:t>адрес электронной почты;</w:t>
      </w:r>
    </w:p>
    <w:p w:rsidR="006D297D" w:rsidRPr="00853DD5" w:rsidRDefault="006D297D" w:rsidP="006D297D">
      <w:pPr>
        <w:numPr>
          <w:ilvl w:val="0"/>
          <w:numId w:val="9"/>
        </w:numPr>
        <w:autoSpaceDE w:val="0"/>
        <w:autoSpaceDN w:val="0"/>
        <w:adjustRightInd w:val="0"/>
        <w:contextualSpacing/>
        <w:jc w:val="both"/>
        <w:rPr>
          <w:rFonts w:eastAsia="Times New Roman"/>
        </w:rPr>
      </w:pPr>
      <w:r w:rsidRPr="00853DD5">
        <w:rPr>
          <w:rFonts w:eastAsia="Times New Roman"/>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D297D" w:rsidRPr="00853DD5" w:rsidRDefault="006D297D" w:rsidP="006D297D">
      <w:pPr>
        <w:numPr>
          <w:ilvl w:val="0"/>
          <w:numId w:val="9"/>
        </w:numPr>
        <w:autoSpaceDE w:val="0"/>
        <w:autoSpaceDN w:val="0"/>
        <w:adjustRightInd w:val="0"/>
        <w:contextualSpacing/>
        <w:jc w:val="both"/>
        <w:rPr>
          <w:rFonts w:eastAsia="Times New Roman"/>
        </w:rPr>
      </w:pPr>
      <w:r w:rsidRPr="00853DD5">
        <w:rPr>
          <w:rFonts w:eastAsia="Times New Roman"/>
        </w:rPr>
        <w:t>перечень операций, выполняемых соисполнителем в рамках контракта;</w:t>
      </w:r>
    </w:p>
    <w:p w:rsidR="006D297D" w:rsidRPr="00853DD5" w:rsidRDefault="006D297D" w:rsidP="006D297D">
      <w:pPr>
        <w:numPr>
          <w:ilvl w:val="0"/>
          <w:numId w:val="9"/>
        </w:numPr>
        <w:autoSpaceDE w:val="0"/>
        <w:autoSpaceDN w:val="0"/>
        <w:adjustRightInd w:val="0"/>
        <w:contextualSpacing/>
        <w:jc w:val="both"/>
        <w:rPr>
          <w:rFonts w:ascii="Calibri" w:eastAsia="Times New Roman" w:hAnsi="Calibri"/>
        </w:rPr>
      </w:pPr>
      <w:r w:rsidRPr="00853DD5">
        <w:rPr>
          <w:rFonts w:eastAsia="Times New Roman"/>
        </w:rPr>
        <w:t>срок соисполнительства.</w:t>
      </w:r>
    </w:p>
    <w:p w:rsidR="006D297D" w:rsidRPr="00853DD5" w:rsidRDefault="006D297D" w:rsidP="006D297D">
      <w:pPr>
        <w:autoSpaceDE w:val="0"/>
        <w:autoSpaceDN w:val="0"/>
        <w:adjustRightInd w:val="0"/>
        <w:spacing w:line="240" w:lineRule="atLeast"/>
        <w:jc w:val="both"/>
        <w:rPr>
          <w:rFonts w:eastAsia="Times New Roman"/>
        </w:rPr>
      </w:pPr>
      <w:r w:rsidRPr="00853DD5">
        <w:rPr>
          <w:rFonts w:eastAsia="Times New Roman"/>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6D297D" w:rsidRPr="00853DD5" w:rsidRDefault="006D297D" w:rsidP="006D297D">
      <w:pPr>
        <w:autoSpaceDE w:val="0"/>
        <w:autoSpaceDN w:val="0"/>
        <w:adjustRightInd w:val="0"/>
        <w:spacing w:line="240" w:lineRule="atLeast"/>
        <w:jc w:val="both"/>
        <w:rPr>
          <w:rFonts w:eastAsia="Times New Roman"/>
        </w:rPr>
      </w:pPr>
      <w:r w:rsidRPr="00853DD5">
        <w:rPr>
          <w:rFonts w:eastAsia="Times New Roman"/>
        </w:rP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6D297D" w:rsidRPr="00E63142" w:rsidRDefault="006D297D" w:rsidP="006D297D">
      <w:pPr>
        <w:autoSpaceDE w:val="0"/>
        <w:autoSpaceDN w:val="0"/>
        <w:adjustRightInd w:val="0"/>
        <w:spacing w:line="240" w:lineRule="atLeast"/>
        <w:jc w:val="both"/>
        <w:rPr>
          <w:color w:val="000000"/>
        </w:rPr>
      </w:pPr>
      <w:r w:rsidRPr="00853DD5">
        <w:rPr>
          <w:rFonts w:eastAsia="Times New Roman"/>
        </w:rPr>
        <w:t xml:space="preserve">Информация предоставляется сопроводительным письмом с приложением подтверждающих документов на </w:t>
      </w:r>
      <w:r w:rsidRPr="00E63142">
        <w:rPr>
          <w:color w:val="000000"/>
        </w:rPr>
        <w:t xml:space="preserve">бумажном носителе и в электронном виде по адресу </w:t>
      </w:r>
      <w:hyperlink r:id="rId14" w:history="1">
        <w:r w:rsidRPr="00E63142">
          <w:rPr>
            <w:color w:val="000000"/>
          </w:rPr>
          <w:t>osp@ro78.fss.ru</w:t>
        </w:r>
      </w:hyperlink>
      <w:r w:rsidRPr="00E63142">
        <w:rPr>
          <w:color w:val="000000"/>
        </w:rPr>
        <w:t xml:space="preserve">. </w:t>
      </w:r>
    </w:p>
    <w:p w:rsidR="006D297D" w:rsidRPr="00E63142" w:rsidRDefault="006D297D" w:rsidP="006D297D">
      <w:pPr>
        <w:jc w:val="both"/>
        <w:rPr>
          <w:color w:val="000000"/>
        </w:rPr>
      </w:pPr>
      <w:r w:rsidRPr="00E63142">
        <w:rPr>
          <w:color w:val="000000"/>
        </w:rPr>
        <w:t>5. Способ поставки:</w:t>
      </w:r>
    </w:p>
    <w:p w:rsidR="006D297D" w:rsidRPr="00E63142" w:rsidRDefault="006D297D" w:rsidP="006D297D">
      <w:pPr>
        <w:jc w:val="both"/>
        <w:rPr>
          <w:color w:val="000000"/>
        </w:rPr>
      </w:pPr>
      <w:r w:rsidRPr="00E63142">
        <w:rPr>
          <w:color w:val="000000"/>
        </w:rPr>
        <w:t>5.1. Поставщик передает Получателям Товар следующими способами:</w:t>
      </w:r>
    </w:p>
    <w:p w:rsidR="006D297D" w:rsidRPr="00E63142" w:rsidRDefault="006D297D" w:rsidP="006D297D">
      <w:pPr>
        <w:jc w:val="both"/>
        <w:rPr>
          <w:color w:val="000000"/>
        </w:rPr>
      </w:pPr>
      <w:r w:rsidRPr="00E63142">
        <w:rPr>
          <w:color w:val="000000"/>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6D297D" w:rsidRPr="00E63142" w:rsidRDefault="006D297D" w:rsidP="006D297D">
      <w:pPr>
        <w:jc w:val="both"/>
        <w:rPr>
          <w:color w:val="000000"/>
        </w:rPr>
      </w:pPr>
      <w:r w:rsidRPr="00E63142">
        <w:rPr>
          <w:color w:val="000000"/>
        </w:rPr>
        <w:t>- в пункте (пунктах) приема Получателей, организованных Поставщиком.</w:t>
      </w:r>
    </w:p>
    <w:p w:rsidR="006D297D" w:rsidRPr="00E63142" w:rsidRDefault="006D297D" w:rsidP="006D297D">
      <w:pPr>
        <w:jc w:val="both"/>
        <w:rPr>
          <w:color w:val="000000"/>
        </w:rPr>
      </w:pPr>
      <w:r w:rsidRPr="00E63142">
        <w:rPr>
          <w:color w:val="000000"/>
        </w:rPr>
        <w:t>Поставщик обязан предоставлять Получателям право выбора способа получения Товара.</w:t>
      </w:r>
    </w:p>
    <w:p w:rsidR="006D297D" w:rsidRPr="00E63142" w:rsidRDefault="006D297D" w:rsidP="006D297D">
      <w:pPr>
        <w:ind w:right="-23"/>
        <w:jc w:val="both"/>
        <w:rPr>
          <w:color w:val="000000"/>
        </w:rPr>
      </w:pPr>
      <w:r w:rsidRPr="00E63142">
        <w:rPr>
          <w:color w:val="000000"/>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6D297D" w:rsidRPr="00E63142" w:rsidRDefault="006D297D" w:rsidP="006D297D">
      <w:pPr>
        <w:jc w:val="both"/>
        <w:rPr>
          <w:color w:val="000000"/>
        </w:rPr>
      </w:pPr>
      <w:r w:rsidRPr="00E63142">
        <w:rPr>
          <w:color w:val="000000"/>
        </w:rPr>
        <w:t>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государственного контракта.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6D297D" w:rsidRPr="00E63142" w:rsidRDefault="006D297D" w:rsidP="006D297D">
      <w:pPr>
        <w:ind w:firstLine="708"/>
        <w:jc w:val="both"/>
        <w:rPr>
          <w:color w:val="000000"/>
        </w:rPr>
      </w:pPr>
      <w:r w:rsidRPr="00E63142">
        <w:rPr>
          <w:color w:val="000000"/>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6D297D" w:rsidRPr="00E63142" w:rsidRDefault="006D297D" w:rsidP="006D297D">
      <w:pPr>
        <w:ind w:firstLine="708"/>
        <w:jc w:val="both"/>
        <w:rPr>
          <w:color w:val="000000"/>
        </w:rPr>
      </w:pPr>
      <w:r w:rsidRPr="00E63142">
        <w:rPr>
          <w:color w:val="000000"/>
        </w:rPr>
        <w:t xml:space="preserve">В соответствии с </w:t>
      </w:r>
      <w:hyperlink r:id="rId15" w:history="1">
        <w:r w:rsidRPr="00E63142">
          <w:rPr>
            <w:color w:val="000000"/>
          </w:rPr>
          <w:t>частью 2 статьи 12</w:t>
        </w:r>
      </w:hyperlink>
      <w:r w:rsidRPr="00E63142">
        <w:rPr>
          <w:color w:val="000000"/>
        </w:rPr>
        <w:t xml:space="preserve"> Федерального закона от 30.12.2009 №384-ФЗ «Технический регламент о безопасности зданий и сооружений» </w:t>
      </w:r>
      <w:r w:rsidRPr="00E63142">
        <w:rPr>
          <w:color w:val="000000"/>
        </w:rPr>
        <w:b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6D297D" w:rsidRPr="00E63142" w:rsidRDefault="006D297D" w:rsidP="006D297D">
      <w:pPr>
        <w:jc w:val="both"/>
        <w:rPr>
          <w:color w:val="000000"/>
        </w:rPr>
      </w:pPr>
      <w:r w:rsidRPr="00E63142">
        <w:rPr>
          <w:color w:val="000000"/>
        </w:rPr>
        <w:t>В городе Санкт-Петербург таким объектом транспортной инфраструктуры, отвечающим установленным требованиям, является метрополитен.</w:t>
      </w:r>
    </w:p>
    <w:p w:rsidR="006D297D" w:rsidRPr="00E63142" w:rsidRDefault="006D297D" w:rsidP="006D297D">
      <w:pPr>
        <w:jc w:val="both"/>
        <w:rPr>
          <w:color w:val="000000"/>
        </w:rPr>
      </w:pPr>
      <w:r w:rsidRPr="00E63142">
        <w:rPr>
          <w:color w:val="000000"/>
        </w:rPr>
        <w:lastRenderedPageBreak/>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6D297D" w:rsidRPr="00E63142" w:rsidRDefault="006D297D" w:rsidP="006D297D">
      <w:pPr>
        <w:jc w:val="both"/>
        <w:rPr>
          <w:color w:val="000000"/>
        </w:rPr>
      </w:pPr>
      <w:r w:rsidRPr="00E63142">
        <w:rPr>
          <w:color w:val="000000"/>
        </w:rP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6D297D" w:rsidRPr="00E63142" w:rsidRDefault="006D297D" w:rsidP="006D297D">
      <w:pPr>
        <w:jc w:val="both"/>
        <w:rPr>
          <w:color w:val="000000"/>
        </w:rPr>
      </w:pPr>
      <w:r w:rsidRPr="00E63142">
        <w:rPr>
          <w:color w:val="000000"/>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6D297D" w:rsidRPr="002C36AA" w:rsidRDefault="006D297D" w:rsidP="006D297D">
      <w:pPr>
        <w:jc w:val="both"/>
        <w:rPr>
          <w:color w:val="000000"/>
        </w:rPr>
      </w:pPr>
      <w:r w:rsidRPr="002C36AA">
        <w:rPr>
          <w:color w:val="000000"/>
        </w:rPr>
        <w:t xml:space="preserve">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w:t>
      </w:r>
      <w:r w:rsidRPr="002C36AA">
        <w:t xml:space="preserve">от 24.11.1995 </w:t>
      </w:r>
      <w:r w:rsidRPr="002C36AA">
        <w:rPr>
          <w:color w:val="000000"/>
        </w:rPr>
        <w:t>№ 181 «О социальной защите инвалидов в Российской Федерации.</w:t>
      </w:r>
    </w:p>
    <w:p w:rsidR="006D297D" w:rsidRPr="002C36AA" w:rsidRDefault="006D297D" w:rsidP="006D297D">
      <w:pPr>
        <w:suppressAutoHyphens/>
        <w:jc w:val="both"/>
        <w:rPr>
          <w:color w:val="000000"/>
        </w:rPr>
      </w:pPr>
      <w:r w:rsidRPr="002C36AA">
        <w:rPr>
          <w:color w:val="000000"/>
        </w:rPr>
        <w:t xml:space="preserve">Вход в каждый пункт (пункты) приема </w:t>
      </w:r>
      <w:r>
        <w:rPr>
          <w:rFonts w:ascii="Times New Roman CYR" w:eastAsia="Times New Roman" w:hAnsi="Times New Roman CYR" w:cs="Times New Roman CYR"/>
        </w:rPr>
        <w:t>Получателей</w:t>
      </w:r>
      <w:r w:rsidRPr="002C36AA">
        <w:rPr>
          <w:color w:val="000000"/>
        </w:rPr>
        <w:t xml:space="preserve"> должен быть обозначен надписью (например, "Пункт приема ТСР для инвалидов"), позволяющей однозначно определить место нахождения указанного пункта (пунктов). Проход в пункт (пункты) приема</w:t>
      </w:r>
      <w:r w:rsidRPr="00536C3E">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2C36AA">
        <w:rPr>
          <w:color w:val="000000"/>
        </w:rPr>
        <w:t xml:space="preserve">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2C36AA">
        <w:rPr>
          <w:color w:val="000000"/>
          <w:lang w:eastAsia="ar-SA"/>
        </w:rPr>
        <w:t>пунктов) приема</w:t>
      </w:r>
      <w:r w:rsidRPr="00536C3E">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2C36AA">
        <w:rPr>
          <w:color w:val="000000"/>
        </w:rPr>
        <w:t>, в том числе с помощью его работников, а также сменного кресла-коляски.</w:t>
      </w:r>
    </w:p>
    <w:p w:rsidR="006D297D" w:rsidRPr="002C36AA" w:rsidRDefault="006D297D" w:rsidP="006D297D">
      <w:pPr>
        <w:suppressAutoHyphens/>
        <w:jc w:val="both"/>
        <w:rPr>
          <w:color w:val="000000"/>
        </w:rPr>
      </w:pPr>
      <w:r w:rsidRPr="002C36AA">
        <w:rPr>
          <w:b/>
          <w:color w:val="000000"/>
        </w:rPr>
        <w:t>Входная группа</w:t>
      </w:r>
      <w:r w:rsidRPr="002C36AA">
        <w:rPr>
          <w:color w:val="000000"/>
        </w:rPr>
        <w:t xml:space="preserve"> </w:t>
      </w:r>
    </w:p>
    <w:p w:rsidR="006D297D" w:rsidRPr="002C36AA" w:rsidRDefault="006D297D" w:rsidP="006D297D">
      <w:pPr>
        <w:suppressAutoHyphens/>
        <w:jc w:val="both"/>
        <w:rPr>
          <w:color w:val="000000"/>
        </w:rPr>
      </w:pPr>
      <w:r w:rsidRPr="002C36AA">
        <w:rPr>
          <w:color w:val="000000"/>
        </w:rPr>
        <w:t>При перепадах высот Поставщик должен учитывать наличие следующих элементов:</w:t>
      </w:r>
    </w:p>
    <w:p w:rsidR="006D297D" w:rsidRPr="002C36AA" w:rsidRDefault="006D297D" w:rsidP="006D297D">
      <w:pPr>
        <w:suppressAutoHyphens/>
        <w:jc w:val="both"/>
        <w:rPr>
          <w:color w:val="000000"/>
        </w:rPr>
      </w:pPr>
      <w:r w:rsidRPr="002C36AA">
        <w:rPr>
          <w:color w:val="000000"/>
        </w:rPr>
        <w:t>- Пандус с поручнями;</w:t>
      </w:r>
    </w:p>
    <w:p w:rsidR="006D297D" w:rsidRPr="002C36AA" w:rsidRDefault="006D297D" w:rsidP="006D297D">
      <w:pPr>
        <w:suppressAutoHyphens/>
        <w:jc w:val="both"/>
        <w:rPr>
          <w:color w:val="000000"/>
        </w:rPr>
      </w:pPr>
      <w:r w:rsidRPr="002C36AA">
        <w:rPr>
          <w:color w:val="000000"/>
        </w:rPr>
        <w:t>(в соответствии с п. 5.1.14 – п. 5.1.16; п. 6.1.2 – п. 6.1.4; п. 6.2.9 – п. 6.2.11 СП 59.13330.2020);</w:t>
      </w:r>
    </w:p>
    <w:p w:rsidR="006D297D" w:rsidRPr="002C36AA" w:rsidRDefault="006D297D" w:rsidP="006D297D">
      <w:pPr>
        <w:suppressAutoHyphens/>
        <w:jc w:val="both"/>
        <w:rPr>
          <w:color w:val="000000"/>
        </w:rPr>
      </w:pPr>
      <w:r w:rsidRPr="002C36AA">
        <w:rPr>
          <w:color w:val="000000"/>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6D297D" w:rsidRPr="002C36AA" w:rsidRDefault="006D297D" w:rsidP="006D297D">
      <w:pPr>
        <w:suppressAutoHyphens/>
        <w:jc w:val="both"/>
        <w:rPr>
          <w:color w:val="000000"/>
        </w:rPr>
      </w:pPr>
      <w:r w:rsidRPr="002C36AA">
        <w:rPr>
          <w:color w:val="000000"/>
        </w:rPr>
        <w:t>- Лестница с поручнями;</w:t>
      </w:r>
    </w:p>
    <w:p w:rsidR="006D297D" w:rsidRPr="002C36AA" w:rsidRDefault="006D297D" w:rsidP="006D297D">
      <w:pPr>
        <w:suppressAutoHyphens/>
        <w:jc w:val="both"/>
        <w:rPr>
          <w:color w:val="000000"/>
        </w:rPr>
      </w:pPr>
      <w:r w:rsidRPr="002C36AA">
        <w:rPr>
          <w:color w:val="000000"/>
        </w:rPr>
        <w:t>Открытая лестница должна иметь непрерывное двухстороннее ограждение с поручнями высотой верхних поручней 0,9 м.,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6D297D" w:rsidRPr="002C36AA" w:rsidRDefault="006D297D" w:rsidP="006D297D">
      <w:pPr>
        <w:suppressAutoHyphens/>
        <w:jc w:val="both"/>
        <w:rPr>
          <w:color w:val="000000"/>
        </w:rPr>
      </w:pPr>
      <w:r w:rsidRPr="002C36AA">
        <w:rPr>
          <w:color w:val="000000"/>
        </w:rPr>
        <w:t>Применение для инвалидов вместо пандусов аппарелей не допускается на объекте (в соответствии с п. 6.1.2 СП 59.13330.2020).</w:t>
      </w:r>
    </w:p>
    <w:p w:rsidR="006D297D" w:rsidRPr="002C36AA" w:rsidRDefault="006D297D" w:rsidP="006D297D">
      <w:pPr>
        <w:suppressAutoHyphens/>
        <w:jc w:val="both"/>
        <w:rPr>
          <w:color w:val="000000"/>
        </w:rPr>
      </w:pPr>
      <w:r w:rsidRPr="002C36AA">
        <w:rPr>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0,014м. (в соответствии с п.6.1.5, п. 6.1.6 СП 59.13330.2020)</w:t>
      </w:r>
    </w:p>
    <w:p w:rsidR="006D297D" w:rsidRPr="002C36AA" w:rsidRDefault="006D297D" w:rsidP="006D297D">
      <w:pPr>
        <w:suppressAutoHyphens/>
        <w:jc w:val="both"/>
        <w:rPr>
          <w:color w:val="000000"/>
        </w:rPr>
      </w:pPr>
      <w:r w:rsidRPr="002C36AA">
        <w:rPr>
          <w:color w:val="000000"/>
        </w:rPr>
        <w:t>- Навес над входной площадкой;</w:t>
      </w:r>
    </w:p>
    <w:p w:rsidR="006D297D" w:rsidRPr="002C36AA" w:rsidRDefault="006D297D" w:rsidP="006D297D">
      <w:pPr>
        <w:suppressAutoHyphens/>
        <w:jc w:val="both"/>
        <w:rPr>
          <w:color w:val="000000"/>
        </w:rPr>
      </w:pPr>
      <w:r w:rsidRPr="002C36AA">
        <w:rPr>
          <w:color w:val="000000"/>
        </w:rPr>
        <w:t>В целях обеспечения безопасности, площадка при входах, доступных для людей с инвалидностью, должна иметь навес. (в соответствии с п. 6.1.4 СП 59.13330.2020)</w:t>
      </w:r>
    </w:p>
    <w:p w:rsidR="006D297D" w:rsidRPr="002C36AA" w:rsidRDefault="006D297D" w:rsidP="006D297D">
      <w:pPr>
        <w:suppressAutoHyphens/>
        <w:jc w:val="both"/>
        <w:rPr>
          <w:color w:val="000000"/>
        </w:rPr>
      </w:pPr>
      <w:r w:rsidRPr="002C36AA">
        <w:rPr>
          <w:color w:val="000000"/>
        </w:rPr>
        <w:t xml:space="preserve">- Противоскользящее покрытие; </w:t>
      </w:r>
    </w:p>
    <w:p w:rsidR="006D297D" w:rsidRPr="002C36AA" w:rsidRDefault="006D297D" w:rsidP="006D297D">
      <w:pPr>
        <w:suppressAutoHyphens/>
        <w:jc w:val="both"/>
        <w:rPr>
          <w:color w:val="000000"/>
        </w:rPr>
      </w:pPr>
      <w:r w:rsidRPr="002C36AA">
        <w:rPr>
          <w:color w:val="000000"/>
          <w:spacing w:val="2"/>
          <w:shd w:val="clear" w:color="auto" w:fill="FFFFFF"/>
        </w:rPr>
        <w:t>Поверхности покрытий входных площадок и тамбуров должны быть твердыми, не допускать скольжения при намокании. (</w:t>
      </w:r>
      <w:r w:rsidRPr="002C36AA">
        <w:rPr>
          <w:color w:val="000000"/>
        </w:rPr>
        <w:t xml:space="preserve">в соответствии с </w:t>
      </w:r>
      <w:r w:rsidRPr="002C36AA">
        <w:rPr>
          <w:color w:val="000000"/>
          <w:spacing w:val="2"/>
          <w:shd w:val="clear" w:color="auto" w:fill="FFFFFF"/>
        </w:rPr>
        <w:t>п. 6.1.4 СП 59.13330.2020)</w:t>
      </w:r>
    </w:p>
    <w:p w:rsidR="006D297D" w:rsidRPr="002C36AA" w:rsidRDefault="006D297D" w:rsidP="006D297D">
      <w:pPr>
        <w:suppressAutoHyphens/>
        <w:jc w:val="both"/>
        <w:rPr>
          <w:color w:val="000000"/>
        </w:rPr>
      </w:pPr>
      <w:r w:rsidRPr="002C36AA">
        <w:rPr>
          <w:color w:val="000000"/>
        </w:rPr>
        <w:t>- Тактильно-контрастные указатели;</w:t>
      </w:r>
    </w:p>
    <w:p w:rsidR="006D297D" w:rsidRPr="002C36AA" w:rsidRDefault="006D297D" w:rsidP="006D297D">
      <w:pPr>
        <w:suppressAutoHyphens/>
        <w:jc w:val="both"/>
        <w:rPr>
          <w:color w:val="000000"/>
        </w:rPr>
      </w:pPr>
      <w:r w:rsidRPr="002C36AA">
        <w:rPr>
          <w:color w:val="000000"/>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6D297D" w:rsidRPr="002C36AA" w:rsidRDefault="006D297D" w:rsidP="006D297D">
      <w:pPr>
        <w:suppressAutoHyphens/>
        <w:jc w:val="both"/>
        <w:rPr>
          <w:b/>
          <w:color w:val="000000"/>
        </w:rPr>
      </w:pPr>
      <w:r w:rsidRPr="002C36AA">
        <w:rPr>
          <w:b/>
          <w:color w:val="000000"/>
        </w:rPr>
        <w:t>Пути движения внутри пункта (пунктов)</w:t>
      </w:r>
    </w:p>
    <w:p w:rsidR="006D297D" w:rsidRPr="002C36AA" w:rsidRDefault="006D297D" w:rsidP="006D297D">
      <w:pPr>
        <w:suppressAutoHyphens/>
        <w:jc w:val="both"/>
        <w:rPr>
          <w:color w:val="000000"/>
        </w:rPr>
      </w:pPr>
      <w:r w:rsidRPr="002C36AA">
        <w:rPr>
          <w:color w:val="000000"/>
        </w:rPr>
        <w:t>При перепадах высот Поставщик должен учитывать наличие следующих элементов:</w:t>
      </w:r>
    </w:p>
    <w:p w:rsidR="006D297D" w:rsidRPr="002C36AA" w:rsidRDefault="006D297D" w:rsidP="006D297D">
      <w:pPr>
        <w:suppressAutoHyphens/>
        <w:jc w:val="both"/>
        <w:rPr>
          <w:color w:val="000000"/>
        </w:rPr>
      </w:pPr>
      <w:r w:rsidRPr="002C36AA">
        <w:rPr>
          <w:color w:val="000000"/>
        </w:rPr>
        <w:t xml:space="preserve">- Лифт, подъемная платформа, эскалатор </w:t>
      </w:r>
    </w:p>
    <w:p w:rsidR="006D297D" w:rsidRPr="002C36AA" w:rsidRDefault="006D297D" w:rsidP="006D297D">
      <w:pPr>
        <w:suppressAutoHyphens/>
        <w:jc w:val="both"/>
        <w:rPr>
          <w:b/>
          <w:color w:val="000000"/>
        </w:rPr>
      </w:pPr>
      <w:r w:rsidRPr="002C36AA">
        <w:rPr>
          <w:color w:val="000000"/>
        </w:rPr>
        <w:t>(в соответствии с п. 6.2.13 – п. 6.2.18 СП 59.13330.2020).</w:t>
      </w:r>
      <w:r w:rsidRPr="002C36AA">
        <w:rPr>
          <w:b/>
          <w:color w:val="000000"/>
        </w:rPr>
        <w:t xml:space="preserve"> </w:t>
      </w:r>
    </w:p>
    <w:p w:rsidR="006D297D" w:rsidRPr="002C36AA" w:rsidRDefault="006D297D" w:rsidP="006D297D">
      <w:pPr>
        <w:suppressAutoHyphens/>
        <w:jc w:val="both"/>
        <w:rPr>
          <w:color w:val="000000"/>
        </w:rPr>
      </w:pPr>
      <w:r w:rsidRPr="002C36AA">
        <w:rPr>
          <w:color w:val="000000"/>
        </w:rPr>
        <w:t>Лифт должен иметь габариты не менее 1100х1400 мм (ширина х глубина).</w:t>
      </w:r>
    </w:p>
    <w:p w:rsidR="006D297D" w:rsidRPr="002C36AA" w:rsidRDefault="006D297D" w:rsidP="006D297D">
      <w:pPr>
        <w:suppressAutoHyphens/>
        <w:jc w:val="both"/>
        <w:rPr>
          <w:b/>
          <w:color w:val="000000"/>
        </w:rPr>
      </w:pPr>
      <w:r w:rsidRPr="002C36AA">
        <w:rPr>
          <w:color w:val="000000"/>
        </w:rPr>
        <w:lastRenderedPageBreak/>
        <w:t>- Лестницы необходимо обеспечить противоскользящими контрастными полосами общей шириной 0,08-0.1м. (в соответствии с п. 6.2.8 СП 59.13330.2020).</w:t>
      </w:r>
    </w:p>
    <w:p w:rsidR="006D297D" w:rsidRPr="002C36AA" w:rsidRDefault="006D297D" w:rsidP="006D297D">
      <w:pPr>
        <w:suppressAutoHyphens/>
        <w:jc w:val="both"/>
        <w:rPr>
          <w:color w:val="000000"/>
        </w:rPr>
      </w:pPr>
      <w:r w:rsidRPr="002C36AA">
        <w:rPr>
          <w:color w:val="000000"/>
        </w:rPr>
        <w:t>- Необходимо обеспечить зону досягаемости для посетителей в кресле-коляске в пределах, установленных в соответствии с п. 8.1.7 СП.59.13330.2020.</w:t>
      </w:r>
    </w:p>
    <w:p w:rsidR="006D297D" w:rsidRPr="002C36AA" w:rsidRDefault="006D297D" w:rsidP="006D297D">
      <w:pPr>
        <w:suppressAutoHyphens/>
        <w:jc w:val="both"/>
        <w:rPr>
          <w:color w:val="000000"/>
        </w:rPr>
      </w:pPr>
      <w:r w:rsidRPr="002C36AA">
        <w:rPr>
          <w:color w:val="000000"/>
        </w:rPr>
        <w:t>- Помещение пункта (пунктов) приема</w:t>
      </w:r>
      <w:r w:rsidRPr="00536C3E">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2C36AA">
        <w:rPr>
          <w:color w:val="000000"/>
        </w:rPr>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6D297D" w:rsidRPr="002C36AA" w:rsidRDefault="006D297D" w:rsidP="006D297D">
      <w:pPr>
        <w:suppressAutoHyphens/>
        <w:jc w:val="both"/>
        <w:rPr>
          <w:color w:val="000000"/>
        </w:rPr>
      </w:pPr>
      <w:r w:rsidRPr="002C36AA">
        <w:rPr>
          <w:color w:val="000000"/>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6D297D" w:rsidRPr="002C36AA" w:rsidRDefault="006D297D" w:rsidP="006D297D">
      <w:pPr>
        <w:suppressAutoHyphens/>
        <w:jc w:val="both"/>
        <w:rPr>
          <w:color w:val="000000"/>
        </w:rPr>
      </w:pPr>
      <w:r w:rsidRPr="002C36AA">
        <w:rPr>
          <w:color w:val="000000"/>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6D297D" w:rsidRPr="002C36AA" w:rsidRDefault="006D297D" w:rsidP="006D297D">
      <w:pPr>
        <w:suppressAutoHyphens/>
        <w:jc w:val="both"/>
        <w:rPr>
          <w:b/>
          <w:color w:val="000000"/>
        </w:rPr>
      </w:pPr>
      <w:r w:rsidRPr="002C36AA">
        <w:rPr>
          <w:b/>
          <w:color w:val="000000"/>
        </w:rPr>
        <w:t>Пути эвакуации</w:t>
      </w:r>
    </w:p>
    <w:p w:rsidR="006D297D" w:rsidRPr="002C36AA" w:rsidRDefault="006D297D" w:rsidP="006D297D">
      <w:pPr>
        <w:suppressAutoHyphens/>
        <w:jc w:val="both"/>
        <w:rPr>
          <w:color w:val="000000"/>
        </w:rPr>
      </w:pPr>
      <w:r w:rsidRPr="002C36AA">
        <w:rPr>
          <w:color w:val="000000"/>
        </w:rPr>
        <w:t xml:space="preserve">В случае невозможности соблюдения положений </w:t>
      </w:r>
      <w:r w:rsidRPr="002C36AA">
        <w:rPr>
          <w:color w:val="000000"/>
          <w:shd w:val="clear" w:color="auto" w:fill="FFFFFF"/>
        </w:rPr>
        <w:t xml:space="preserve">ч.15 ст.89 </w:t>
      </w:r>
      <w:hyperlink r:id="rId16" w:history="1">
        <w:r w:rsidRPr="002C36AA">
          <w:rPr>
            <w:color w:val="000000"/>
            <w:spacing w:val="2"/>
            <w:u w:val="single"/>
          </w:rPr>
          <w:t>Федерального закона от 22.07.2008 N 123-ФЗ «Технический регламент о требованиях пожарной безопасности</w:t>
        </w:r>
      </w:hyperlink>
      <w:r w:rsidRPr="002C36AA">
        <w:rPr>
          <w:color w:val="000000"/>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6D297D" w:rsidRPr="002C36AA" w:rsidRDefault="006D297D" w:rsidP="006D297D">
      <w:pPr>
        <w:suppressAutoHyphens/>
        <w:jc w:val="both"/>
        <w:rPr>
          <w:color w:val="000000"/>
        </w:rPr>
      </w:pPr>
      <w:r w:rsidRPr="002C36AA">
        <w:rPr>
          <w:color w:val="000000"/>
        </w:rPr>
        <w:t xml:space="preserve">Пути эвакуации помещений пункта (пунктов) приема </w:t>
      </w:r>
      <w:r>
        <w:rPr>
          <w:rFonts w:ascii="Times New Roman CYR" w:eastAsia="Times New Roman" w:hAnsi="Times New Roman CYR" w:cs="Times New Roman CYR"/>
        </w:rPr>
        <w:t>Получателей</w:t>
      </w:r>
      <w:r w:rsidRPr="002C36AA">
        <w:rPr>
          <w:color w:val="000000"/>
        </w:rPr>
        <w:t xml:space="preserve"> должны обеспечивать безопасность посетителей в соответствии с п.6.2.19-п.6.2.32 СП 59.13330.2020.</w:t>
      </w:r>
    </w:p>
    <w:p w:rsidR="006D297D" w:rsidRPr="002C36AA" w:rsidRDefault="006D297D" w:rsidP="006D297D">
      <w:pPr>
        <w:suppressAutoHyphens/>
        <w:jc w:val="both"/>
        <w:rPr>
          <w:color w:val="000000"/>
        </w:rPr>
      </w:pPr>
      <w:r w:rsidRPr="002C36AA">
        <w:rPr>
          <w:color w:val="000000"/>
        </w:rPr>
        <w:t>Обеспечить систему двухсторонней связи с диспетчером или дежурным (в соответствии с п. 6.5.8 СП 59.13330.2020).</w:t>
      </w:r>
    </w:p>
    <w:p w:rsidR="006D297D" w:rsidRPr="002C36AA" w:rsidRDefault="006D297D" w:rsidP="006D297D">
      <w:pPr>
        <w:suppressAutoHyphens/>
        <w:ind w:firstLine="708"/>
        <w:jc w:val="both"/>
        <w:rPr>
          <w:color w:val="000000"/>
        </w:rPr>
      </w:pPr>
      <w:r w:rsidRPr="002C36AA">
        <w:rPr>
          <w:color w:val="000000"/>
        </w:rPr>
        <w:t xml:space="preserve">5.4. На территории пункта приема </w:t>
      </w:r>
      <w:r>
        <w:rPr>
          <w:rFonts w:ascii="Times New Roman CYR" w:eastAsia="Times New Roman" w:hAnsi="Times New Roman CYR" w:cs="Times New Roman CYR"/>
        </w:rPr>
        <w:t>Получателей</w:t>
      </w:r>
      <w:r w:rsidRPr="002C36AA">
        <w:rPr>
          <w:color w:val="000000"/>
        </w:rPr>
        <w:t xml:space="preserve"> должны иметься туалетные комнаты, оборудованные для посещения Получателями в соответствии с п. 5.22. </w:t>
      </w:r>
      <w:r w:rsidRPr="002C36AA">
        <w:rPr>
          <w:bCs/>
          <w:color w:val="000000"/>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2C36AA">
        <w:rPr>
          <w:color w:val="000000"/>
        </w:rPr>
        <w:t xml:space="preserve">, со свободным доступом Получателей. При чем не менее 1 (одной) оборудованной для посещения инвалидами в соответствии с п. 6.3.3, 6.3.6, </w:t>
      </w:r>
      <w:r w:rsidRPr="002C36AA">
        <w:rPr>
          <w:color w:val="000000"/>
          <w:spacing w:val="2"/>
          <w:shd w:val="clear" w:color="auto" w:fill="FFFFFF"/>
        </w:rPr>
        <w:t>6.3.9</w:t>
      </w:r>
      <w:r w:rsidRPr="002C36AA">
        <w:rPr>
          <w:color w:val="000000"/>
        </w:rPr>
        <w:t xml:space="preserve"> </w:t>
      </w:r>
      <w:hyperlink r:id="rId17" w:history="1">
        <w:r w:rsidRPr="002C36AA">
          <w:rPr>
            <w:color w:val="000000"/>
          </w:rPr>
          <w:t>СП 59.13330.2020 «Доступность зданий и сооружений для маломобильных групп населения»</w:t>
        </w:r>
      </w:hyperlink>
      <w:r w:rsidRPr="002C36AA">
        <w:rPr>
          <w:color w:val="000000"/>
        </w:rPr>
        <w:t>.</w:t>
      </w:r>
    </w:p>
    <w:p w:rsidR="006D297D" w:rsidRPr="002C36AA" w:rsidRDefault="006D297D" w:rsidP="006D297D">
      <w:pPr>
        <w:jc w:val="both"/>
        <w:rPr>
          <w:color w:val="000000"/>
        </w:rPr>
      </w:pPr>
      <w:r w:rsidRPr="002C36AA">
        <w:rPr>
          <w:color w:val="000000"/>
        </w:rPr>
        <w:t>5.5. Пункт (ы) приема</w:t>
      </w:r>
      <w:r w:rsidRPr="00536C3E">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2C36AA">
        <w:rPr>
          <w:color w:val="000000"/>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w:t>
      </w:r>
      <w:r w:rsidRPr="00536C3E">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2C36AA">
        <w:rPr>
          <w:color w:val="000000"/>
        </w:rPr>
        <w:t xml:space="preserve"> не позволяет обеспечить достижение указанного показателя, Поставщиком оборудуются дополнительные окна обслуживания. </w:t>
      </w:r>
    </w:p>
    <w:p w:rsidR="006D297D" w:rsidRPr="002C36AA" w:rsidRDefault="006D297D" w:rsidP="006D297D">
      <w:pPr>
        <w:suppressAutoHyphens/>
        <w:jc w:val="both"/>
        <w:rPr>
          <w:color w:val="000000"/>
        </w:rPr>
      </w:pPr>
      <w:r w:rsidRPr="002C36AA">
        <w:rPr>
          <w:color w:val="000000"/>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2C36AA">
        <w:rPr>
          <w:color w:val="000000"/>
          <w:lang w:eastAsia="ar-SA"/>
        </w:rPr>
        <w:t xml:space="preserve">пункта </w:t>
      </w:r>
      <w:r w:rsidRPr="002C36AA">
        <w:rPr>
          <w:color w:val="000000"/>
        </w:rPr>
        <w:t>(пунктов)</w:t>
      </w:r>
      <w:r w:rsidRPr="002C36AA">
        <w:rPr>
          <w:color w:val="000000"/>
          <w:lang w:eastAsia="ar-SA"/>
        </w:rPr>
        <w:t xml:space="preserve"> приема</w:t>
      </w:r>
      <w:r w:rsidRPr="002C36AA">
        <w:rPr>
          <w:color w:val="000000"/>
        </w:rPr>
        <w:t xml:space="preserve"> </w:t>
      </w:r>
      <w:r>
        <w:rPr>
          <w:rFonts w:ascii="Times New Roman CYR" w:eastAsia="Times New Roman" w:hAnsi="Times New Roman CYR" w:cs="Times New Roman CYR"/>
        </w:rPr>
        <w:t>Получателей</w:t>
      </w:r>
      <w:r w:rsidRPr="002C36AA">
        <w:rPr>
          <w:color w:val="000000"/>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6D297D" w:rsidRPr="002C36AA" w:rsidRDefault="006D297D" w:rsidP="006D297D">
      <w:pPr>
        <w:suppressAutoHyphens/>
        <w:jc w:val="both"/>
        <w:rPr>
          <w:color w:val="000000"/>
        </w:rPr>
      </w:pPr>
      <w:r w:rsidRPr="002C36AA">
        <w:rPr>
          <w:color w:val="000000"/>
        </w:rPr>
        <w:t>5.7. Товар должен находиться на складе пункта (пунктов) приема</w:t>
      </w:r>
      <w:r w:rsidRPr="00536C3E">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2C36AA">
        <w:rPr>
          <w:color w:val="000000"/>
        </w:rP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6D297D" w:rsidRPr="002C36AA" w:rsidRDefault="006D297D" w:rsidP="006D297D">
      <w:pPr>
        <w:widowControl w:val="0"/>
        <w:jc w:val="both"/>
        <w:rPr>
          <w:color w:val="000000"/>
        </w:rPr>
      </w:pPr>
      <w:r w:rsidRPr="002C36AA">
        <w:rPr>
          <w:color w:val="000000"/>
        </w:rPr>
        <w:t xml:space="preserve">5.8. Пункт (пункты) приема </w:t>
      </w:r>
      <w:r>
        <w:rPr>
          <w:rFonts w:ascii="Times New Roman CYR" w:eastAsia="Times New Roman" w:hAnsi="Times New Roman CYR" w:cs="Times New Roman CYR"/>
        </w:rPr>
        <w:t>Получателей</w:t>
      </w:r>
      <w:r w:rsidRPr="002C36AA">
        <w:rPr>
          <w:color w:val="000000"/>
        </w:rPr>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D297D" w:rsidRPr="002C36AA" w:rsidRDefault="006D297D" w:rsidP="006D297D">
      <w:pPr>
        <w:widowControl w:val="0"/>
        <w:jc w:val="both"/>
        <w:rPr>
          <w:color w:val="000000"/>
        </w:rPr>
      </w:pPr>
      <w:r w:rsidRPr="002C36AA">
        <w:rPr>
          <w:color w:val="000000"/>
        </w:rPr>
        <w:t>- возможность беспрепятственного входа в объекты и выхода из них;</w:t>
      </w:r>
    </w:p>
    <w:p w:rsidR="006D297D" w:rsidRPr="002C36AA" w:rsidRDefault="006D297D" w:rsidP="006D297D">
      <w:pPr>
        <w:widowControl w:val="0"/>
        <w:jc w:val="both"/>
        <w:rPr>
          <w:color w:val="000000"/>
        </w:rPr>
      </w:pPr>
      <w:r w:rsidRPr="002C36AA">
        <w:rPr>
          <w:color w:val="000000"/>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6D297D" w:rsidRPr="002C36AA" w:rsidRDefault="006D297D" w:rsidP="006D297D">
      <w:pPr>
        <w:widowControl w:val="0"/>
        <w:jc w:val="both"/>
        <w:rPr>
          <w:color w:val="000000"/>
        </w:rPr>
      </w:pPr>
      <w:r w:rsidRPr="002C36AA">
        <w:rPr>
          <w:color w:val="000000"/>
        </w:rPr>
        <w:lastRenderedPageBreak/>
        <w:t xml:space="preserve">- сопровождение </w:t>
      </w:r>
      <w:r>
        <w:rPr>
          <w:color w:val="000000"/>
        </w:rPr>
        <w:t>получателей</w:t>
      </w:r>
      <w:r w:rsidRPr="002C36AA">
        <w:rPr>
          <w:color w:val="000000"/>
        </w:rPr>
        <w:t>, имеющих стойкие нарушения функции зрения и самостоятельного передвижения по территории объекта;</w:t>
      </w:r>
    </w:p>
    <w:p w:rsidR="006D297D" w:rsidRPr="002C36AA" w:rsidRDefault="006D297D" w:rsidP="006D297D">
      <w:pPr>
        <w:widowControl w:val="0"/>
        <w:jc w:val="both"/>
        <w:rPr>
          <w:color w:val="000000"/>
        </w:rPr>
      </w:pPr>
      <w:r w:rsidRPr="002C36AA">
        <w:rPr>
          <w:color w:val="000000"/>
        </w:rPr>
        <w:t xml:space="preserve">- содействие </w:t>
      </w:r>
      <w:r>
        <w:rPr>
          <w:color w:val="000000"/>
        </w:rPr>
        <w:t xml:space="preserve">получателю </w:t>
      </w:r>
      <w:r w:rsidRPr="002C36AA">
        <w:rPr>
          <w:color w:val="000000"/>
        </w:rPr>
        <w:t xml:space="preserve">при входе в объект и выходе из него, информирование </w:t>
      </w:r>
      <w:r>
        <w:rPr>
          <w:color w:val="000000"/>
        </w:rPr>
        <w:t>получателя</w:t>
      </w:r>
      <w:r w:rsidRPr="002C36AA">
        <w:rPr>
          <w:color w:val="000000"/>
        </w:rPr>
        <w:t xml:space="preserve"> о доступных маршрутах общественного транспорта;</w:t>
      </w:r>
    </w:p>
    <w:p w:rsidR="006D297D" w:rsidRPr="002C36AA" w:rsidRDefault="006D297D" w:rsidP="006D297D">
      <w:pPr>
        <w:widowControl w:val="0"/>
        <w:jc w:val="both"/>
        <w:rPr>
          <w:color w:val="000000"/>
        </w:rPr>
      </w:pPr>
      <w:r w:rsidRPr="002C36AA">
        <w:rPr>
          <w:color w:val="000000"/>
        </w:rPr>
        <w:t xml:space="preserve">- надлежащее размещение носителей информации, необходимой для обеспечения беспрепятственного доступа </w:t>
      </w:r>
      <w:r>
        <w:rPr>
          <w:color w:val="000000"/>
        </w:rPr>
        <w:t>получателей</w:t>
      </w:r>
      <w:r w:rsidRPr="002C36AA">
        <w:rPr>
          <w:color w:val="000000"/>
        </w:rPr>
        <w:t xml:space="preserve">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D297D" w:rsidRPr="002C36AA" w:rsidRDefault="006D297D" w:rsidP="006D297D">
      <w:pPr>
        <w:widowControl w:val="0"/>
        <w:jc w:val="both"/>
        <w:rPr>
          <w:color w:val="000000"/>
        </w:rPr>
      </w:pPr>
      <w:r w:rsidRPr="002C36AA">
        <w:rPr>
          <w:color w:val="000000"/>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8" w:anchor="block_1000" w:history="1">
        <w:r w:rsidRPr="002C36AA">
          <w:rPr>
            <w:color w:val="000000"/>
          </w:rPr>
          <w:t>форме</w:t>
        </w:r>
      </w:hyperlink>
      <w:r w:rsidRPr="002C36AA">
        <w:rPr>
          <w:color w:val="000000"/>
        </w:rPr>
        <w:t xml:space="preserve"> и в </w:t>
      </w:r>
      <w:hyperlink r:id="rId19" w:anchor="block_2000" w:history="1">
        <w:r w:rsidRPr="002C36AA">
          <w:rPr>
            <w:color w:val="000000"/>
          </w:rPr>
          <w:t>порядке</w:t>
        </w:r>
      </w:hyperlink>
      <w:r w:rsidRPr="002C36AA">
        <w:rPr>
          <w:color w:val="000000"/>
        </w:rPr>
        <w:t xml:space="preserve">, утвержденных </w:t>
      </w:r>
      <w:hyperlink r:id="rId20" w:history="1">
        <w:r w:rsidRPr="002C36AA">
          <w:rPr>
            <w:color w:val="000000"/>
          </w:rPr>
          <w:t>приказом</w:t>
        </w:r>
      </w:hyperlink>
      <w:r w:rsidRPr="002C36AA">
        <w:rPr>
          <w:color w:val="000000"/>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6D297D" w:rsidRPr="002C36AA" w:rsidRDefault="006D297D" w:rsidP="006D297D">
      <w:pPr>
        <w:jc w:val="both"/>
        <w:rPr>
          <w:color w:val="000000"/>
        </w:rPr>
      </w:pPr>
      <w:r w:rsidRPr="002C36AA">
        <w:rPr>
          <w:color w:val="000000"/>
        </w:rPr>
        <w:t>5.9. Заказчик вправе предоставить Поставщику без взимания платы помещение для организации пункта приема Товара Получателям. Поставщик обязан организовать выдачу Товара в предложенном пункте приема</w:t>
      </w:r>
      <w:r w:rsidRPr="00536C3E">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2C36AA">
        <w:rPr>
          <w:color w:val="000000"/>
        </w:rPr>
        <w:t xml:space="preserve">.  </w:t>
      </w:r>
    </w:p>
    <w:p w:rsidR="006D297D" w:rsidRPr="002C36AA" w:rsidRDefault="006D297D" w:rsidP="006D297D">
      <w:pPr>
        <w:jc w:val="both"/>
        <w:rPr>
          <w:color w:val="000000"/>
        </w:rPr>
      </w:pPr>
      <w:r w:rsidRPr="002C36AA">
        <w:rPr>
          <w:color w:val="000000"/>
        </w:rPr>
        <w:t>6. В случае выбора Получателем способа получения Товара по месту нахождения пункта (пунктов) приема</w:t>
      </w:r>
      <w:r w:rsidRPr="00536C3E">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2C36AA">
        <w:rPr>
          <w:color w:val="000000"/>
        </w:rPr>
        <w:t xml:space="preserve">, организованных Поставщиком, передача Товара Получателю осуществляется в день обращения Получателя в пункт(-ы) приема </w:t>
      </w:r>
      <w:r>
        <w:rPr>
          <w:rFonts w:ascii="Times New Roman CYR" w:eastAsia="Times New Roman" w:hAnsi="Times New Roman CYR" w:cs="Times New Roman CYR"/>
        </w:rPr>
        <w:t>Получателей Получателей</w:t>
      </w:r>
      <w:r w:rsidRPr="002C36AA">
        <w:rPr>
          <w:color w:val="000000"/>
        </w:rPr>
        <w:t xml:space="preserve"> с направлением. На отрывном талоне направления Поставщик в обязательном порядке проставляет дату обращения Получателя.</w:t>
      </w:r>
    </w:p>
    <w:p w:rsidR="006D297D" w:rsidRPr="002C36AA" w:rsidRDefault="006D297D" w:rsidP="006D297D">
      <w:pPr>
        <w:jc w:val="both"/>
        <w:rPr>
          <w:color w:val="000000"/>
        </w:rPr>
      </w:pPr>
      <w:r w:rsidRPr="002C36AA">
        <w:rPr>
          <w:color w:val="000000"/>
        </w:rPr>
        <w:t>6.1. Передача Товара Получателям должна производиться в каждом из пунктов приема</w:t>
      </w:r>
      <w:r w:rsidRPr="00536C3E">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2C36AA">
        <w:rPr>
          <w:color w:val="000000"/>
        </w:rPr>
        <w:t xml:space="preserve"> не менее 6 (шести) дней неделю, не менее 40 (сорока) часов в неделю, при этом, время работы должно быть в интервале с 08:00 до 22:00. </w:t>
      </w:r>
    </w:p>
    <w:p w:rsidR="006D297D" w:rsidRPr="002C36AA" w:rsidRDefault="006D297D" w:rsidP="006D297D">
      <w:pPr>
        <w:jc w:val="both"/>
        <w:rPr>
          <w:color w:val="000000"/>
        </w:rPr>
      </w:pPr>
      <w:r w:rsidRPr="002C36AA">
        <w:rPr>
          <w:color w:val="000000"/>
        </w:rPr>
        <w:t xml:space="preserve">6.2.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w:t>
      </w:r>
      <w:r w:rsidRPr="002C36AA">
        <w:rPr>
          <w:color w:val="000000" w:themeColor="text1"/>
        </w:rPr>
        <w:t xml:space="preserve">адресу </w:t>
      </w:r>
      <w:hyperlink r:id="rId21" w:history="1">
        <w:r w:rsidRPr="002C36AA">
          <w:rPr>
            <w:color w:val="000000" w:themeColor="text1"/>
          </w:rPr>
          <w:t>osp@ro78.fss.ru</w:t>
        </w:r>
      </w:hyperlink>
      <w:r w:rsidRPr="002C36AA">
        <w:rPr>
          <w:color w:val="000000" w:themeColor="text1"/>
        </w:rPr>
        <w:t xml:space="preserve">, </w:t>
      </w:r>
      <w:hyperlink r:id="rId22" w:history="1">
        <w:r w:rsidRPr="002C36AA">
          <w:rPr>
            <w:color w:val="000000" w:themeColor="text1"/>
          </w:rPr>
          <w:t>tsrfil31@ro78.fss.ru</w:t>
        </w:r>
      </w:hyperlink>
      <w:r w:rsidRPr="002C36AA">
        <w:rPr>
          <w:color w:val="000000" w:themeColor="text1"/>
        </w:rPr>
        <w:t>.</w:t>
      </w:r>
    </w:p>
    <w:p w:rsidR="006D297D" w:rsidRPr="002C36AA" w:rsidRDefault="006D297D" w:rsidP="006D297D">
      <w:pPr>
        <w:suppressAutoHyphens/>
        <w:jc w:val="both"/>
        <w:rPr>
          <w:color w:val="000000"/>
        </w:rPr>
      </w:pPr>
      <w:r w:rsidRPr="002C36AA">
        <w:rPr>
          <w:color w:val="000000"/>
        </w:rPr>
        <w:t>6.3.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не позднее 1 (одного) дня с даты заключения контракта. Доставка осуществляется за счет средств Поставщика.</w:t>
      </w:r>
      <w:r>
        <w:rPr>
          <w:color w:val="000000"/>
        </w:rPr>
        <w:t xml:space="preserve"> </w:t>
      </w:r>
      <w:r w:rsidRPr="002C36AA">
        <w:rPr>
          <w:color w:val="000000"/>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6D297D" w:rsidRPr="002C36AA" w:rsidRDefault="006D297D" w:rsidP="006D297D">
      <w:pPr>
        <w:autoSpaceDE w:val="0"/>
        <w:autoSpaceDN w:val="0"/>
        <w:adjustRightInd w:val="0"/>
        <w:jc w:val="both"/>
        <w:rPr>
          <w:color w:val="000000"/>
        </w:rPr>
      </w:pPr>
      <w:r w:rsidRPr="002C36AA">
        <w:rPr>
          <w:color w:val="000000"/>
        </w:rPr>
        <w:t>6.4.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6D297D" w:rsidRPr="002C36AA" w:rsidRDefault="006D297D" w:rsidP="006D297D">
      <w:pPr>
        <w:suppressAutoHyphens/>
        <w:jc w:val="both"/>
      </w:pPr>
      <w:r w:rsidRPr="002C36AA">
        <w:t xml:space="preserve">6.5. С целью подтверждения соответствия Товара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Товара и соответствия пункта (пунктов) приема </w:t>
      </w:r>
      <w:r>
        <w:rPr>
          <w:rFonts w:ascii="Times New Roman CYR" w:eastAsia="Times New Roman" w:hAnsi="Times New Roman CYR" w:cs="Times New Roman CYR"/>
        </w:rPr>
        <w:t>Получателей</w:t>
      </w:r>
      <w:r w:rsidRPr="002C36AA">
        <w:t xml:space="preserve"> требованиям </w:t>
      </w:r>
      <w:r>
        <w:t>Техническому заданию</w:t>
      </w:r>
      <w:r w:rsidRPr="002C36AA">
        <w:t>. При проведении проверки Заказчик вправе осуществлять фотофиксацию и/или видеозапись.</w:t>
      </w:r>
    </w:p>
    <w:p w:rsidR="006D297D" w:rsidRPr="002C36AA" w:rsidRDefault="006D297D" w:rsidP="006D297D">
      <w:pPr>
        <w:widowControl w:val="0"/>
        <w:autoSpaceDE w:val="0"/>
        <w:autoSpaceDN w:val="0"/>
        <w:adjustRightInd w:val="0"/>
        <w:jc w:val="both"/>
      </w:pPr>
      <w:r w:rsidRPr="002C36AA">
        <w:rPr>
          <w:color w:val="000000"/>
        </w:rPr>
        <w:t>7. При проведении экспертизы Товара на соответствие их условиям Технического задания, Поставщик должен предоставить необходимое для проведении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205ECF" w:rsidRPr="00D23C4F" w:rsidRDefault="00205ECF" w:rsidP="006D297D">
      <w:pPr>
        <w:jc w:val="both"/>
        <w:rPr>
          <w:b/>
        </w:rPr>
      </w:pPr>
    </w:p>
    <w:sectPr w:rsidR="00205ECF" w:rsidRPr="00D23C4F" w:rsidSect="009A23E7">
      <w:footnotePr>
        <w:numFmt w:val="chicago"/>
      </w:footnotePr>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DF5" w:rsidRDefault="00E72DF5" w:rsidP="00F62241">
      <w:r>
        <w:separator/>
      </w:r>
    </w:p>
  </w:endnote>
  <w:endnote w:type="continuationSeparator" w:id="0">
    <w:p w:rsidR="00E72DF5" w:rsidRDefault="00E72DF5" w:rsidP="00F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DF5" w:rsidRDefault="00E72DF5" w:rsidP="00F62241">
      <w:r>
        <w:separator/>
      </w:r>
    </w:p>
  </w:footnote>
  <w:footnote w:type="continuationSeparator" w:id="0">
    <w:p w:rsidR="00E72DF5" w:rsidRDefault="00E72DF5" w:rsidP="00F62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04789C"/>
    <w:lvl w:ilvl="0">
      <w:numFmt w:val="bullet"/>
      <w:lvlText w:val="*"/>
      <w:lvlJc w:val="left"/>
    </w:lvl>
  </w:abstractNum>
  <w:abstractNum w:abstractNumId="1">
    <w:nsid w:val="15871401"/>
    <w:multiLevelType w:val="hybridMultilevel"/>
    <w:tmpl w:val="7F509470"/>
    <w:lvl w:ilvl="0" w:tplc="BA421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A82EB6"/>
    <w:multiLevelType w:val="hybridMultilevel"/>
    <w:tmpl w:val="1CEE4BBC"/>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
    <w:nsid w:val="18396E78"/>
    <w:multiLevelType w:val="hybridMultilevel"/>
    <w:tmpl w:val="6EEE21CA"/>
    <w:lvl w:ilvl="0" w:tplc="1D688AF6">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F839DC"/>
    <w:multiLevelType w:val="hybridMultilevel"/>
    <w:tmpl w:val="E4B8F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12175"/>
    <w:multiLevelType w:val="hybridMultilevel"/>
    <w:tmpl w:val="DDEC3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D4066C"/>
    <w:multiLevelType w:val="hybridMultilevel"/>
    <w:tmpl w:val="31D29682"/>
    <w:lvl w:ilvl="0" w:tplc="0A363882">
      <w:start w:val="2"/>
      <w:numFmt w:val="decimal"/>
      <w:lvlText w:val="%1."/>
      <w:lvlJc w:val="left"/>
      <w:pPr>
        <w:ind w:left="2250" w:hanging="360"/>
      </w:pPr>
      <w:rPr>
        <w:rFonts w:hint="default"/>
      </w:rPr>
    </w:lvl>
    <w:lvl w:ilvl="1" w:tplc="04190019" w:tentative="1">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7">
    <w:nsid w:val="486E5B48"/>
    <w:multiLevelType w:val="hybridMultilevel"/>
    <w:tmpl w:val="A3E884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4B3B55A5"/>
    <w:multiLevelType w:val="hybridMultilevel"/>
    <w:tmpl w:val="D8A6F83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9">
    <w:nsid w:val="5C9D4E01"/>
    <w:multiLevelType w:val="hybridMultilevel"/>
    <w:tmpl w:val="B9E41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10"/>
  </w:num>
  <w:num w:numId="10">
    <w:abstractNumId w:val="10"/>
  </w:num>
  <w:num w:numId="11">
    <w:abstractNumId w:val="10"/>
  </w:num>
  <w:num w:numId="12">
    <w:abstractNumId w:val="9"/>
  </w:num>
  <w:num w:numId="13">
    <w:abstractNumId w:val="8"/>
  </w:num>
  <w:num w:numId="14">
    <w:abstractNumId w:val="2"/>
  </w:num>
  <w:num w:numId="15">
    <w:abstractNumId w:val="4"/>
  </w:num>
  <w:num w:numId="16">
    <w:abstractNumId w:val="6"/>
  </w:num>
  <w:num w:numId="17">
    <w:abstractNumId w:val="5"/>
  </w:num>
  <w:num w:numId="18">
    <w:abstractNumId w:val="7"/>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F"/>
    <w:rsid w:val="00000D48"/>
    <w:rsid w:val="00003627"/>
    <w:rsid w:val="00004082"/>
    <w:rsid w:val="000058E6"/>
    <w:rsid w:val="00010134"/>
    <w:rsid w:val="000112D5"/>
    <w:rsid w:val="000152D5"/>
    <w:rsid w:val="000159E8"/>
    <w:rsid w:val="00015F41"/>
    <w:rsid w:val="00016A69"/>
    <w:rsid w:val="00020CB5"/>
    <w:rsid w:val="000214DB"/>
    <w:rsid w:val="000230CE"/>
    <w:rsid w:val="0002344E"/>
    <w:rsid w:val="000235BA"/>
    <w:rsid w:val="000239A8"/>
    <w:rsid w:val="00027401"/>
    <w:rsid w:val="00031B81"/>
    <w:rsid w:val="00031CBE"/>
    <w:rsid w:val="00032D01"/>
    <w:rsid w:val="00032EC6"/>
    <w:rsid w:val="000332D1"/>
    <w:rsid w:val="0003473E"/>
    <w:rsid w:val="00035AFC"/>
    <w:rsid w:val="00037F91"/>
    <w:rsid w:val="000403A9"/>
    <w:rsid w:val="000450B6"/>
    <w:rsid w:val="000456C6"/>
    <w:rsid w:val="000462D3"/>
    <w:rsid w:val="00047234"/>
    <w:rsid w:val="00047F1A"/>
    <w:rsid w:val="0005014F"/>
    <w:rsid w:val="000509D1"/>
    <w:rsid w:val="00050EF4"/>
    <w:rsid w:val="000512FD"/>
    <w:rsid w:val="00051ACD"/>
    <w:rsid w:val="00051AF8"/>
    <w:rsid w:val="000530C2"/>
    <w:rsid w:val="00053B9C"/>
    <w:rsid w:val="00054C2D"/>
    <w:rsid w:val="00054E86"/>
    <w:rsid w:val="0005590E"/>
    <w:rsid w:val="00055A7B"/>
    <w:rsid w:val="00055F9C"/>
    <w:rsid w:val="00057222"/>
    <w:rsid w:val="00057C00"/>
    <w:rsid w:val="000607D0"/>
    <w:rsid w:val="00060E3B"/>
    <w:rsid w:val="000613FE"/>
    <w:rsid w:val="000635CE"/>
    <w:rsid w:val="00064172"/>
    <w:rsid w:val="00064428"/>
    <w:rsid w:val="00065825"/>
    <w:rsid w:val="00066A77"/>
    <w:rsid w:val="00067258"/>
    <w:rsid w:val="0006799F"/>
    <w:rsid w:val="00067ED7"/>
    <w:rsid w:val="00070A32"/>
    <w:rsid w:val="0007119A"/>
    <w:rsid w:val="00071385"/>
    <w:rsid w:val="0007186B"/>
    <w:rsid w:val="00073F43"/>
    <w:rsid w:val="000742E3"/>
    <w:rsid w:val="00076FEF"/>
    <w:rsid w:val="00080CAC"/>
    <w:rsid w:val="000811DB"/>
    <w:rsid w:val="00081283"/>
    <w:rsid w:val="00082EC7"/>
    <w:rsid w:val="00083166"/>
    <w:rsid w:val="0008364B"/>
    <w:rsid w:val="00083848"/>
    <w:rsid w:val="000848EB"/>
    <w:rsid w:val="000903CD"/>
    <w:rsid w:val="00090A78"/>
    <w:rsid w:val="00090D0E"/>
    <w:rsid w:val="00091492"/>
    <w:rsid w:val="0009183C"/>
    <w:rsid w:val="00095248"/>
    <w:rsid w:val="000970D7"/>
    <w:rsid w:val="00097242"/>
    <w:rsid w:val="000A004E"/>
    <w:rsid w:val="000A0D0D"/>
    <w:rsid w:val="000A1909"/>
    <w:rsid w:val="000A1B1F"/>
    <w:rsid w:val="000A2BC9"/>
    <w:rsid w:val="000A36DB"/>
    <w:rsid w:val="000A4787"/>
    <w:rsid w:val="000A5C02"/>
    <w:rsid w:val="000A63CD"/>
    <w:rsid w:val="000A73A9"/>
    <w:rsid w:val="000A7668"/>
    <w:rsid w:val="000B0E87"/>
    <w:rsid w:val="000B18A0"/>
    <w:rsid w:val="000B1C38"/>
    <w:rsid w:val="000B20B6"/>
    <w:rsid w:val="000B29DB"/>
    <w:rsid w:val="000B6512"/>
    <w:rsid w:val="000B6D00"/>
    <w:rsid w:val="000C0896"/>
    <w:rsid w:val="000C2EB2"/>
    <w:rsid w:val="000C59A1"/>
    <w:rsid w:val="000C5B5C"/>
    <w:rsid w:val="000C6BDD"/>
    <w:rsid w:val="000C6C08"/>
    <w:rsid w:val="000C75B0"/>
    <w:rsid w:val="000D1AD3"/>
    <w:rsid w:val="000D1F05"/>
    <w:rsid w:val="000D1FC2"/>
    <w:rsid w:val="000D27CB"/>
    <w:rsid w:val="000D2D02"/>
    <w:rsid w:val="000D346A"/>
    <w:rsid w:val="000D56F2"/>
    <w:rsid w:val="000D599C"/>
    <w:rsid w:val="000D6588"/>
    <w:rsid w:val="000E44B2"/>
    <w:rsid w:val="000E4DD3"/>
    <w:rsid w:val="000E6DE7"/>
    <w:rsid w:val="000E7368"/>
    <w:rsid w:val="000E7BEC"/>
    <w:rsid w:val="000E7EFB"/>
    <w:rsid w:val="000F3A46"/>
    <w:rsid w:val="000F4050"/>
    <w:rsid w:val="000F4BA0"/>
    <w:rsid w:val="000F531E"/>
    <w:rsid w:val="000F61A8"/>
    <w:rsid w:val="000F7805"/>
    <w:rsid w:val="001005B0"/>
    <w:rsid w:val="001038A2"/>
    <w:rsid w:val="001040D4"/>
    <w:rsid w:val="0010428A"/>
    <w:rsid w:val="00104794"/>
    <w:rsid w:val="0010486F"/>
    <w:rsid w:val="00105E98"/>
    <w:rsid w:val="00107950"/>
    <w:rsid w:val="00110555"/>
    <w:rsid w:val="00110D94"/>
    <w:rsid w:val="00110FAF"/>
    <w:rsid w:val="00111B3B"/>
    <w:rsid w:val="001139C6"/>
    <w:rsid w:val="001146A6"/>
    <w:rsid w:val="00115D22"/>
    <w:rsid w:val="00117B13"/>
    <w:rsid w:val="0012014E"/>
    <w:rsid w:val="00121649"/>
    <w:rsid w:val="001247DC"/>
    <w:rsid w:val="0012720B"/>
    <w:rsid w:val="0013205B"/>
    <w:rsid w:val="001324D3"/>
    <w:rsid w:val="0013266D"/>
    <w:rsid w:val="00133FBD"/>
    <w:rsid w:val="00134996"/>
    <w:rsid w:val="0013675D"/>
    <w:rsid w:val="001378A7"/>
    <w:rsid w:val="001379A1"/>
    <w:rsid w:val="00140156"/>
    <w:rsid w:val="001401E0"/>
    <w:rsid w:val="001413C4"/>
    <w:rsid w:val="00142514"/>
    <w:rsid w:val="00142713"/>
    <w:rsid w:val="0014281F"/>
    <w:rsid w:val="0014369E"/>
    <w:rsid w:val="00144852"/>
    <w:rsid w:val="00145A57"/>
    <w:rsid w:val="0014645D"/>
    <w:rsid w:val="00146A36"/>
    <w:rsid w:val="001519CF"/>
    <w:rsid w:val="00152997"/>
    <w:rsid w:val="00155C8F"/>
    <w:rsid w:val="00155C97"/>
    <w:rsid w:val="001571D7"/>
    <w:rsid w:val="001571E3"/>
    <w:rsid w:val="0015727F"/>
    <w:rsid w:val="00157314"/>
    <w:rsid w:val="00157C71"/>
    <w:rsid w:val="00161D6A"/>
    <w:rsid w:val="00162591"/>
    <w:rsid w:val="001628B3"/>
    <w:rsid w:val="0016308A"/>
    <w:rsid w:val="001636AB"/>
    <w:rsid w:val="00164A30"/>
    <w:rsid w:val="001650CE"/>
    <w:rsid w:val="001678E0"/>
    <w:rsid w:val="00171B0C"/>
    <w:rsid w:val="001731D1"/>
    <w:rsid w:val="0017338A"/>
    <w:rsid w:val="00175D38"/>
    <w:rsid w:val="00176832"/>
    <w:rsid w:val="00176EE4"/>
    <w:rsid w:val="0017775F"/>
    <w:rsid w:val="0018180E"/>
    <w:rsid w:val="001836E3"/>
    <w:rsid w:val="0019076B"/>
    <w:rsid w:val="001909BA"/>
    <w:rsid w:val="0019197E"/>
    <w:rsid w:val="001927D5"/>
    <w:rsid w:val="00192D3B"/>
    <w:rsid w:val="00192EDD"/>
    <w:rsid w:val="00193EB1"/>
    <w:rsid w:val="001A2DE1"/>
    <w:rsid w:val="001A599A"/>
    <w:rsid w:val="001A622D"/>
    <w:rsid w:val="001A69F0"/>
    <w:rsid w:val="001B3B8A"/>
    <w:rsid w:val="001B520A"/>
    <w:rsid w:val="001B5AC8"/>
    <w:rsid w:val="001B5C22"/>
    <w:rsid w:val="001B63E4"/>
    <w:rsid w:val="001C0266"/>
    <w:rsid w:val="001C0E20"/>
    <w:rsid w:val="001C0F28"/>
    <w:rsid w:val="001C112D"/>
    <w:rsid w:val="001C1496"/>
    <w:rsid w:val="001C1CA5"/>
    <w:rsid w:val="001C2494"/>
    <w:rsid w:val="001C2B07"/>
    <w:rsid w:val="001C2E4F"/>
    <w:rsid w:val="001C30A1"/>
    <w:rsid w:val="001C35B3"/>
    <w:rsid w:val="001C48BA"/>
    <w:rsid w:val="001C6A89"/>
    <w:rsid w:val="001C6CFB"/>
    <w:rsid w:val="001D0913"/>
    <w:rsid w:val="001D2CC9"/>
    <w:rsid w:val="001D4A24"/>
    <w:rsid w:val="001D6108"/>
    <w:rsid w:val="001E0620"/>
    <w:rsid w:val="001E14E9"/>
    <w:rsid w:val="001E1CF0"/>
    <w:rsid w:val="001E268F"/>
    <w:rsid w:val="001E6F23"/>
    <w:rsid w:val="001E76C0"/>
    <w:rsid w:val="001F0F03"/>
    <w:rsid w:val="001F128C"/>
    <w:rsid w:val="001F4B72"/>
    <w:rsid w:val="001F64EE"/>
    <w:rsid w:val="00201582"/>
    <w:rsid w:val="00202059"/>
    <w:rsid w:val="00202AE9"/>
    <w:rsid w:val="00203BD9"/>
    <w:rsid w:val="00203F9E"/>
    <w:rsid w:val="00205070"/>
    <w:rsid w:val="00205ECF"/>
    <w:rsid w:val="00206D99"/>
    <w:rsid w:val="00206E3D"/>
    <w:rsid w:val="00207AF3"/>
    <w:rsid w:val="0021021D"/>
    <w:rsid w:val="0021042F"/>
    <w:rsid w:val="002109B8"/>
    <w:rsid w:val="00211FBC"/>
    <w:rsid w:val="00212A54"/>
    <w:rsid w:val="00213AC6"/>
    <w:rsid w:val="00213B11"/>
    <w:rsid w:val="00215A6E"/>
    <w:rsid w:val="002160FD"/>
    <w:rsid w:val="00216348"/>
    <w:rsid w:val="0021642B"/>
    <w:rsid w:val="002164D4"/>
    <w:rsid w:val="002165FE"/>
    <w:rsid w:val="002176E1"/>
    <w:rsid w:val="00217D1D"/>
    <w:rsid w:val="00217FEF"/>
    <w:rsid w:val="002212D2"/>
    <w:rsid w:val="0022198C"/>
    <w:rsid w:val="00221B26"/>
    <w:rsid w:val="00221B2D"/>
    <w:rsid w:val="00222768"/>
    <w:rsid w:val="00222C2A"/>
    <w:rsid w:val="002241A6"/>
    <w:rsid w:val="00224BEC"/>
    <w:rsid w:val="002251CF"/>
    <w:rsid w:val="00225539"/>
    <w:rsid w:val="00225989"/>
    <w:rsid w:val="00226F75"/>
    <w:rsid w:val="0022700C"/>
    <w:rsid w:val="002271E3"/>
    <w:rsid w:val="00227C8E"/>
    <w:rsid w:val="00230951"/>
    <w:rsid w:val="002329FC"/>
    <w:rsid w:val="00233700"/>
    <w:rsid w:val="002352E2"/>
    <w:rsid w:val="00235698"/>
    <w:rsid w:val="002357D9"/>
    <w:rsid w:val="00237062"/>
    <w:rsid w:val="0023724C"/>
    <w:rsid w:val="0024009E"/>
    <w:rsid w:val="00240BC3"/>
    <w:rsid w:val="00243F6A"/>
    <w:rsid w:val="00246295"/>
    <w:rsid w:val="00250C93"/>
    <w:rsid w:val="002517E1"/>
    <w:rsid w:val="0025570E"/>
    <w:rsid w:val="00256C6F"/>
    <w:rsid w:val="00262104"/>
    <w:rsid w:val="00262533"/>
    <w:rsid w:val="002636AE"/>
    <w:rsid w:val="00264030"/>
    <w:rsid w:val="002646EF"/>
    <w:rsid w:val="002654BA"/>
    <w:rsid w:val="00270E5F"/>
    <w:rsid w:val="0027183A"/>
    <w:rsid w:val="002744CA"/>
    <w:rsid w:val="0027465C"/>
    <w:rsid w:val="00276498"/>
    <w:rsid w:val="002764F1"/>
    <w:rsid w:val="002774DC"/>
    <w:rsid w:val="002824FC"/>
    <w:rsid w:val="00282E8B"/>
    <w:rsid w:val="0028336C"/>
    <w:rsid w:val="00283D99"/>
    <w:rsid w:val="002840F2"/>
    <w:rsid w:val="002853E1"/>
    <w:rsid w:val="00286EA0"/>
    <w:rsid w:val="0028730F"/>
    <w:rsid w:val="00290849"/>
    <w:rsid w:val="002915C8"/>
    <w:rsid w:val="00291896"/>
    <w:rsid w:val="002923E0"/>
    <w:rsid w:val="00292DC3"/>
    <w:rsid w:val="00293B1D"/>
    <w:rsid w:val="0029531E"/>
    <w:rsid w:val="00296A34"/>
    <w:rsid w:val="00296EF6"/>
    <w:rsid w:val="002A0F0F"/>
    <w:rsid w:val="002A3760"/>
    <w:rsid w:val="002A4316"/>
    <w:rsid w:val="002A4634"/>
    <w:rsid w:val="002A6615"/>
    <w:rsid w:val="002A7E31"/>
    <w:rsid w:val="002B15BE"/>
    <w:rsid w:val="002B1989"/>
    <w:rsid w:val="002B22BC"/>
    <w:rsid w:val="002B2D94"/>
    <w:rsid w:val="002B2EDE"/>
    <w:rsid w:val="002B556B"/>
    <w:rsid w:val="002B6433"/>
    <w:rsid w:val="002B6764"/>
    <w:rsid w:val="002C0DEB"/>
    <w:rsid w:val="002C589A"/>
    <w:rsid w:val="002C62D1"/>
    <w:rsid w:val="002C7A49"/>
    <w:rsid w:val="002C7B29"/>
    <w:rsid w:val="002D3A6C"/>
    <w:rsid w:val="002D6D54"/>
    <w:rsid w:val="002D6ECA"/>
    <w:rsid w:val="002D6ECF"/>
    <w:rsid w:val="002D70A3"/>
    <w:rsid w:val="002D738C"/>
    <w:rsid w:val="002D764F"/>
    <w:rsid w:val="002E02F9"/>
    <w:rsid w:val="002E239F"/>
    <w:rsid w:val="002E44AB"/>
    <w:rsid w:val="002E5E82"/>
    <w:rsid w:val="002F03A6"/>
    <w:rsid w:val="002F058E"/>
    <w:rsid w:val="002F1B04"/>
    <w:rsid w:val="002F226C"/>
    <w:rsid w:val="002F3AD8"/>
    <w:rsid w:val="002F6041"/>
    <w:rsid w:val="002F7A5D"/>
    <w:rsid w:val="002F7CBE"/>
    <w:rsid w:val="0030207B"/>
    <w:rsid w:val="0030233F"/>
    <w:rsid w:val="0030237B"/>
    <w:rsid w:val="003025DF"/>
    <w:rsid w:val="003038B3"/>
    <w:rsid w:val="00303947"/>
    <w:rsid w:val="00303959"/>
    <w:rsid w:val="00303F51"/>
    <w:rsid w:val="00304DD8"/>
    <w:rsid w:val="0031067B"/>
    <w:rsid w:val="00310A5F"/>
    <w:rsid w:val="00311865"/>
    <w:rsid w:val="00311C94"/>
    <w:rsid w:val="0031372E"/>
    <w:rsid w:val="00315143"/>
    <w:rsid w:val="003151EA"/>
    <w:rsid w:val="0031684B"/>
    <w:rsid w:val="00317ACC"/>
    <w:rsid w:val="00324B21"/>
    <w:rsid w:val="003253CC"/>
    <w:rsid w:val="0032556F"/>
    <w:rsid w:val="0032571A"/>
    <w:rsid w:val="003257EA"/>
    <w:rsid w:val="00334DE4"/>
    <w:rsid w:val="00336B2D"/>
    <w:rsid w:val="00343B63"/>
    <w:rsid w:val="003454ED"/>
    <w:rsid w:val="0034781F"/>
    <w:rsid w:val="003478E9"/>
    <w:rsid w:val="00350077"/>
    <w:rsid w:val="003504E7"/>
    <w:rsid w:val="003533CB"/>
    <w:rsid w:val="00353FBA"/>
    <w:rsid w:val="003564E8"/>
    <w:rsid w:val="00361288"/>
    <w:rsid w:val="003629FD"/>
    <w:rsid w:val="00362B7D"/>
    <w:rsid w:val="00364726"/>
    <w:rsid w:val="00364BA8"/>
    <w:rsid w:val="00365C10"/>
    <w:rsid w:val="00367383"/>
    <w:rsid w:val="00370923"/>
    <w:rsid w:val="00371506"/>
    <w:rsid w:val="00372677"/>
    <w:rsid w:val="00372683"/>
    <w:rsid w:val="00374808"/>
    <w:rsid w:val="0037680B"/>
    <w:rsid w:val="00381ED8"/>
    <w:rsid w:val="0038560F"/>
    <w:rsid w:val="00385AC5"/>
    <w:rsid w:val="00386367"/>
    <w:rsid w:val="00387AAC"/>
    <w:rsid w:val="00387DE6"/>
    <w:rsid w:val="003905DD"/>
    <w:rsid w:val="00390E7E"/>
    <w:rsid w:val="00391B94"/>
    <w:rsid w:val="003920F6"/>
    <w:rsid w:val="00392141"/>
    <w:rsid w:val="00393836"/>
    <w:rsid w:val="0039392A"/>
    <w:rsid w:val="00394B79"/>
    <w:rsid w:val="0039657A"/>
    <w:rsid w:val="00397740"/>
    <w:rsid w:val="003A2F22"/>
    <w:rsid w:val="003A2FCA"/>
    <w:rsid w:val="003A3AC8"/>
    <w:rsid w:val="003A40E0"/>
    <w:rsid w:val="003A4DAA"/>
    <w:rsid w:val="003A5577"/>
    <w:rsid w:val="003A6BAC"/>
    <w:rsid w:val="003B15EA"/>
    <w:rsid w:val="003B28F3"/>
    <w:rsid w:val="003B291A"/>
    <w:rsid w:val="003B421F"/>
    <w:rsid w:val="003B581A"/>
    <w:rsid w:val="003B5DC4"/>
    <w:rsid w:val="003B7E7C"/>
    <w:rsid w:val="003C005D"/>
    <w:rsid w:val="003C1D0A"/>
    <w:rsid w:val="003C4FE3"/>
    <w:rsid w:val="003C64E7"/>
    <w:rsid w:val="003C7175"/>
    <w:rsid w:val="003D0404"/>
    <w:rsid w:val="003D0D2C"/>
    <w:rsid w:val="003D28A1"/>
    <w:rsid w:val="003D2BB1"/>
    <w:rsid w:val="003D3170"/>
    <w:rsid w:val="003D4AA6"/>
    <w:rsid w:val="003D4CF5"/>
    <w:rsid w:val="003E07E2"/>
    <w:rsid w:val="003E0B6F"/>
    <w:rsid w:val="003E25FD"/>
    <w:rsid w:val="003E3438"/>
    <w:rsid w:val="003E3F20"/>
    <w:rsid w:val="003E422F"/>
    <w:rsid w:val="003E6925"/>
    <w:rsid w:val="003F1242"/>
    <w:rsid w:val="003F20B3"/>
    <w:rsid w:val="003F2994"/>
    <w:rsid w:val="003F310E"/>
    <w:rsid w:val="003F394B"/>
    <w:rsid w:val="003F7086"/>
    <w:rsid w:val="003F781B"/>
    <w:rsid w:val="003F799D"/>
    <w:rsid w:val="0040026F"/>
    <w:rsid w:val="00400610"/>
    <w:rsid w:val="00401DBD"/>
    <w:rsid w:val="004029E5"/>
    <w:rsid w:val="00404924"/>
    <w:rsid w:val="00405456"/>
    <w:rsid w:val="004056D7"/>
    <w:rsid w:val="00405DFF"/>
    <w:rsid w:val="0040639A"/>
    <w:rsid w:val="0040795D"/>
    <w:rsid w:val="004111A6"/>
    <w:rsid w:val="00412CE1"/>
    <w:rsid w:val="00412D81"/>
    <w:rsid w:val="00413335"/>
    <w:rsid w:val="00414082"/>
    <w:rsid w:val="00420909"/>
    <w:rsid w:val="00421276"/>
    <w:rsid w:val="00422757"/>
    <w:rsid w:val="00425856"/>
    <w:rsid w:val="00425C09"/>
    <w:rsid w:val="00426DA3"/>
    <w:rsid w:val="00426DD3"/>
    <w:rsid w:val="0042741C"/>
    <w:rsid w:val="00427E3D"/>
    <w:rsid w:val="00430E53"/>
    <w:rsid w:val="00430F86"/>
    <w:rsid w:val="004321FB"/>
    <w:rsid w:val="00432479"/>
    <w:rsid w:val="00433196"/>
    <w:rsid w:val="004337A2"/>
    <w:rsid w:val="0043432C"/>
    <w:rsid w:val="004347B7"/>
    <w:rsid w:val="00434B89"/>
    <w:rsid w:val="00435F91"/>
    <w:rsid w:val="004371A7"/>
    <w:rsid w:val="00440450"/>
    <w:rsid w:val="0044094B"/>
    <w:rsid w:val="00441641"/>
    <w:rsid w:val="0044252E"/>
    <w:rsid w:val="00442B1A"/>
    <w:rsid w:val="00444B7F"/>
    <w:rsid w:val="00444EE7"/>
    <w:rsid w:val="00446035"/>
    <w:rsid w:val="004463A9"/>
    <w:rsid w:val="004466F8"/>
    <w:rsid w:val="00447056"/>
    <w:rsid w:val="004477A8"/>
    <w:rsid w:val="00447AC0"/>
    <w:rsid w:val="00452EDE"/>
    <w:rsid w:val="00453C9F"/>
    <w:rsid w:val="00454468"/>
    <w:rsid w:val="0045552C"/>
    <w:rsid w:val="004570F3"/>
    <w:rsid w:val="0045762D"/>
    <w:rsid w:val="00463244"/>
    <w:rsid w:val="004632C5"/>
    <w:rsid w:val="00465630"/>
    <w:rsid w:val="00470968"/>
    <w:rsid w:val="004720E0"/>
    <w:rsid w:val="00472789"/>
    <w:rsid w:val="00472908"/>
    <w:rsid w:val="00473621"/>
    <w:rsid w:val="00475AAB"/>
    <w:rsid w:val="00477902"/>
    <w:rsid w:val="00477B98"/>
    <w:rsid w:val="00477CB8"/>
    <w:rsid w:val="00480694"/>
    <w:rsid w:val="00482AB8"/>
    <w:rsid w:val="00483398"/>
    <w:rsid w:val="004834C5"/>
    <w:rsid w:val="004841C0"/>
    <w:rsid w:val="00484423"/>
    <w:rsid w:val="00486DD0"/>
    <w:rsid w:val="0049101B"/>
    <w:rsid w:val="0049264A"/>
    <w:rsid w:val="00492E47"/>
    <w:rsid w:val="00493AF9"/>
    <w:rsid w:val="00493E8A"/>
    <w:rsid w:val="004952D7"/>
    <w:rsid w:val="004967F5"/>
    <w:rsid w:val="00497A3D"/>
    <w:rsid w:val="00497B0C"/>
    <w:rsid w:val="004A0ADB"/>
    <w:rsid w:val="004A4C99"/>
    <w:rsid w:val="004A4EFF"/>
    <w:rsid w:val="004A5261"/>
    <w:rsid w:val="004A6991"/>
    <w:rsid w:val="004A76CD"/>
    <w:rsid w:val="004B0012"/>
    <w:rsid w:val="004B1DD8"/>
    <w:rsid w:val="004B2C80"/>
    <w:rsid w:val="004B4647"/>
    <w:rsid w:val="004B4684"/>
    <w:rsid w:val="004B4AF1"/>
    <w:rsid w:val="004B66FF"/>
    <w:rsid w:val="004B7424"/>
    <w:rsid w:val="004C2A0D"/>
    <w:rsid w:val="004C381F"/>
    <w:rsid w:val="004C38C0"/>
    <w:rsid w:val="004C39A6"/>
    <w:rsid w:val="004C4C15"/>
    <w:rsid w:val="004C53A8"/>
    <w:rsid w:val="004C5E5E"/>
    <w:rsid w:val="004C66B4"/>
    <w:rsid w:val="004D01EC"/>
    <w:rsid w:val="004D06DC"/>
    <w:rsid w:val="004D171F"/>
    <w:rsid w:val="004D21AC"/>
    <w:rsid w:val="004D3394"/>
    <w:rsid w:val="004D376E"/>
    <w:rsid w:val="004D4348"/>
    <w:rsid w:val="004D4547"/>
    <w:rsid w:val="004D517C"/>
    <w:rsid w:val="004D5DC4"/>
    <w:rsid w:val="004D6797"/>
    <w:rsid w:val="004D7AE3"/>
    <w:rsid w:val="004E0940"/>
    <w:rsid w:val="004E0C3E"/>
    <w:rsid w:val="004E37EA"/>
    <w:rsid w:val="004E3CFF"/>
    <w:rsid w:val="004E3E27"/>
    <w:rsid w:val="004E3EC6"/>
    <w:rsid w:val="004E4BFC"/>
    <w:rsid w:val="004F2DE7"/>
    <w:rsid w:val="004F30C6"/>
    <w:rsid w:val="004F52B9"/>
    <w:rsid w:val="004F6BF8"/>
    <w:rsid w:val="0050058D"/>
    <w:rsid w:val="00501970"/>
    <w:rsid w:val="005024CE"/>
    <w:rsid w:val="00502D7F"/>
    <w:rsid w:val="00502DA1"/>
    <w:rsid w:val="00502DB0"/>
    <w:rsid w:val="00503C1B"/>
    <w:rsid w:val="005054CA"/>
    <w:rsid w:val="005060DC"/>
    <w:rsid w:val="00510A91"/>
    <w:rsid w:val="00510EE2"/>
    <w:rsid w:val="00511C82"/>
    <w:rsid w:val="0051304A"/>
    <w:rsid w:val="00513350"/>
    <w:rsid w:val="00513934"/>
    <w:rsid w:val="00513D82"/>
    <w:rsid w:val="005144BE"/>
    <w:rsid w:val="00514677"/>
    <w:rsid w:val="00515598"/>
    <w:rsid w:val="0051579B"/>
    <w:rsid w:val="00516057"/>
    <w:rsid w:val="0051616C"/>
    <w:rsid w:val="0051794F"/>
    <w:rsid w:val="00517CD8"/>
    <w:rsid w:val="00521733"/>
    <w:rsid w:val="00522E39"/>
    <w:rsid w:val="005236E1"/>
    <w:rsid w:val="00524319"/>
    <w:rsid w:val="00525684"/>
    <w:rsid w:val="00527985"/>
    <w:rsid w:val="005301B4"/>
    <w:rsid w:val="0053168E"/>
    <w:rsid w:val="005321AE"/>
    <w:rsid w:val="005340C7"/>
    <w:rsid w:val="00534938"/>
    <w:rsid w:val="00534AE6"/>
    <w:rsid w:val="00535FFE"/>
    <w:rsid w:val="00536311"/>
    <w:rsid w:val="00537EC6"/>
    <w:rsid w:val="00541C74"/>
    <w:rsid w:val="005439F6"/>
    <w:rsid w:val="00544E86"/>
    <w:rsid w:val="00546A4A"/>
    <w:rsid w:val="00547C21"/>
    <w:rsid w:val="00556F6D"/>
    <w:rsid w:val="005608C9"/>
    <w:rsid w:val="00563A30"/>
    <w:rsid w:val="00565834"/>
    <w:rsid w:val="005661AE"/>
    <w:rsid w:val="00566750"/>
    <w:rsid w:val="00566CD7"/>
    <w:rsid w:val="00566E70"/>
    <w:rsid w:val="00567C18"/>
    <w:rsid w:val="00570BD8"/>
    <w:rsid w:val="00570EF2"/>
    <w:rsid w:val="00572C81"/>
    <w:rsid w:val="00573364"/>
    <w:rsid w:val="005759F7"/>
    <w:rsid w:val="00576E5E"/>
    <w:rsid w:val="00577598"/>
    <w:rsid w:val="00577D0B"/>
    <w:rsid w:val="005818BD"/>
    <w:rsid w:val="00581D70"/>
    <w:rsid w:val="005820D7"/>
    <w:rsid w:val="00582721"/>
    <w:rsid w:val="00583A34"/>
    <w:rsid w:val="00583E0E"/>
    <w:rsid w:val="00584079"/>
    <w:rsid w:val="005863B2"/>
    <w:rsid w:val="005907C6"/>
    <w:rsid w:val="00590EB2"/>
    <w:rsid w:val="00591288"/>
    <w:rsid w:val="0059239F"/>
    <w:rsid w:val="005936DE"/>
    <w:rsid w:val="00594BB7"/>
    <w:rsid w:val="00596F06"/>
    <w:rsid w:val="005A0128"/>
    <w:rsid w:val="005A099E"/>
    <w:rsid w:val="005A0D87"/>
    <w:rsid w:val="005A5399"/>
    <w:rsid w:val="005A60D3"/>
    <w:rsid w:val="005A6153"/>
    <w:rsid w:val="005A6189"/>
    <w:rsid w:val="005A622C"/>
    <w:rsid w:val="005A746B"/>
    <w:rsid w:val="005A74B1"/>
    <w:rsid w:val="005B1489"/>
    <w:rsid w:val="005B1E9C"/>
    <w:rsid w:val="005B54B3"/>
    <w:rsid w:val="005B7ABA"/>
    <w:rsid w:val="005C237A"/>
    <w:rsid w:val="005C37EF"/>
    <w:rsid w:val="005C59AB"/>
    <w:rsid w:val="005C5E0E"/>
    <w:rsid w:val="005C6CF9"/>
    <w:rsid w:val="005D0176"/>
    <w:rsid w:val="005D03DD"/>
    <w:rsid w:val="005D0693"/>
    <w:rsid w:val="005D1802"/>
    <w:rsid w:val="005D19F1"/>
    <w:rsid w:val="005D2BC6"/>
    <w:rsid w:val="005D2D5E"/>
    <w:rsid w:val="005D385A"/>
    <w:rsid w:val="005D3BF0"/>
    <w:rsid w:val="005D46FA"/>
    <w:rsid w:val="005D4705"/>
    <w:rsid w:val="005D4EC2"/>
    <w:rsid w:val="005D54A4"/>
    <w:rsid w:val="005D6471"/>
    <w:rsid w:val="005D64B7"/>
    <w:rsid w:val="005D7349"/>
    <w:rsid w:val="005E227F"/>
    <w:rsid w:val="005E24A5"/>
    <w:rsid w:val="005E259A"/>
    <w:rsid w:val="005E2C19"/>
    <w:rsid w:val="005E6A8F"/>
    <w:rsid w:val="005E7007"/>
    <w:rsid w:val="005E7912"/>
    <w:rsid w:val="005E7B42"/>
    <w:rsid w:val="005F10BC"/>
    <w:rsid w:val="005F3477"/>
    <w:rsid w:val="005F6442"/>
    <w:rsid w:val="005F65BB"/>
    <w:rsid w:val="005F6E2F"/>
    <w:rsid w:val="006013D1"/>
    <w:rsid w:val="00603515"/>
    <w:rsid w:val="0060439E"/>
    <w:rsid w:val="006044DF"/>
    <w:rsid w:val="00605DFE"/>
    <w:rsid w:val="00606189"/>
    <w:rsid w:val="006070FC"/>
    <w:rsid w:val="006071D2"/>
    <w:rsid w:val="00607E51"/>
    <w:rsid w:val="00611B04"/>
    <w:rsid w:val="006126CE"/>
    <w:rsid w:val="00613C62"/>
    <w:rsid w:val="00614084"/>
    <w:rsid w:val="00614124"/>
    <w:rsid w:val="00615015"/>
    <w:rsid w:val="006152AD"/>
    <w:rsid w:val="00615B66"/>
    <w:rsid w:val="00615FF2"/>
    <w:rsid w:val="00616541"/>
    <w:rsid w:val="0061725C"/>
    <w:rsid w:val="006176B4"/>
    <w:rsid w:val="00617DF4"/>
    <w:rsid w:val="00620D56"/>
    <w:rsid w:val="00621689"/>
    <w:rsid w:val="00621AB9"/>
    <w:rsid w:val="0062567A"/>
    <w:rsid w:val="0062782B"/>
    <w:rsid w:val="00630887"/>
    <w:rsid w:val="006318E6"/>
    <w:rsid w:val="00631DDD"/>
    <w:rsid w:val="00632692"/>
    <w:rsid w:val="006329FB"/>
    <w:rsid w:val="00633765"/>
    <w:rsid w:val="00636BAE"/>
    <w:rsid w:val="00636DBA"/>
    <w:rsid w:val="00637369"/>
    <w:rsid w:val="00640931"/>
    <w:rsid w:val="00641B82"/>
    <w:rsid w:val="00643821"/>
    <w:rsid w:val="00643880"/>
    <w:rsid w:val="00644F76"/>
    <w:rsid w:val="00646344"/>
    <w:rsid w:val="00646573"/>
    <w:rsid w:val="00651256"/>
    <w:rsid w:val="00651EA1"/>
    <w:rsid w:val="0065216F"/>
    <w:rsid w:val="00652697"/>
    <w:rsid w:val="0065446E"/>
    <w:rsid w:val="00654EEA"/>
    <w:rsid w:val="00655462"/>
    <w:rsid w:val="00655EF2"/>
    <w:rsid w:val="006563C9"/>
    <w:rsid w:val="00657846"/>
    <w:rsid w:val="00660CAA"/>
    <w:rsid w:val="00660E62"/>
    <w:rsid w:val="00660F55"/>
    <w:rsid w:val="0066210F"/>
    <w:rsid w:val="00662287"/>
    <w:rsid w:val="00662D2C"/>
    <w:rsid w:val="00665876"/>
    <w:rsid w:val="006718DE"/>
    <w:rsid w:val="00671C60"/>
    <w:rsid w:val="006730CD"/>
    <w:rsid w:val="00673A59"/>
    <w:rsid w:val="00673E3E"/>
    <w:rsid w:val="00674A11"/>
    <w:rsid w:val="0067518F"/>
    <w:rsid w:val="00681C72"/>
    <w:rsid w:val="006826A9"/>
    <w:rsid w:val="00685274"/>
    <w:rsid w:val="006858BD"/>
    <w:rsid w:val="006871A8"/>
    <w:rsid w:val="00692211"/>
    <w:rsid w:val="00693A97"/>
    <w:rsid w:val="00693F3C"/>
    <w:rsid w:val="00694A25"/>
    <w:rsid w:val="00694E00"/>
    <w:rsid w:val="006958DA"/>
    <w:rsid w:val="0069668C"/>
    <w:rsid w:val="006A0858"/>
    <w:rsid w:val="006A0D6A"/>
    <w:rsid w:val="006A0DDA"/>
    <w:rsid w:val="006A2101"/>
    <w:rsid w:val="006A3B02"/>
    <w:rsid w:val="006A42E8"/>
    <w:rsid w:val="006A4AB0"/>
    <w:rsid w:val="006A4FA9"/>
    <w:rsid w:val="006A57CD"/>
    <w:rsid w:val="006A7163"/>
    <w:rsid w:val="006A7780"/>
    <w:rsid w:val="006B06C4"/>
    <w:rsid w:val="006B28C9"/>
    <w:rsid w:val="006B3AC1"/>
    <w:rsid w:val="006B4CD4"/>
    <w:rsid w:val="006C1983"/>
    <w:rsid w:val="006C1C9E"/>
    <w:rsid w:val="006C25B3"/>
    <w:rsid w:val="006C2C47"/>
    <w:rsid w:val="006C3B81"/>
    <w:rsid w:val="006C5187"/>
    <w:rsid w:val="006C5222"/>
    <w:rsid w:val="006C7F72"/>
    <w:rsid w:val="006D18D0"/>
    <w:rsid w:val="006D25BA"/>
    <w:rsid w:val="006D297D"/>
    <w:rsid w:val="006D31F1"/>
    <w:rsid w:val="006D45EA"/>
    <w:rsid w:val="006D5E09"/>
    <w:rsid w:val="006E2328"/>
    <w:rsid w:val="006E396F"/>
    <w:rsid w:val="006E3AF6"/>
    <w:rsid w:val="006E4401"/>
    <w:rsid w:val="006E4AEB"/>
    <w:rsid w:val="006E687F"/>
    <w:rsid w:val="006E7DAB"/>
    <w:rsid w:val="006F08EC"/>
    <w:rsid w:val="006F194A"/>
    <w:rsid w:val="006F236F"/>
    <w:rsid w:val="006F30EE"/>
    <w:rsid w:val="006F3225"/>
    <w:rsid w:val="006F3B3E"/>
    <w:rsid w:val="006F55E4"/>
    <w:rsid w:val="006F581A"/>
    <w:rsid w:val="006F72D4"/>
    <w:rsid w:val="006F7AB4"/>
    <w:rsid w:val="0070131D"/>
    <w:rsid w:val="007014B7"/>
    <w:rsid w:val="007019DF"/>
    <w:rsid w:val="00702A69"/>
    <w:rsid w:val="00703B3C"/>
    <w:rsid w:val="0070404A"/>
    <w:rsid w:val="00706732"/>
    <w:rsid w:val="00707A3B"/>
    <w:rsid w:val="0071064C"/>
    <w:rsid w:val="00710D5D"/>
    <w:rsid w:val="007122D7"/>
    <w:rsid w:val="00712405"/>
    <w:rsid w:val="00713A38"/>
    <w:rsid w:val="0071446E"/>
    <w:rsid w:val="00714C8A"/>
    <w:rsid w:val="007157C5"/>
    <w:rsid w:val="00716FB9"/>
    <w:rsid w:val="00720B33"/>
    <w:rsid w:val="00720E2B"/>
    <w:rsid w:val="007212EC"/>
    <w:rsid w:val="00721C3D"/>
    <w:rsid w:val="00722328"/>
    <w:rsid w:val="0072574D"/>
    <w:rsid w:val="007259E0"/>
    <w:rsid w:val="00725E10"/>
    <w:rsid w:val="00727BD6"/>
    <w:rsid w:val="00727D1B"/>
    <w:rsid w:val="00731175"/>
    <w:rsid w:val="00735EBF"/>
    <w:rsid w:val="00736555"/>
    <w:rsid w:val="00737E82"/>
    <w:rsid w:val="00740225"/>
    <w:rsid w:val="00740DF4"/>
    <w:rsid w:val="00740F82"/>
    <w:rsid w:val="00742DF5"/>
    <w:rsid w:val="00743B98"/>
    <w:rsid w:val="007444C6"/>
    <w:rsid w:val="0074485E"/>
    <w:rsid w:val="007458E1"/>
    <w:rsid w:val="00750770"/>
    <w:rsid w:val="00752BD1"/>
    <w:rsid w:val="007546C2"/>
    <w:rsid w:val="00755254"/>
    <w:rsid w:val="007564B1"/>
    <w:rsid w:val="00756A6A"/>
    <w:rsid w:val="00757BC8"/>
    <w:rsid w:val="00760716"/>
    <w:rsid w:val="00762CAE"/>
    <w:rsid w:val="00763234"/>
    <w:rsid w:val="00763530"/>
    <w:rsid w:val="007635C6"/>
    <w:rsid w:val="00766BFB"/>
    <w:rsid w:val="00771B4C"/>
    <w:rsid w:val="00771C4A"/>
    <w:rsid w:val="0077403A"/>
    <w:rsid w:val="00774161"/>
    <w:rsid w:val="0077477F"/>
    <w:rsid w:val="00775610"/>
    <w:rsid w:val="007775D4"/>
    <w:rsid w:val="0077797A"/>
    <w:rsid w:val="00780BBA"/>
    <w:rsid w:val="00780E1A"/>
    <w:rsid w:val="0078175D"/>
    <w:rsid w:val="00781A65"/>
    <w:rsid w:val="0078216C"/>
    <w:rsid w:val="00782EE4"/>
    <w:rsid w:val="00784A16"/>
    <w:rsid w:val="0078725F"/>
    <w:rsid w:val="00787D2B"/>
    <w:rsid w:val="00790418"/>
    <w:rsid w:val="0079104F"/>
    <w:rsid w:val="007913DB"/>
    <w:rsid w:val="007917A2"/>
    <w:rsid w:val="007924E9"/>
    <w:rsid w:val="00795093"/>
    <w:rsid w:val="00795DFD"/>
    <w:rsid w:val="007971E2"/>
    <w:rsid w:val="007978DE"/>
    <w:rsid w:val="007A0D77"/>
    <w:rsid w:val="007A0E39"/>
    <w:rsid w:val="007A1172"/>
    <w:rsid w:val="007A1E0E"/>
    <w:rsid w:val="007A23D3"/>
    <w:rsid w:val="007A302F"/>
    <w:rsid w:val="007A3B65"/>
    <w:rsid w:val="007A4908"/>
    <w:rsid w:val="007A5C6C"/>
    <w:rsid w:val="007A64C4"/>
    <w:rsid w:val="007A6783"/>
    <w:rsid w:val="007A6C7F"/>
    <w:rsid w:val="007A6F01"/>
    <w:rsid w:val="007A7268"/>
    <w:rsid w:val="007B0D2D"/>
    <w:rsid w:val="007B20B8"/>
    <w:rsid w:val="007B213B"/>
    <w:rsid w:val="007B282A"/>
    <w:rsid w:val="007B3694"/>
    <w:rsid w:val="007B41AC"/>
    <w:rsid w:val="007B4D79"/>
    <w:rsid w:val="007C0100"/>
    <w:rsid w:val="007C1075"/>
    <w:rsid w:val="007C1DD5"/>
    <w:rsid w:val="007C2D75"/>
    <w:rsid w:val="007C4F66"/>
    <w:rsid w:val="007C527A"/>
    <w:rsid w:val="007C54C9"/>
    <w:rsid w:val="007C695D"/>
    <w:rsid w:val="007C70CE"/>
    <w:rsid w:val="007C79C8"/>
    <w:rsid w:val="007D256C"/>
    <w:rsid w:val="007D26CC"/>
    <w:rsid w:val="007D2ACA"/>
    <w:rsid w:val="007D539F"/>
    <w:rsid w:val="007D698B"/>
    <w:rsid w:val="007D7FEA"/>
    <w:rsid w:val="007E04CA"/>
    <w:rsid w:val="007E1422"/>
    <w:rsid w:val="007E2798"/>
    <w:rsid w:val="007E2C5F"/>
    <w:rsid w:val="007E354D"/>
    <w:rsid w:val="007E41EC"/>
    <w:rsid w:val="007E4563"/>
    <w:rsid w:val="007E4D7E"/>
    <w:rsid w:val="007E6E6D"/>
    <w:rsid w:val="007F0FE6"/>
    <w:rsid w:val="007F331C"/>
    <w:rsid w:val="007F34A8"/>
    <w:rsid w:val="007F59F7"/>
    <w:rsid w:val="007F5AA0"/>
    <w:rsid w:val="007F5D94"/>
    <w:rsid w:val="007F625F"/>
    <w:rsid w:val="007F66A1"/>
    <w:rsid w:val="007F6F5B"/>
    <w:rsid w:val="007F7536"/>
    <w:rsid w:val="007F75C7"/>
    <w:rsid w:val="00800AE9"/>
    <w:rsid w:val="00802173"/>
    <w:rsid w:val="00802ACE"/>
    <w:rsid w:val="00805D7D"/>
    <w:rsid w:val="0080640A"/>
    <w:rsid w:val="00806889"/>
    <w:rsid w:val="00806F8F"/>
    <w:rsid w:val="0080766E"/>
    <w:rsid w:val="008076BD"/>
    <w:rsid w:val="00807C94"/>
    <w:rsid w:val="008137FF"/>
    <w:rsid w:val="00814A03"/>
    <w:rsid w:val="00814B16"/>
    <w:rsid w:val="00816597"/>
    <w:rsid w:val="0081675D"/>
    <w:rsid w:val="00820EAC"/>
    <w:rsid w:val="00821FEC"/>
    <w:rsid w:val="008259DA"/>
    <w:rsid w:val="00831260"/>
    <w:rsid w:val="00833C56"/>
    <w:rsid w:val="00835406"/>
    <w:rsid w:val="00835C6D"/>
    <w:rsid w:val="0083762F"/>
    <w:rsid w:val="00840366"/>
    <w:rsid w:val="0084145F"/>
    <w:rsid w:val="0084348C"/>
    <w:rsid w:val="00846714"/>
    <w:rsid w:val="00846D48"/>
    <w:rsid w:val="00846F82"/>
    <w:rsid w:val="0085053F"/>
    <w:rsid w:val="00852AEB"/>
    <w:rsid w:val="00852C36"/>
    <w:rsid w:val="00853390"/>
    <w:rsid w:val="00853574"/>
    <w:rsid w:val="00853F56"/>
    <w:rsid w:val="0086122C"/>
    <w:rsid w:val="00862411"/>
    <w:rsid w:val="00862CCB"/>
    <w:rsid w:val="00862F9A"/>
    <w:rsid w:val="0086386B"/>
    <w:rsid w:val="00863C67"/>
    <w:rsid w:val="00863DEA"/>
    <w:rsid w:val="0086469F"/>
    <w:rsid w:val="00865069"/>
    <w:rsid w:val="00866885"/>
    <w:rsid w:val="00867285"/>
    <w:rsid w:val="00867AD6"/>
    <w:rsid w:val="00870193"/>
    <w:rsid w:val="00875DDD"/>
    <w:rsid w:val="0087646E"/>
    <w:rsid w:val="00876E2E"/>
    <w:rsid w:val="008774D9"/>
    <w:rsid w:val="00877EDE"/>
    <w:rsid w:val="0088024B"/>
    <w:rsid w:val="0088075A"/>
    <w:rsid w:val="008811BA"/>
    <w:rsid w:val="00882DC4"/>
    <w:rsid w:val="00884F69"/>
    <w:rsid w:val="0088551A"/>
    <w:rsid w:val="00885AB9"/>
    <w:rsid w:val="00885CC7"/>
    <w:rsid w:val="00890A2B"/>
    <w:rsid w:val="0089147D"/>
    <w:rsid w:val="00891E67"/>
    <w:rsid w:val="00892DDA"/>
    <w:rsid w:val="00895563"/>
    <w:rsid w:val="00896758"/>
    <w:rsid w:val="008A1332"/>
    <w:rsid w:val="008A1464"/>
    <w:rsid w:val="008A25CC"/>
    <w:rsid w:val="008B08DA"/>
    <w:rsid w:val="008B1F3B"/>
    <w:rsid w:val="008B2D78"/>
    <w:rsid w:val="008B4225"/>
    <w:rsid w:val="008B5681"/>
    <w:rsid w:val="008B6654"/>
    <w:rsid w:val="008B7D57"/>
    <w:rsid w:val="008B7EE4"/>
    <w:rsid w:val="008C0A8D"/>
    <w:rsid w:val="008C0B2F"/>
    <w:rsid w:val="008C17AB"/>
    <w:rsid w:val="008C2612"/>
    <w:rsid w:val="008C45E5"/>
    <w:rsid w:val="008C6768"/>
    <w:rsid w:val="008D02E4"/>
    <w:rsid w:val="008D0F67"/>
    <w:rsid w:val="008D2689"/>
    <w:rsid w:val="008D2782"/>
    <w:rsid w:val="008D56E0"/>
    <w:rsid w:val="008D6913"/>
    <w:rsid w:val="008D7B51"/>
    <w:rsid w:val="008E0106"/>
    <w:rsid w:val="008E023D"/>
    <w:rsid w:val="008E0CBE"/>
    <w:rsid w:val="008E2CF1"/>
    <w:rsid w:val="008E30E3"/>
    <w:rsid w:val="008E666E"/>
    <w:rsid w:val="008E72D6"/>
    <w:rsid w:val="008F02C0"/>
    <w:rsid w:val="008F1CAB"/>
    <w:rsid w:val="008F3745"/>
    <w:rsid w:val="008F3F18"/>
    <w:rsid w:val="008F4B41"/>
    <w:rsid w:val="008F55D0"/>
    <w:rsid w:val="008F60A0"/>
    <w:rsid w:val="008F63BE"/>
    <w:rsid w:val="008F6D12"/>
    <w:rsid w:val="008F7F3A"/>
    <w:rsid w:val="009005AE"/>
    <w:rsid w:val="00900BA6"/>
    <w:rsid w:val="00901BE6"/>
    <w:rsid w:val="00904015"/>
    <w:rsid w:val="009058DD"/>
    <w:rsid w:val="00905DA7"/>
    <w:rsid w:val="00906125"/>
    <w:rsid w:val="0090617A"/>
    <w:rsid w:val="00906E78"/>
    <w:rsid w:val="009071F2"/>
    <w:rsid w:val="0091118F"/>
    <w:rsid w:val="00916961"/>
    <w:rsid w:val="00917378"/>
    <w:rsid w:val="00920306"/>
    <w:rsid w:val="0092046B"/>
    <w:rsid w:val="009204BB"/>
    <w:rsid w:val="00920B20"/>
    <w:rsid w:val="0092157C"/>
    <w:rsid w:val="0092161C"/>
    <w:rsid w:val="00921829"/>
    <w:rsid w:val="00922BC1"/>
    <w:rsid w:val="00922C99"/>
    <w:rsid w:val="00923C76"/>
    <w:rsid w:val="00923FC5"/>
    <w:rsid w:val="00924418"/>
    <w:rsid w:val="009257F3"/>
    <w:rsid w:val="00927053"/>
    <w:rsid w:val="00931841"/>
    <w:rsid w:val="00931E6E"/>
    <w:rsid w:val="009336EC"/>
    <w:rsid w:val="00934AF7"/>
    <w:rsid w:val="009354DD"/>
    <w:rsid w:val="00935C5A"/>
    <w:rsid w:val="00936507"/>
    <w:rsid w:val="00937C91"/>
    <w:rsid w:val="00944AE2"/>
    <w:rsid w:val="009459F4"/>
    <w:rsid w:val="00946F79"/>
    <w:rsid w:val="00950F28"/>
    <w:rsid w:val="0095170B"/>
    <w:rsid w:val="009518CA"/>
    <w:rsid w:val="009527F5"/>
    <w:rsid w:val="0095476D"/>
    <w:rsid w:val="00954A69"/>
    <w:rsid w:val="00956A05"/>
    <w:rsid w:val="00956A80"/>
    <w:rsid w:val="00960B70"/>
    <w:rsid w:val="00961021"/>
    <w:rsid w:val="00962DE0"/>
    <w:rsid w:val="00962F81"/>
    <w:rsid w:val="0096365C"/>
    <w:rsid w:val="009658F7"/>
    <w:rsid w:val="009729AE"/>
    <w:rsid w:val="00974989"/>
    <w:rsid w:val="00974FC2"/>
    <w:rsid w:val="00975824"/>
    <w:rsid w:val="00980372"/>
    <w:rsid w:val="00980D68"/>
    <w:rsid w:val="00980DEE"/>
    <w:rsid w:val="009816AD"/>
    <w:rsid w:val="00982887"/>
    <w:rsid w:val="0098341F"/>
    <w:rsid w:val="009852AA"/>
    <w:rsid w:val="00985540"/>
    <w:rsid w:val="00985969"/>
    <w:rsid w:val="00986C56"/>
    <w:rsid w:val="009927CB"/>
    <w:rsid w:val="00994988"/>
    <w:rsid w:val="00996A29"/>
    <w:rsid w:val="00997054"/>
    <w:rsid w:val="009A078D"/>
    <w:rsid w:val="009A23E7"/>
    <w:rsid w:val="009A3C41"/>
    <w:rsid w:val="009A3F5A"/>
    <w:rsid w:val="009A4E5D"/>
    <w:rsid w:val="009B5306"/>
    <w:rsid w:val="009B64D1"/>
    <w:rsid w:val="009B7B9C"/>
    <w:rsid w:val="009B7CF6"/>
    <w:rsid w:val="009C00B8"/>
    <w:rsid w:val="009C10AE"/>
    <w:rsid w:val="009C12EE"/>
    <w:rsid w:val="009C131F"/>
    <w:rsid w:val="009C3E33"/>
    <w:rsid w:val="009C42B6"/>
    <w:rsid w:val="009C4776"/>
    <w:rsid w:val="009C4EB0"/>
    <w:rsid w:val="009C5A80"/>
    <w:rsid w:val="009C6DEF"/>
    <w:rsid w:val="009C74A7"/>
    <w:rsid w:val="009C784F"/>
    <w:rsid w:val="009D0DFA"/>
    <w:rsid w:val="009D1868"/>
    <w:rsid w:val="009D3CF0"/>
    <w:rsid w:val="009D429E"/>
    <w:rsid w:val="009D4974"/>
    <w:rsid w:val="009D5D06"/>
    <w:rsid w:val="009D67FC"/>
    <w:rsid w:val="009E0AE3"/>
    <w:rsid w:val="009E2AB4"/>
    <w:rsid w:val="009E3704"/>
    <w:rsid w:val="009E4AE0"/>
    <w:rsid w:val="009E50C6"/>
    <w:rsid w:val="009E5921"/>
    <w:rsid w:val="009E611C"/>
    <w:rsid w:val="009E6DBB"/>
    <w:rsid w:val="009E707D"/>
    <w:rsid w:val="009E770D"/>
    <w:rsid w:val="009E78D8"/>
    <w:rsid w:val="009F05B0"/>
    <w:rsid w:val="009F0914"/>
    <w:rsid w:val="009F133E"/>
    <w:rsid w:val="009F1431"/>
    <w:rsid w:val="009F3EDC"/>
    <w:rsid w:val="009F55D2"/>
    <w:rsid w:val="009F5F96"/>
    <w:rsid w:val="009F64C6"/>
    <w:rsid w:val="009F6E42"/>
    <w:rsid w:val="00A00B3D"/>
    <w:rsid w:val="00A01606"/>
    <w:rsid w:val="00A01892"/>
    <w:rsid w:val="00A03110"/>
    <w:rsid w:val="00A03132"/>
    <w:rsid w:val="00A055BA"/>
    <w:rsid w:val="00A0586A"/>
    <w:rsid w:val="00A06491"/>
    <w:rsid w:val="00A0681B"/>
    <w:rsid w:val="00A06E18"/>
    <w:rsid w:val="00A06E60"/>
    <w:rsid w:val="00A0738A"/>
    <w:rsid w:val="00A07E52"/>
    <w:rsid w:val="00A10461"/>
    <w:rsid w:val="00A10BB6"/>
    <w:rsid w:val="00A10EDD"/>
    <w:rsid w:val="00A1161C"/>
    <w:rsid w:val="00A124D3"/>
    <w:rsid w:val="00A13341"/>
    <w:rsid w:val="00A13E3B"/>
    <w:rsid w:val="00A14663"/>
    <w:rsid w:val="00A147A6"/>
    <w:rsid w:val="00A2252C"/>
    <w:rsid w:val="00A227DF"/>
    <w:rsid w:val="00A241FD"/>
    <w:rsid w:val="00A276FD"/>
    <w:rsid w:val="00A317B5"/>
    <w:rsid w:val="00A33404"/>
    <w:rsid w:val="00A33421"/>
    <w:rsid w:val="00A34C64"/>
    <w:rsid w:val="00A34F9B"/>
    <w:rsid w:val="00A353D2"/>
    <w:rsid w:val="00A365C0"/>
    <w:rsid w:val="00A36C46"/>
    <w:rsid w:val="00A4141F"/>
    <w:rsid w:val="00A4256E"/>
    <w:rsid w:val="00A448F6"/>
    <w:rsid w:val="00A467CC"/>
    <w:rsid w:val="00A5175D"/>
    <w:rsid w:val="00A5289D"/>
    <w:rsid w:val="00A5466E"/>
    <w:rsid w:val="00A55D85"/>
    <w:rsid w:val="00A6128E"/>
    <w:rsid w:val="00A63DAC"/>
    <w:rsid w:val="00A6433C"/>
    <w:rsid w:val="00A64F1B"/>
    <w:rsid w:val="00A65944"/>
    <w:rsid w:val="00A66200"/>
    <w:rsid w:val="00A66DFC"/>
    <w:rsid w:val="00A704A8"/>
    <w:rsid w:val="00A70C4A"/>
    <w:rsid w:val="00A727E3"/>
    <w:rsid w:val="00A735EA"/>
    <w:rsid w:val="00A73A66"/>
    <w:rsid w:val="00A73FDC"/>
    <w:rsid w:val="00A74021"/>
    <w:rsid w:val="00A7457A"/>
    <w:rsid w:val="00A75810"/>
    <w:rsid w:val="00A75906"/>
    <w:rsid w:val="00A80737"/>
    <w:rsid w:val="00A809C4"/>
    <w:rsid w:val="00A81A57"/>
    <w:rsid w:val="00A82C64"/>
    <w:rsid w:val="00A8381D"/>
    <w:rsid w:val="00A83DB4"/>
    <w:rsid w:val="00A84C14"/>
    <w:rsid w:val="00A86050"/>
    <w:rsid w:val="00A86426"/>
    <w:rsid w:val="00A8695F"/>
    <w:rsid w:val="00A86DAB"/>
    <w:rsid w:val="00A86E89"/>
    <w:rsid w:val="00A903D4"/>
    <w:rsid w:val="00A92C5B"/>
    <w:rsid w:val="00A9369B"/>
    <w:rsid w:val="00A94A8D"/>
    <w:rsid w:val="00A95A2B"/>
    <w:rsid w:val="00A95D1D"/>
    <w:rsid w:val="00A97149"/>
    <w:rsid w:val="00AA0160"/>
    <w:rsid w:val="00AA03B9"/>
    <w:rsid w:val="00AA1056"/>
    <w:rsid w:val="00AA1581"/>
    <w:rsid w:val="00AA247B"/>
    <w:rsid w:val="00AA268C"/>
    <w:rsid w:val="00AA32E2"/>
    <w:rsid w:val="00AA3847"/>
    <w:rsid w:val="00AA46DB"/>
    <w:rsid w:val="00AA7146"/>
    <w:rsid w:val="00AA7580"/>
    <w:rsid w:val="00AB0A8D"/>
    <w:rsid w:val="00AB1962"/>
    <w:rsid w:val="00AB1DD7"/>
    <w:rsid w:val="00AB355A"/>
    <w:rsid w:val="00AB4321"/>
    <w:rsid w:val="00AC0F5A"/>
    <w:rsid w:val="00AC252E"/>
    <w:rsid w:val="00AC2F1D"/>
    <w:rsid w:val="00AC32A3"/>
    <w:rsid w:val="00AC366B"/>
    <w:rsid w:val="00AC4DF4"/>
    <w:rsid w:val="00AC7312"/>
    <w:rsid w:val="00AC7E80"/>
    <w:rsid w:val="00AD3440"/>
    <w:rsid w:val="00AD3D16"/>
    <w:rsid w:val="00AD55BD"/>
    <w:rsid w:val="00AD5735"/>
    <w:rsid w:val="00AD58E1"/>
    <w:rsid w:val="00AD6016"/>
    <w:rsid w:val="00AD7CA6"/>
    <w:rsid w:val="00AD7FFD"/>
    <w:rsid w:val="00AE0833"/>
    <w:rsid w:val="00AE08DC"/>
    <w:rsid w:val="00AE1FDC"/>
    <w:rsid w:val="00AE1FDE"/>
    <w:rsid w:val="00AE250D"/>
    <w:rsid w:val="00AE48B6"/>
    <w:rsid w:val="00AE5E1E"/>
    <w:rsid w:val="00AE6E2D"/>
    <w:rsid w:val="00AE6FAE"/>
    <w:rsid w:val="00AF0F68"/>
    <w:rsid w:val="00AF133D"/>
    <w:rsid w:val="00AF19A0"/>
    <w:rsid w:val="00AF1A82"/>
    <w:rsid w:val="00AF2B91"/>
    <w:rsid w:val="00AF4FBD"/>
    <w:rsid w:val="00AF54A8"/>
    <w:rsid w:val="00AF5F52"/>
    <w:rsid w:val="00AF6989"/>
    <w:rsid w:val="00AF6D33"/>
    <w:rsid w:val="00B0234D"/>
    <w:rsid w:val="00B02634"/>
    <w:rsid w:val="00B02B89"/>
    <w:rsid w:val="00B04C33"/>
    <w:rsid w:val="00B059A5"/>
    <w:rsid w:val="00B07A67"/>
    <w:rsid w:val="00B07C21"/>
    <w:rsid w:val="00B10097"/>
    <w:rsid w:val="00B12C6A"/>
    <w:rsid w:val="00B136FF"/>
    <w:rsid w:val="00B13E6C"/>
    <w:rsid w:val="00B14AE4"/>
    <w:rsid w:val="00B153B1"/>
    <w:rsid w:val="00B159D7"/>
    <w:rsid w:val="00B17563"/>
    <w:rsid w:val="00B20906"/>
    <w:rsid w:val="00B21EAC"/>
    <w:rsid w:val="00B23D5B"/>
    <w:rsid w:val="00B24EB5"/>
    <w:rsid w:val="00B25CE3"/>
    <w:rsid w:val="00B2639D"/>
    <w:rsid w:val="00B2639E"/>
    <w:rsid w:val="00B264C2"/>
    <w:rsid w:val="00B26D84"/>
    <w:rsid w:val="00B2711D"/>
    <w:rsid w:val="00B2735A"/>
    <w:rsid w:val="00B318F3"/>
    <w:rsid w:val="00B31E82"/>
    <w:rsid w:val="00B3374D"/>
    <w:rsid w:val="00B33CD2"/>
    <w:rsid w:val="00B34A7C"/>
    <w:rsid w:val="00B35C9C"/>
    <w:rsid w:val="00B36AAB"/>
    <w:rsid w:val="00B402A6"/>
    <w:rsid w:val="00B40CC4"/>
    <w:rsid w:val="00B40DAD"/>
    <w:rsid w:val="00B40E65"/>
    <w:rsid w:val="00B40FE0"/>
    <w:rsid w:val="00B4108D"/>
    <w:rsid w:val="00B42B07"/>
    <w:rsid w:val="00B45E7B"/>
    <w:rsid w:val="00B47297"/>
    <w:rsid w:val="00B47EE2"/>
    <w:rsid w:val="00B5066B"/>
    <w:rsid w:val="00B5262E"/>
    <w:rsid w:val="00B5318D"/>
    <w:rsid w:val="00B53ACC"/>
    <w:rsid w:val="00B5434E"/>
    <w:rsid w:val="00B57484"/>
    <w:rsid w:val="00B60A93"/>
    <w:rsid w:val="00B60C2E"/>
    <w:rsid w:val="00B6162A"/>
    <w:rsid w:val="00B62073"/>
    <w:rsid w:val="00B63003"/>
    <w:rsid w:val="00B63031"/>
    <w:rsid w:val="00B63E6F"/>
    <w:rsid w:val="00B643D9"/>
    <w:rsid w:val="00B65D5D"/>
    <w:rsid w:val="00B66BA9"/>
    <w:rsid w:val="00B719B0"/>
    <w:rsid w:val="00B73103"/>
    <w:rsid w:val="00B7536E"/>
    <w:rsid w:val="00B75E56"/>
    <w:rsid w:val="00B82891"/>
    <w:rsid w:val="00B82CC1"/>
    <w:rsid w:val="00B83198"/>
    <w:rsid w:val="00B83E83"/>
    <w:rsid w:val="00B83ED3"/>
    <w:rsid w:val="00B844F4"/>
    <w:rsid w:val="00B845FE"/>
    <w:rsid w:val="00B84A2A"/>
    <w:rsid w:val="00B853AC"/>
    <w:rsid w:val="00B855B8"/>
    <w:rsid w:val="00B90F7C"/>
    <w:rsid w:val="00B93D60"/>
    <w:rsid w:val="00B9448F"/>
    <w:rsid w:val="00B94FA9"/>
    <w:rsid w:val="00B96053"/>
    <w:rsid w:val="00B961C7"/>
    <w:rsid w:val="00B961D6"/>
    <w:rsid w:val="00B96A42"/>
    <w:rsid w:val="00B96E5C"/>
    <w:rsid w:val="00B97FC3"/>
    <w:rsid w:val="00BA09E9"/>
    <w:rsid w:val="00BA0CAA"/>
    <w:rsid w:val="00BA16FA"/>
    <w:rsid w:val="00BA240E"/>
    <w:rsid w:val="00BA26DA"/>
    <w:rsid w:val="00BA52EA"/>
    <w:rsid w:val="00BA53E6"/>
    <w:rsid w:val="00BB119B"/>
    <w:rsid w:val="00BB2FA3"/>
    <w:rsid w:val="00BB33A1"/>
    <w:rsid w:val="00BB484C"/>
    <w:rsid w:val="00BB586A"/>
    <w:rsid w:val="00BB5CB6"/>
    <w:rsid w:val="00BC08CC"/>
    <w:rsid w:val="00BC1AFE"/>
    <w:rsid w:val="00BC3B8E"/>
    <w:rsid w:val="00BC3C2D"/>
    <w:rsid w:val="00BC5D81"/>
    <w:rsid w:val="00BC74FC"/>
    <w:rsid w:val="00BD00EE"/>
    <w:rsid w:val="00BD036B"/>
    <w:rsid w:val="00BD0849"/>
    <w:rsid w:val="00BD0D7D"/>
    <w:rsid w:val="00BD1032"/>
    <w:rsid w:val="00BD18AF"/>
    <w:rsid w:val="00BD1E02"/>
    <w:rsid w:val="00BD45C2"/>
    <w:rsid w:val="00BD4762"/>
    <w:rsid w:val="00BD4C3A"/>
    <w:rsid w:val="00BE10C0"/>
    <w:rsid w:val="00BE28BC"/>
    <w:rsid w:val="00BE2F57"/>
    <w:rsid w:val="00BE55A2"/>
    <w:rsid w:val="00BE5AF2"/>
    <w:rsid w:val="00BE64A3"/>
    <w:rsid w:val="00BF04EE"/>
    <w:rsid w:val="00BF0DCA"/>
    <w:rsid w:val="00BF2E28"/>
    <w:rsid w:val="00BF30A9"/>
    <w:rsid w:val="00BF42B2"/>
    <w:rsid w:val="00BF48B3"/>
    <w:rsid w:val="00BF5BE9"/>
    <w:rsid w:val="00BF5C7F"/>
    <w:rsid w:val="00BF69CD"/>
    <w:rsid w:val="00BF7587"/>
    <w:rsid w:val="00C00AA0"/>
    <w:rsid w:val="00C04B6D"/>
    <w:rsid w:val="00C06360"/>
    <w:rsid w:val="00C12EB9"/>
    <w:rsid w:val="00C16A45"/>
    <w:rsid w:val="00C16E54"/>
    <w:rsid w:val="00C20AE1"/>
    <w:rsid w:val="00C245FE"/>
    <w:rsid w:val="00C24953"/>
    <w:rsid w:val="00C24A84"/>
    <w:rsid w:val="00C25032"/>
    <w:rsid w:val="00C25AD3"/>
    <w:rsid w:val="00C26BBD"/>
    <w:rsid w:val="00C26F7F"/>
    <w:rsid w:val="00C2711E"/>
    <w:rsid w:val="00C30FCE"/>
    <w:rsid w:val="00C3169F"/>
    <w:rsid w:val="00C32D0E"/>
    <w:rsid w:val="00C351E8"/>
    <w:rsid w:val="00C36DEF"/>
    <w:rsid w:val="00C40D0E"/>
    <w:rsid w:val="00C40E07"/>
    <w:rsid w:val="00C415F9"/>
    <w:rsid w:val="00C41D52"/>
    <w:rsid w:val="00C4273F"/>
    <w:rsid w:val="00C42A08"/>
    <w:rsid w:val="00C43264"/>
    <w:rsid w:val="00C43395"/>
    <w:rsid w:val="00C44CED"/>
    <w:rsid w:val="00C463B2"/>
    <w:rsid w:val="00C46615"/>
    <w:rsid w:val="00C4692F"/>
    <w:rsid w:val="00C46C4C"/>
    <w:rsid w:val="00C46FA9"/>
    <w:rsid w:val="00C471AE"/>
    <w:rsid w:val="00C51546"/>
    <w:rsid w:val="00C537CA"/>
    <w:rsid w:val="00C53829"/>
    <w:rsid w:val="00C54543"/>
    <w:rsid w:val="00C54921"/>
    <w:rsid w:val="00C55355"/>
    <w:rsid w:val="00C5738B"/>
    <w:rsid w:val="00C57688"/>
    <w:rsid w:val="00C57715"/>
    <w:rsid w:val="00C57D02"/>
    <w:rsid w:val="00C625F3"/>
    <w:rsid w:val="00C65E1C"/>
    <w:rsid w:val="00C66AB6"/>
    <w:rsid w:val="00C66B38"/>
    <w:rsid w:val="00C70360"/>
    <w:rsid w:val="00C70701"/>
    <w:rsid w:val="00C70E0B"/>
    <w:rsid w:val="00C72313"/>
    <w:rsid w:val="00C7372C"/>
    <w:rsid w:val="00C73E99"/>
    <w:rsid w:val="00C75A47"/>
    <w:rsid w:val="00C76839"/>
    <w:rsid w:val="00C768F5"/>
    <w:rsid w:val="00C80957"/>
    <w:rsid w:val="00C81721"/>
    <w:rsid w:val="00C83BCF"/>
    <w:rsid w:val="00C83EE8"/>
    <w:rsid w:val="00C84267"/>
    <w:rsid w:val="00C850D5"/>
    <w:rsid w:val="00C8548A"/>
    <w:rsid w:val="00C85787"/>
    <w:rsid w:val="00C85E07"/>
    <w:rsid w:val="00C865FB"/>
    <w:rsid w:val="00C90365"/>
    <w:rsid w:val="00C90E26"/>
    <w:rsid w:val="00C95E0F"/>
    <w:rsid w:val="00CA0DBF"/>
    <w:rsid w:val="00CA1182"/>
    <w:rsid w:val="00CA2708"/>
    <w:rsid w:val="00CA2B9B"/>
    <w:rsid w:val="00CA2DF5"/>
    <w:rsid w:val="00CA3BB8"/>
    <w:rsid w:val="00CA4C89"/>
    <w:rsid w:val="00CA6529"/>
    <w:rsid w:val="00CB21D2"/>
    <w:rsid w:val="00CB2425"/>
    <w:rsid w:val="00CB27D7"/>
    <w:rsid w:val="00CB411C"/>
    <w:rsid w:val="00CB5DF9"/>
    <w:rsid w:val="00CB7153"/>
    <w:rsid w:val="00CC03C8"/>
    <w:rsid w:val="00CC065C"/>
    <w:rsid w:val="00CC1C91"/>
    <w:rsid w:val="00CC1D7F"/>
    <w:rsid w:val="00CC2A8C"/>
    <w:rsid w:val="00CC2C8D"/>
    <w:rsid w:val="00CC3308"/>
    <w:rsid w:val="00CC6C88"/>
    <w:rsid w:val="00CC7519"/>
    <w:rsid w:val="00CC7FE6"/>
    <w:rsid w:val="00CD0D15"/>
    <w:rsid w:val="00CD3CF7"/>
    <w:rsid w:val="00CD4320"/>
    <w:rsid w:val="00CD51A5"/>
    <w:rsid w:val="00CD5DDC"/>
    <w:rsid w:val="00CD78D5"/>
    <w:rsid w:val="00CE1EEA"/>
    <w:rsid w:val="00CE388B"/>
    <w:rsid w:val="00CE3F90"/>
    <w:rsid w:val="00CE44C0"/>
    <w:rsid w:val="00CE4F83"/>
    <w:rsid w:val="00CE5307"/>
    <w:rsid w:val="00CE7AD9"/>
    <w:rsid w:val="00CF27E3"/>
    <w:rsid w:val="00CF439B"/>
    <w:rsid w:val="00CF48A9"/>
    <w:rsid w:val="00CF76DE"/>
    <w:rsid w:val="00D00D8C"/>
    <w:rsid w:val="00D012B6"/>
    <w:rsid w:val="00D02141"/>
    <w:rsid w:val="00D0287D"/>
    <w:rsid w:val="00D03DA2"/>
    <w:rsid w:val="00D047E8"/>
    <w:rsid w:val="00D04AAF"/>
    <w:rsid w:val="00D0530F"/>
    <w:rsid w:val="00D11F4E"/>
    <w:rsid w:val="00D12461"/>
    <w:rsid w:val="00D15362"/>
    <w:rsid w:val="00D167EF"/>
    <w:rsid w:val="00D17983"/>
    <w:rsid w:val="00D222C6"/>
    <w:rsid w:val="00D23794"/>
    <w:rsid w:val="00D23B91"/>
    <w:rsid w:val="00D23C4F"/>
    <w:rsid w:val="00D241DC"/>
    <w:rsid w:val="00D2517D"/>
    <w:rsid w:val="00D320BC"/>
    <w:rsid w:val="00D33C66"/>
    <w:rsid w:val="00D34115"/>
    <w:rsid w:val="00D3628B"/>
    <w:rsid w:val="00D37E1C"/>
    <w:rsid w:val="00D403C4"/>
    <w:rsid w:val="00D43171"/>
    <w:rsid w:val="00D434D8"/>
    <w:rsid w:val="00D435D5"/>
    <w:rsid w:val="00D44E59"/>
    <w:rsid w:val="00D462DC"/>
    <w:rsid w:val="00D4748C"/>
    <w:rsid w:val="00D50269"/>
    <w:rsid w:val="00D50638"/>
    <w:rsid w:val="00D53771"/>
    <w:rsid w:val="00D53941"/>
    <w:rsid w:val="00D5431F"/>
    <w:rsid w:val="00D54501"/>
    <w:rsid w:val="00D549A5"/>
    <w:rsid w:val="00D55D2D"/>
    <w:rsid w:val="00D57621"/>
    <w:rsid w:val="00D63C98"/>
    <w:rsid w:val="00D644A2"/>
    <w:rsid w:val="00D66FFE"/>
    <w:rsid w:val="00D67393"/>
    <w:rsid w:val="00D67F14"/>
    <w:rsid w:val="00D701D0"/>
    <w:rsid w:val="00D706CA"/>
    <w:rsid w:val="00D71034"/>
    <w:rsid w:val="00D73508"/>
    <w:rsid w:val="00D73BD6"/>
    <w:rsid w:val="00D74B98"/>
    <w:rsid w:val="00D764B9"/>
    <w:rsid w:val="00D773CE"/>
    <w:rsid w:val="00D777C0"/>
    <w:rsid w:val="00D803E7"/>
    <w:rsid w:val="00D80BA6"/>
    <w:rsid w:val="00D814E3"/>
    <w:rsid w:val="00D81CF2"/>
    <w:rsid w:val="00D82331"/>
    <w:rsid w:val="00D83861"/>
    <w:rsid w:val="00D83CC4"/>
    <w:rsid w:val="00D83E71"/>
    <w:rsid w:val="00D84626"/>
    <w:rsid w:val="00D8483E"/>
    <w:rsid w:val="00D84D91"/>
    <w:rsid w:val="00D867F6"/>
    <w:rsid w:val="00D90422"/>
    <w:rsid w:val="00D90609"/>
    <w:rsid w:val="00D93A06"/>
    <w:rsid w:val="00D96525"/>
    <w:rsid w:val="00D97B38"/>
    <w:rsid w:val="00DA374C"/>
    <w:rsid w:val="00DA3A55"/>
    <w:rsid w:val="00DA5045"/>
    <w:rsid w:val="00DA7B55"/>
    <w:rsid w:val="00DB1080"/>
    <w:rsid w:val="00DB14FE"/>
    <w:rsid w:val="00DB15E6"/>
    <w:rsid w:val="00DB6F86"/>
    <w:rsid w:val="00DB7D4B"/>
    <w:rsid w:val="00DC0B50"/>
    <w:rsid w:val="00DC0DFE"/>
    <w:rsid w:val="00DC277E"/>
    <w:rsid w:val="00DC43BA"/>
    <w:rsid w:val="00DC4F6B"/>
    <w:rsid w:val="00DC5126"/>
    <w:rsid w:val="00DC7F9A"/>
    <w:rsid w:val="00DD0245"/>
    <w:rsid w:val="00DD3B24"/>
    <w:rsid w:val="00DD453A"/>
    <w:rsid w:val="00DD5B03"/>
    <w:rsid w:val="00DE0523"/>
    <w:rsid w:val="00DE0982"/>
    <w:rsid w:val="00DE13D2"/>
    <w:rsid w:val="00DE1A43"/>
    <w:rsid w:val="00DE28D3"/>
    <w:rsid w:val="00DE3AD4"/>
    <w:rsid w:val="00DE5378"/>
    <w:rsid w:val="00DE5681"/>
    <w:rsid w:val="00DE5797"/>
    <w:rsid w:val="00DE614D"/>
    <w:rsid w:val="00DE69C2"/>
    <w:rsid w:val="00DE778F"/>
    <w:rsid w:val="00DE7E55"/>
    <w:rsid w:val="00DF3766"/>
    <w:rsid w:val="00DF4BD6"/>
    <w:rsid w:val="00DF5644"/>
    <w:rsid w:val="00E02172"/>
    <w:rsid w:val="00E026D5"/>
    <w:rsid w:val="00E04180"/>
    <w:rsid w:val="00E054ED"/>
    <w:rsid w:val="00E0701C"/>
    <w:rsid w:val="00E07DA5"/>
    <w:rsid w:val="00E107F5"/>
    <w:rsid w:val="00E14383"/>
    <w:rsid w:val="00E144AF"/>
    <w:rsid w:val="00E14A12"/>
    <w:rsid w:val="00E155DE"/>
    <w:rsid w:val="00E21E36"/>
    <w:rsid w:val="00E22301"/>
    <w:rsid w:val="00E2492C"/>
    <w:rsid w:val="00E24BEE"/>
    <w:rsid w:val="00E24F83"/>
    <w:rsid w:val="00E25B79"/>
    <w:rsid w:val="00E3128F"/>
    <w:rsid w:val="00E3241B"/>
    <w:rsid w:val="00E33945"/>
    <w:rsid w:val="00E33FAF"/>
    <w:rsid w:val="00E342AA"/>
    <w:rsid w:val="00E34534"/>
    <w:rsid w:val="00E35765"/>
    <w:rsid w:val="00E40FD5"/>
    <w:rsid w:val="00E417C4"/>
    <w:rsid w:val="00E4189A"/>
    <w:rsid w:val="00E425D6"/>
    <w:rsid w:val="00E44CCB"/>
    <w:rsid w:val="00E52BF2"/>
    <w:rsid w:val="00E53887"/>
    <w:rsid w:val="00E545AE"/>
    <w:rsid w:val="00E54BF6"/>
    <w:rsid w:val="00E54CD6"/>
    <w:rsid w:val="00E54D7A"/>
    <w:rsid w:val="00E5656A"/>
    <w:rsid w:val="00E56D4A"/>
    <w:rsid w:val="00E577A8"/>
    <w:rsid w:val="00E579A6"/>
    <w:rsid w:val="00E60312"/>
    <w:rsid w:val="00E60325"/>
    <w:rsid w:val="00E6079E"/>
    <w:rsid w:val="00E60922"/>
    <w:rsid w:val="00E60B77"/>
    <w:rsid w:val="00E61C40"/>
    <w:rsid w:val="00E63253"/>
    <w:rsid w:val="00E6491D"/>
    <w:rsid w:val="00E65D41"/>
    <w:rsid w:val="00E66C5F"/>
    <w:rsid w:val="00E678EC"/>
    <w:rsid w:val="00E67D76"/>
    <w:rsid w:val="00E704E6"/>
    <w:rsid w:val="00E7195B"/>
    <w:rsid w:val="00E7237E"/>
    <w:rsid w:val="00E72DF5"/>
    <w:rsid w:val="00E774CF"/>
    <w:rsid w:val="00E831D9"/>
    <w:rsid w:val="00E84D1D"/>
    <w:rsid w:val="00E85FE2"/>
    <w:rsid w:val="00E865D5"/>
    <w:rsid w:val="00E8755B"/>
    <w:rsid w:val="00E909BE"/>
    <w:rsid w:val="00E91C39"/>
    <w:rsid w:val="00E92219"/>
    <w:rsid w:val="00E94A3C"/>
    <w:rsid w:val="00E94F65"/>
    <w:rsid w:val="00E95497"/>
    <w:rsid w:val="00E95EE7"/>
    <w:rsid w:val="00E97922"/>
    <w:rsid w:val="00EA0AE0"/>
    <w:rsid w:val="00EA0C9D"/>
    <w:rsid w:val="00EA0DB5"/>
    <w:rsid w:val="00EA1F00"/>
    <w:rsid w:val="00EA2A82"/>
    <w:rsid w:val="00EA308D"/>
    <w:rsid w:val="00EA46F4"/>
    <w:rsid w:val="00EA6D45"/>
    <w:rsid w:val="00EA77DD"/>
    <w:rsid w:val="00EA7F72"/>
    <w:rsid w:val="00EB0CE0"/>
    <w:rsid w:val="00EB1176"/>
    <w:rsid w:val="00EB2025"/>
    <w:rsid w:val="00EB24F1"/>
    <w:rsid w:val="00EB34C6"/>
    <w:rsid w:val="00EB36D1"/>
    <w:rsid w:val="00EB69C2"/>
    <w:rsid w:val="00EB7167"/>
    <w:rsid w:val="00EC2AEA"/>
    <w:rsid w:val="00EC67E3"/>
    <w:rsid w:val="00EC6C13"/>
    <w:rsid w:val="00EC7687"/>
    <w:rsid w:val="00EC7A69"/>
    <w:rsid w:val="00ED1906"/>
    <w:rsid w:val="00ED4382"/>
    <w:rsid w:val="00ED4964"/>
    <w:rsid w:val="00ED6951"/>
    <w:rsid w:val="00ED6C69"/>
    <w:rsid w:val="00ED75B2"/>
    <w:rsid w:val="00ED7D33"/>
    <w:rsid w:val="00ED7F7C"/>
    <w:rsid w:val="00EE0A69"/>
    <w:rsid w:val="00EE159C"/>
    <w:rsid w:val="00EE25A5"/>
    <w:rsid w:val="00EE5C1F"/>
    <w:rsid w:val="00EE6C34"/>
    <w:rsid w:val="00EE7188"/>
    <w:rsid w:val="00EF0784"/>
    <w:rsid w:val="00EF22FE"/>
    <w:rsid w:val="00EF31A4"/>
    <w:rsid w:val="00EF40E6"/>
    <w:rsid w:val="00EF581B"/>
    <w:rsid w:val="00EF66E0"/>
    <w:rsid w:val="00EF7530"/>
    <w:rsid w:val="00F0229C"/>
    <w:rsid w:val="00F0342F"/>
    <w:rsid w:val="00F046B6"/>
    <w:rsid w:val="00F04C13"/>
    <w:rsid w:val="00F07681"/>
    <w:rsid w:val="00F105F1"/>
    <w:rsid w:val="00F108C2"/>
    <w:rsid w:val="00F10F6C"/>
    <w:rsid w:val="00F124A8"/>
    <w:rsid w:val="00F1364C"/>
    <w:rsid w:val="00F14DDE"/>
    <w:rsid w:val="00F20233"/>
    <w:rsid w:val="00F2266E"/>
    <w:rsid w:val="00F22702"/>
    <w:rsid w:val="00F228A6"/>
    <w:rsid w:val="00F22D40"/>
    <w:rsid w:val="00F23ACE"/>
    <w:rsid w:val="00F24A90"/>
    <w:rsid w:val="00F25377"/>
    <w:rsid w:val="00F25B57"/>
    <w:rsid w:val="00F27393"/>
    <w:rsid w:val="00F2777A"/>
    <w:rsid w:val="00F27C51"/>
    <w:rsid w:val="00F27D15"/>
    <w:rsid w:val="00F313C3"/>
    <w:rsid w:val="00F31D8D"/>
    <w:rsid w:val="00F31EAD"/>
    <w:rsid w:val="00F361C0"/>
    <w:rsid w:val="00F375A2"/>
    <w:rsid w:val="00F377EB"/>
    <w:rsid w:val="00F43EA0"/>
    <w:rsid w:val="00F4421A"/>
    <w:rsid w:val="00F446B9"/>
    <w:rsid w:val="00F44A3A"/>
    <w:rsid w:val="00F46C15"/>
    <w:rsid w:val="00F47A0A"/>
    <w:rsid w:val="00F500EB"/>
    <w:rsid w:val="00F512DA"/>
    <w:rsid w:val="00F51CC2"/>
    <w:rsid w:val="00F54491"/>
    <w:rsid w:val="00F556D6"/>
    <w:rsid w:val="00F55924"/>
    <w:rsid w:val="00F57AFE"/>
    <w:rsid w:val="00F60A26"/>
    <w:rsid w:val="00F62241"/>
    <w:rsid w:val="00F62AA5"/>
    <w:rsid w:val="00F63012"/>
    <w:rsid w:val="00F63484"/>
    <w:rsid w:val="00F63693"/>
    <w:rsid w:val="00F63E24"/>
    <w:rsid w:val="00F6414F"/>
    <w:rsid w:val="00F65928"/>
    <w:rsid w:val="00F66E16"/>
    <w:rsid w:val="00F67CED"/>
    <w:rsid w:val="00F71CD4"/>
    <w:rsid w:val="00F71D23"/>
    <w:rsid w:val="00F71E66"/>
    <w:rsid w:val="00F72699"/>
    <w:rsid w:val="00F738BA"/>
    <w:rsid w:val="00F73BEB"/>
    <w:rsid w:val="00F75118"/>
    <w:rsid w:val="00F75DBB"/>
    <w:rsid w:val="00F768BD"/>
    <w:rsid w:val="00F77EC0"/>
    <w:rsid w:val="00F803AA"/>
    <w:rsid w:val="00F818EE"/>
    <w:rsid w:val="00F81DE5"/>
    <w:rsid w:val="00F82AE2"/>
    <w:rsid w:val="00F82D26"/>
    <w:rsid w:val="00F833E4"/>
    <w:rsid w:val="00F8400B"/>
    <w:rsid w:val="00F84140"/>
    <w:rsid w:val="00F84261"/>
    <w:rsid w:val="00F85E59"/>
    <w:rsid w:val="00F8676F"/>
    <w:rsid w:val="00F87A08"/>
    <w:rsid w:val="00F90587"/>
    <w:rsid w:val="00F90896"/>
    <w:rsid w:val="00F90C8E"/>
    <w:rsid w:val="00F91B3F"/>
    <w:rsid w:val="00F94C19"/>
    <w:rsid w:val="00F95BEA"/>
    <w:rsid w:val="00F96301"/>
    <w:rsid w:val="00F963AC"/>
    <w:rsid w:val="00F9732A"/>
    <w:rsid w:val="00FA1515"/>
    <w:rsid w:val="00FA25CE"/>
    <w:rsid w:val="00FA3139"/>
    <w:rsid w:val="00FA3577"/>
    <w:rsid w:val="00FA37A7"/>
    <w:rsid w:val="00FA6631"/>
    <w:rsid w:val="00FA7E30"/>
    <w:rsid w:val="00FB2265"/>
    <w:rsid w:val="00FB4546"/>
    <w:rsid w:val="00FB4971"/>
    <w:rsid w:val="00FB5089"/>
    <w:rsid w:val="00FB59BF"/>
    <w:rsid w:val="00FB6BD5"/>
    <w:rsid w:val="00FC0FB6"/>
    <w:rsid w:val="00FC1F43"/>
    <w:rsid w:val="00FC3523"/>
    <w:rsid w:val="00FC4C0D"/>
    <w:rsid w:val="00FC53E7"/>
    <w:rsid w:val="00FC5E26"/>
    <w:rsid w:val="00FC60D6"/>
    <w:rsid w:val="00FC77F3"/>
    <w:rsid w:val="00FD0A26"/>
    <w:rsid w:val="00FD20E1"/>
    <w:rsid w:val="00FD2502"/>
    <w:rsid w:val="00FD6502"/>
    <w:rsid w:val="00FD6BC2"/>
    <w:rsid w:val="00FD740C"/>
    <w:rsid w:val="00FE0EC9"/>
    <w:rsid w:val="00FE228D"/>
    <w:rsid w:val="00FE2A0B"/>
    <w:rsid w:val="00FE34FD"/>
    <w:rsid w:val="00FE4A6B"/>
    <w:rsid w:val="00FE7015"/>
    <w:rsid w:val="00FF0D50"/>
    <w:rsid w:val="00FF1D27"/>
    <w:rsid w:val="00FF1DD3"/>
    <w:rsid w:val="00FF29E3"/>
    <w:rsid w:val="00FF4AF0"/>
    <w:rsid w:val="00FF5CA9"/>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832C99-2138-488E-A583-99330016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9F0"/>
    <w:rPr>
      <w:rFonts w:ascii="Times New Roman" w:hAnsi="Times New Roman"/>
      <w:sz w:val="24"/>
      <w:szCs w:val="24"/>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
    <w:next w:val="a"/>
    <w:link w:val="11"/>
    <w:uiPriority w:val="99"/>
    <w:qFormat/>
    <w:locked/>
    <w:rsid w:val="00D63C98"/>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9"/>
    <w:qFormat/>
    <w:rsid w:val="0023724C"/>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A4EFF"/>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4A4EFF"/>
    <w:pPr>
      <w:keepNext/>
      <w:overflowPunct w:val="0"/>
      <w:autoSpaceDE w:val="0"/>
      <w:autoSpaceDN w:val="0"/>
      <w:adjustRightInd w:val="0"/>
      <w:spacing w:before="240" w:after="12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2 Знак1,Заголовок 1 Знак1 Знак Знак1,Заголовок 1 Знак Знак Знак Знак1,Заголовок 1 Знак Знак1 Знак Знак1,Заголовок 1 Знак Знак2 Знак1"/>
    <w:link w:val="1"/>
    <w:rsid w:val="00D63C98"/>
    <w:rPr>
      <w:rFonts w:ascii="Calibri Light" w:eastAsia="Times New Roman" w:hAnsi="Calibri Light"/>
      <w:b/>
      <w:bCs/>
      <w:kern w:val="32"/>
      <w:sz w:val="32"/>
      <w:szCs w:val="32"/>
    </w:rPr>
  </w:style>
  <w:style w:type="character" w:customStyle="1" w:styleId="20">
    <w:name w:val="Заголовок 2 Знак"/>
    <w:basedOn w:val="a0"/>
    <w:link w:val="2"/>
    <w:uiPriority w:val="99"/>
    <w:semiHidden/>
    <w:locked/>
    <w:rsid w:val="0023724C"/>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4A4EFF"/>
    <w:rPr>
      <w:rFonts w:ascii="Arial" w:hAnsi="Arial" w:cs="Arial"/>
      <w:b/>
      <w:bCs/>
      <w:sz w:val="26"/>
      <w:szCs w:val="26"/>
      <w:lang w:eastAsia="ru-RU"/>
    </w:rPr>
  </w:style>
  <w:style w:type="character" w:customStyle="1" w:styleId="40">
    <w:name w:val="Заголовок 4 Знак"/>
    <w:basedOn w:val="a0"/>
    <w:link w:val="4"/>
    <w:uiPriority w:val="99"/>
    <w:locked/>
    <w:rsid w:val="004A4EFF"/>
    <w:rPr>
      <w:rFonts w:ascii="Times New Roman" w:hAnsi="Times New Roman" w:cs="Times New Roman"/>
      <w:b/>
      <w:bCs/>
      <w:sz w:val="28"/>
      <w:szCs w:val="28"/>
      <w:lang w:eastAsia="ru-RU"/>
    </w:rPr>
  </w:style>
  <w:style w:type="paragraph" w:styleId="a3">
    <w:name w:val="List"/>
    <w:basedOn w:val="a4"/>
    <w:rsid w:val="004A4EFF"/>
    <w:rPr>
      <w:rFonts w:cs="Tahoma"/>
      <w:sz w:val="20"/>
      <w:szCs w:val="20"/>
      <w:lang w:eastAsia="ar-SA"/>
    </w:rPr>
  </w:style>
  <w:style w:type="paragraph" w:styleId="a4">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5"/>
    <w:uiPriority w:val="99"/>
    <w:rsid w:val="004A4EFF"/>
    <w:pPr>
      <w:spacing w:after="120"/>
    </w:pPr>
  </w:style>
  <w:style w:type="character" w:customStyle="1" w:styleId="a5">
    <w:name w:val="Основной текст Знак"/>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basedOn w:val="a0"/>
    <w:link w:val="a4"/>
    <w:uiPriority w:val="99"/>
    <w:locked/>
    <w:rsid w:val="004A4EFF"/>
    <w:rPr>
      <w:rFonts w:ascii="Times New Roman" w:hAnsi="Times New Roman" w:cs="Times New Roman"/>
      <w:sz w:val="24"/>
      <w:szCs w:val="24"/>
      <w:lang w:eastAsia="ru-RU"/>
    </w:rPr>
  </w:style>
  <w:style w:type="paragraph" w:styleId="a6">
    <w:name w:val="Normal (Web)"/>
    <w:basedOn w:val="a"/>
    <w:link w:val="a7"/>
    <w:uiPriority w:val="99"/>
    <w:rsid w:val="004A4EFF"/>
    <w:pPr>
      <w:spacing w:before="100" w:after="119"/>
    </w:pPr>
    <w:rPr>
      <w:szCs w:val="20"/>
      <w:lang w:eastAsia="ar-SA"/>
    </w:rPr>
  </w:style>
  <w:style w:type="character" w:customStyle="1" w:styleId="a7">
    <w:name w:val="Обычный (веб) Знак"/>
    <w:link w:val="a6"/>
    <w:uiPriority w:val="99"/>
    <w:locked/>
    <w:rsid w:val="009E4AE0"/>
    <w:rPr>
      <w:rFonts w:ascii="Times New Roman" w:hAnsi="Times New Roman"/>
      <w:sz w:val="24"/>
      <w:lang w:eastAsia="ar-SA" w:bidi="ar-SA"/>
    </w:rPr>
  </w:style>
  <w:style w:type="paragraph" w:styleId="21">
    <w:name w:val="Body Text Indent 2"/>
    <w:basedOn w:val="a"/>
    <w:link w:val="22"/>
    <w:uiPriority w:val="99"/>
    <w:semiHidden/>
    <w:rsid w:val="004A4EFF"/>
    <w:pPr>
      <w:ind w:firstLine="1440"/>
      <w:jc w:val="both"/>
    </w:pPr>
    <w:rPr>
      <w:rFonts w:eastAsia="Times New Roman"/>
    </w:rPr>
  </w:style>
  <w:style w:type="character" w:customStyle="1" w:styleId="22">
    <w:name w:val="Основной текст с отступом 2 Знак"/>
    <w:basedOn w:val="a0"/>
    <w:link w:val="21"/>
    <w:uiPriority w:val="99"/>
    <w:semiHidden/>
    <w:locked/>
    <w:rsid w:val="004A4EFF"/>
    <w:rPr>
      <w:rFonts w:ascii="Times New Roman" w:hAnsi="Times New Roman" w:cs="Times New Roman"/>
      <w:sz w:val="24"/>
      <w:szCs w:val="24"/>
      <w:lang w:eastAsia="ru-RU"/>
    </w:rPr>
  </w:style>
  <w:style w:type="character" w:styleId="a8">
    <w:name w:val="Hyperlink"/>
    <w:basedOn w:val="a0"/>
    <w:uiPriority w:val="99"/>
    <w:rsid w:val="004A4EFF"/>
    <w:rPr>
      <w:rFonts w:cs="Times New Roman"/>
      <w:color w:val="0000FF"/>
      <w:u w:val="single"/>
    </w:rPr>
  </w:style>
  <w:style w:type="paragraph" w:styleId="31">
    <w:name w:val="Body Text Indent 3"/>
    <w:basedOn w:val="a"/>
    <w:link w:val="32"/>
    <w:uiPriority w:val="99"/>
    <w:semiHidden/>
    <w:rsid w:val="004A4EFF"/>
    <w:pPr>
      <w:ind w:firstLine="720"/>
      <w:jc w:val="both"/>
    </w:pPr>
    <w:rPr>
      <w:rFonts w:eastAsia="Times New Roman"/>
    </w:rPr>
  </w:style>
  <w:style w:type="character" w:customStyle="1" w:styleId="32">
    <w:name w:val="Основной текст с отступом 3 Знак"/>
    <w:basedOn w:val="a0"/>
    <w:link w:val="31"/>
    <w:uiPriority w:val="99"/>
    <w:semiHidden/>
    <w:locked/>
    <w:rsid w:val="004A4EFF"/>
    <w:rPr>
      <w:rFonts w:ascii="Times New Roman" w:hAnsi="Times New Roman" w:cs="Times New Roman"/>
      <w:sz w:val="24"/>
      <w:szCs w:val="24"/>
      <w:lang w:eastAsia="ru-RU"/>
    </w:rPr>
  </w:style>
  <w:style w:type="paragraph" w:customStyle="1" w:styleId="a9">
    <w:name w:val="Заголовок таблицы"/>
    <w:basedOn w:val="a"/>
    <w:uiPriority w:val="99"/>
    <w:rsid w:val="004A4EFF"/>
    <w:pPr>
      <w:suppressLineNumbers/>
      <w:suppressAutoHyphens/>
      <w:jc w:val="center"/>
    </w:pPr>
    <w:rPr>
      <w:rFonts w:eastAsia="Times New Roman"/>
      <w:b/>
      <w:bCs/>
      <w:lang w:eastAsia="ar-SA"/>
    </w:rPr>
  </w:style>
  <w:style w:type="character" w:customStyle="1" w:styleId="aa">
    <w:name w:val="Основной шрифт"/>
    <w:uiPriority w:val="99"/>
    <w:rsid w:val="004A4EFF"/>
  </w:style>
  <w:style w:type="character" w:customStyle="1" w:styleId="HTMLPreformattedChar">
    <w:name w:val="HTML Preformatted Char"/>
    <w:uiPriority w:val="99"/>
    <w:locked/>
    <w:rsid w:val="004A4EFF"/>
    <w:rPr>
      <w:rFonts w:ascii="Courier New" w:hAnsi="Courier New"/>
    </w:rPr>
  </w:style>
  <w:style w:type="paragraph" w:styleId="HTML">
    <w:name w:val="HTML Preformatted"/>
    <w:basedOn w:val="a"/>
    <w:link w:val="HTML0"/>
    <w:uiPriority w:val="99"/>
    <w:rsid w:val="004A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D03DA2"/>
    <w:rPr>
      <w:rFonts w:ascii="Courier New" w:hAnsi="Courier New" w:cs="Courier New"/>
      <w:sz w:val="20"/>
      <w:szCs w:val="20"/>
    </w:rPr>
  </w:style>
  <w:style w:type="character" w:customStyle="1" w:styleId="HTML1">
    <w:name w:val="Стандартный HTML Знак1"/>
    <w:basedOn w:val="a0"/>
    <w:uiPriority w:val="99"/>
    <w:semiHidden/>
    <w:rsid w:val="004A4EFF"/>
    <w:rPr>
      <w:rFonts w:ascii="Consolas" w:hAnsi="Consolas" w:cs="Consolas"/>
      <w:sz w:val="20"/>
      <w:szCs w:val="20"/>
      <w:lang w:eastAsia="ru-RU"/>
    </w:rPr>
  </w:style>
  <w:style w:type="character" w:styleId="ab">
    <w:name w:val="Strong"/>
    <w:basedOn w:val="a0"/>
    <w:uiPriority w:val="99"/>
    <w:qFormat/>
    <w:rsid w:val="004A4EFF"/>
    <w:rPr>
      <w:rFonts w:cs="Times New Roman"/>
      <w:b/>
      <w:bCs/>
    </w:rPr>
  </w:style>
  <w:style w:type="paragraph" w:styleId="ac">
    <w:name w:val="Balloon Text"/>
    <w:basedOn w:val="a"/>
    <w:link w:val="ad"/>
    <w:uiPriority w:val="99"/>
    <w:semiHidden/>
    <w:rsid w:val="00CD51A5"/>
    <w:rPr>
      <w:rFonts w:ascii="Tahoma" w:hAnsi="Tahoma" w:cs="Tahoma"/>
      <w:sz w:val="16"/>
      <w:szCs w:val="16"/>
    </w:rPr>
  </w:style>
  <w:style w:type="character" w:customStyle="1" w:styleId="ad">
    <w:name w:val="Текст выноски Знак"/>
    <w:basedOn w:val="a0"/>
    <w:link w:val="ac"/>
    <w:uiPriority w:val="99"/>
    <w:semiHidden/>
    <w:locked/>
    <w:rsid w:val="00CD51A5"/>
    <w:rPr>
      <w:rFonts w:ascii="Tahoma" w:hAnsi="Tahoma" w:cs="Tahoma"/>
      <w:sz w:val="16"/>
      <w:szCs w:val="16"/>
      <w:lang w:eastAsia="ru-RU"/>
    </w:rPr>
  </w:style>
  <w:style w:type="character" w:customStyle="1" w:styleId="s0">
    <w:name w:val="s0"/>
    <w:basedOn w:val="a0"/>
    <w:uiPriority w:val="99"/>
    <w:rsid w:val="004C381F"/>
    <w:rPr>
      <w:rFonts w:ascii="Times New Roman" w:hAnsi="Times New Roman" w:cs="Times New Roman"/>
      <w:color w:val="000000"/>
      <w:sz w:val="20"/>
      <w:szCs w:val="20"/>
      <w:u w:val="none"/>
      <w:effect w:val="none"/>
    </w:rPr>
  </w:style>
  <w:style w:type="paragraph" w:customStyle="1" w:styleId="Standard">
    <w:name w:val="Standard"/>
    <w:uiPriority w:val="99"/>
    <w:rsid w:val="00AA247B"/>
    <w:pPr>
      <w:suppressAutoHyphens/>
      <w:autoSpaceDN w:val="0"/>
      <w:textAlignment w:val="baseline"/>
    </w:pPr>
    <w:rPr>
      <w:rFonts w:ascii="Times New Roman" w:eastAsia="Times New Roman" w:hAnsi="Times New Roman"/>
      <w:kern w:val="3"/>
      <w:sz w:val="24"/>
      <w:szCs w:val="24"/>
      <w:lang w:bidi="hi-IN"/>
    </w:rPr>
  </w:style>
  <w:style w:type="paragraph" w:customStyle="1" w:styleId="Textbody">
    <w:name w:val="Text body"/>
    <w:basedOn w:val="Standard"/>
    <w:uiPriority w:val="99"/>
    <w:rsid w:val="00B42B07"/>
    <w:pPr>
      <w:spacing w:line="260" w:lineRule="atLeast"/>
      <w:jc w:val="center"/>
    </w:pPr>
    <w:rPr>
      <w:b/>
      <w:bCs/>
    </w:rPr>
  </w:style>
  <w:style w:type="table" w:styleId="ae">
    <w:name w:val="Table Grid"/>
    <w:basedOn w:val="a1"/>
    <w:uiPriority w:val="39"/>
    <w:locked/>
    <w:rsid w:val="00FF1DD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нак Знак2"/>
    <w:uiPriority w:val="99"/>
    <w:locked/>
    <w:rsid w:val="00621689"/>
    <w:rPr>
      <w:rFonts w:ascii="Courier New" w:hAnsi="Courier New"/>
    </w:rPr>
  </w:style>
  <w:style w:type="character" w:styleId="af">
    <w:name w:val="Emphasis"/>
    <w:basedOn w:val="a0"/>
    <w:uiPriority w:val="99"/>
    <w:qFormat/>
    <w:locked/>
    <w:rsid w:val="00AE5E1E"/>
    <w:rPr>
      <w:i/>
    </w:rPr>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uiPriority w:val="99"/>
    <w:rsid w:val="00D63C98"/>
    <w:rPr>
      <w:rFonts w:asciiTheme="majorHAnsi" w:eastAsiaTheme="majorEastAsia" w:hAnsiTheme="majorHAnsi" w:cstheme="majorBidi"/>
      <w:color w:val="365F91" w:themeColor="accent1" w:themeShade="BF"/>
      <w:sz w:val="32"/>
      <w:szCs w:val="32"/>
    </w:rPr>
  </w:style>
  <w:style w:type="paragraph" w:styleId="af0">
    <w:name w:val="header"/>
    <w:basedOn w:val="a"/>
    <w:link w:val="af1"/>
    <w:uiPriority w:val="99"/>
    <w:unhideWhenUsed/>
    <w:locked/>
    <w:rsid w:val="00F62241"/>
    <w:pPr>
      <w:tabs>
        <w:tab w:val="center" w:pos="4677"/>
        <w:tab w:val="right" w:pos="9355"/>
      </w:tabs>
    </w:pPr>
  </w:style>
  <w:style w:type="character" w:customStyle="1" w:styleId="af1">
    <w:name w:val="Верхний колонтитул Знак"/>
    <w:basedOn w:val="a0"/>
    <w:link w:val="af0"/>
    <w:uiPriority w:val="99"/>
    <w:rsid w:val="00F62241"/>
    <w:rPr>
      <w:rFonts w:ascii="Times New Roman" w:hAnsi="Times New Roman"/>
      <w:sz w:val="24"/>
      <w:szCs w:val="24"/>
    </w:rPr>
  </w:style>
  <w:style w:type="paragraph" w:styleId="af2">
    <w:name w:val="footer"/>
    <w:basedOn w:val="a"/>
    <w:link w:val="af3"/>
    <w:uiPriority w:val="99"/>
    <w:unhideWhenUsed/>
    <w:locked/>
    <w:rsid w:val="00F62241"/>
    <w:pPr>
      <w:tabs>
        <w:tab w:val="center" w:pos="4677"/>
        <w:tab w:val="right" w:pos="9355"/>
      </w:tabs>
    </w:pPr>
  </w:style>
  <w:style w:type="character" w:customStyle="1" w:styleId="af3">
    <w:name w:val="Нижний колонтитул Знак"/>
    <w:basedOn w:val="a0"/>
    <w:link w:val="af2"/>
    <w:uiPriority w:val="99"/>
    <w:rsid w:val="00F62241"/>
    <w:rPr>
      <w:rFonts w:ascii="Times New Roman" w:hAnsi="Times New Roman"/>
      <w:sz w:val="24"/>
      <w:szCs w:val="24"/>
    </w:rPr>
  </w:style>
  <w:style w:type="paragraph" w:customStyle="1" w:styleId="Style4">
    <w:name w:val="Style4"/>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0"/>
    <w:uiPriority w:val="99"/>
    <w:rsid w:val="00FB5089"/>
    <w:rPr>
      <w:rFonts w:ascii="Times New Roman" w:hAnsi="Times New Roman" w:cs="Times New Roman"/>
      <w:b/>
      <w:bCs/>
      <w:sz w:val="26"/>
      <w:szCs w:val="26"/>
    </w:rPr>
  </w:style>
  <w:style w:type="paragraph" w:customStyle="1" w:styleId="Style2">
    <w:name w:val="Style2"/>
    <w:basedOn w:val="a"/>
    <w:uiPriority w:val="99"/>
    <w:rsid w:val="00FB5089"/>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0"/>
    <w:uiPriority w:val="99"/>
    <w:rsid w:val="00FB5089"/>
    <w:rPr>
      <w:rFonts w:ascii="Times New Roman" w:hAnsi="Times New Roman" w:cs="Times New Roman"/>
      <w:sz w:val="26"/>
      <w:szCs w:val="26"/>
    </w:rPr>
  </w:style>
  <w:style w:type="paragraph" w:customStyle="1" w:styleId="Style1">
    <w:name w:val="Style1"/>
    <w:basedOn w:val="a"/>
    <w:uiPriority w:val="99"/>
    <w:rsid w:val="002329FC"/>
    <w:pPr>
      <w:widowControl w:val="0"/>
      <w:autoSpaceDE w:val="0"/>
      <w:autoSpaceDN w:val="0"/>
      <w:adjustRightInd w:val="0"/>
      <w:spacing w:line="348" w:lineRule="exact"/>
      <w:ind w:firstLine="715"/>
      <w:jc w:val="both"/>
    </w:pPr>
    <w:rPr>
      <w:rFonts w:eastAsiaTheme="minorEastAsia"/>
    </w:rPr>
  </w:style>
  <w:style w:type="paragraph" w:customStyle="1" w:styleId="Style5">
    <w:name w:val="Style5"/>
    <w:basedOn w:val="a"/>
    <w:uiPriority w:val="99"/>
    <w:rsid w:val="002329FC"/>
    <w:pPr>
      <w:widowControl w:val="0"/>
      <w:autoSpaceDE w:val="0"/>
      <w:autoSpaceDN w:val="0"/>
      <w:adjustRightInd w:val="0"/>
      <w:spacing w:line="322" w:lineRule="exact"/>
      <w:ind w:firstLine="370"/>
      <w:jc w:val="both"/>
    </w:pPr>
    <w:rPr>
      <w:rFonts w:eastAsiaTheme="minorEastAsia"/>
    </w:rPr>
  </w:style>
  <w:style w:type="paragraph" w:customStyle="1" w:styleId="Style6">
    <w:name w:val="Style6"/>
    <w:basedOn w:val="a"/>
    <w:uiPriority w:val="99"/>
    <w:rsid w:val="007C1DD5"/>
    <w:pPr>
      <w:widowControl w:val="0"/>
      <w:autoSpaceDE w:val="0"/>
      <w:autoSpaceDN w:val="0"/>
      <w:adjustRightInd w:val="0"/>
      <w:spacing w:line="322" w:lineRule="exact"/>
      <w:jc w:val="both"/>
    </w:pPr>
    <w:rPr>
      <w:rFonts w:eastAsiaTheme="minorEastAsia"/>
    </w:rPr>
  </w:style>
  <w:style w:type="paragraph" w:styleId="af4">
    <w:name w:val="footnote text"/>
    <w:basedOn w:val="a"/>
    <w:link w:val="af5"/>
    <w:uiPriority w:val="99"/>
    <w:semiHidden/>
    <w:unhideWhenUsed/>
    <w:locked/>
    <w:rsid w:val="00097242"/>
    <w:rPr>
      <w:rFonts w:eastAsia="Times New Roman"/>
      <w:sz w:val="20"/>
      <w:szCs w:val="20"/>
    </w:rPr>
  </w:style>
  <w:style w:type="character" w:customStyle="1" w:styleId="af5">
    <w:name w:val="Текст сноски Знак"/>
    <w:basedOn w:val="a0"/>
    <w:link w:val="af4"/>
    <w:uiPriority w:val="99"/>
    <w:semiHidden/>
    <w:rsid w:val="00097242"/>
    <w:rPr>
      <w:rFonts w:ascii="Times New Roman" w:eastAsia="Times New Roman" w:hAnsi="Times New Roman"/>
      <w:sz w:val="20"/>
      <w:szCs w:val="20"/>
    </w:rPr>
  </w:style>
  <w:style w:type="character" w:styleId="af6">
    <w:name w:val="footnote reference"/>
    <w:unhideWhenUsed/>
    <w:locked/>
    <w:rsid w:val="00097242"/>
    <w:rPr>
      <w:vertAlign w:val="superscript"/>
    </w:rPr>
  </w:style>
  <w:style w:type="character" w:styleId="af7">
    <w:name w:val="FollowedHyperlink"/>
    <w:basedOn w:val="a0"/>
    <w:uiPriority w:val="99"/>
    <w:semiHidden/>
    <w:unhideWhenUsed/>
    <w:locked/>
    <w:rsid w:val="0085053F"/>
    <w:rPr>
      <w:color w:val="800080" w:themeColor="followedHyperlink"/>
      <w:u w:val="single"/>
    </w:rPr>
  </w:style>
  <w:style w:type="paragraph" w:customStyle="1" w:styleId="af8">
    <w:name w:val="Базовый"/>
    <w:uiPriority w:val="99"/>
    <w:rsid w:val="003E6925"/>
    <w:pPr>
      <w:tabs>
        <w:tab w:val="left" w:pos="706"/>
      </w:tabs>
      <w:suppressAutoHyphens/>
      <w:spacing w:line="200" w:lineRule="atLeast"/>
    </w:pPr>
    <w:rPr>
      <w:rFonts w:ascii="Times New Roman" w:eastAsia="Times New Roman" w:hAnsi="Times New Roman" w:cs="Tahoma"/>
      <w:sz w:val="24"/>
      <w:szCs w:val="24"/>
      <w:lang w:eastAsia="zh-CN" w:bidi="hi-IN"/>
    </w:rPr>
  </w:style>
  <w:style w:type="paragraph" w:styleId="af9">
    <w:name w:val="Body Text Indent"/>
    <w:basedOn w:val="a"/>
    <w:link w:val="afa"/>
    <w:uiPriority w:val="99"/>
    <w:unhideWhenUsed/>
    <w:locked/>
    <w:rsid w:val="00750770"/>
    <w:pPr>
      <w:spacing w:after="120"/>
      <w:ind w:left="283"/>
    </w:pPr>
  </w:style>
  <w:style w:type="character" w:customStyle="1" w:styleId="afa">
    <w:name w:val="Основной текст с отступом Знак"/>
    <w:basedOn w:val="a0"/>
    <w:link w:val="af9"/>
    <w:uiPriority w:val="99"/>
    <w:rsid w:val="00750770"/>
    <w:rPr>
      <w:rFonts w:ascii="Times New Roman" w:hAnsi="Times New Roman"/>
      <w:sz w:val="24"/>
      <w:szCs w:val="24"/>
    </w:rPr>
  </w:style>
  <w:style w:type="numbering" w:customStyle="1" w:styleId="12">
    <w:name w:val="Нет списка1"/>
    <w:next w:val="a2"/>
    <w:uiPriority w:val="99"/>
    <w:semiHidden/>
    <w:unhideWhenUsed/>
    <w:rsid w:val="004B4AF1"/>
  </w:style>
  <w:style w:type="paragraph" w:customStyle="1" w:styleId="Web">
    <w:name w:val="Обычный (Web)"/>
    <w:basedOn w:val="a"/>
    <w:uiPriority w:val="99"/>
    <w:rsid w:val="004B4AF1"/>
    <w:pPr>
      <w:suppressAutoHyphens/>
      <w:spacing w:before="280" w:after="280"/>
    </w:pPr>
    <w:rPr>
      <w:rFonts w:ascii="Arial Unicode MS" w:eastAsia="Arial Unicode MS" w:hAnsi="Arial Unicode MS" w:cs="Arial Unicode MS"/>
      <w:lang w:eastAsia="ar-SA"/>
    </w:rPr>
  </w:style>
  <w:style w:type="numbering" w:customStyle="1" w:styleId="24">
    <w:name w:val="Нет списка2"/>
    <w:next w:val="a2"/>
    <w:uiPriority w:val="99"/>
    <w:semiHidden/>
    <w:unhideWhenUsed/>
    <w:rsid w:val="00835406"/>
  </w:style>
  <w:style w:type="numbering" w:customStyle="1" w:styleId="33">
    <w:name w:val="Нет списка3"/>
    <w:next w:val="a2"/>
    <w:uiPriority w:val="99"/>
    <w:semiHidden/>
    <w:unhideWhenUsed/>
    <w:rsid w:val="00D241DC"/>
  </w:style>
  <w:style w:type="table" w:customStyle="1" w:styleId="13">
    <w:name w:val="Сетка таблицы1"/>
    <w:basedOn w:val="a1"/>
    <w:next w:val="ae"/>
    <w:uiPriority w:val="99"/>
    <w:rsid w:val="00D241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F738BA"/>
    <w:pPr>
      <w:ind w:left="720"/>
      <w:contextualSpacing/>
    </w:pPr>
  </w:style>
  <w:style w:type="table" w:customStyle="1" w:styleId="25">
    <w:name w:val="Сетка таблицы2"/>
    <w:basedOn w:val="a1"/>
    <w:next w:val="ae"/>
    <w:uiPriority w:val="39"/>
    <w:rsid w:val="00DC7F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99"/>
    <w:rsid w:val="009927CB"/>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link w:val="ConsPlusNormal0"/>
    <w:rsid w:val="009927CB"/>
    <w:pPr>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9927CB"/>
    <w:rPr>
      <w:rFonts w:ascii="Arial" w:eastAsia="Times New Roman" w:hAnsi="Arial" w:cs="Arial"/>
      <w:sz w:val="20"/>
      <w:szCs w:val="20"/>
    </w:rPr>
  </w:style>
  <w:style w:type="character" w:styleId="afc">
    <w:name w:val="annotation reference"/>
    <w:basedOn w:val="a0"/>
    <w:uiPriority w:val="99"/>
    <w:semiHidden/>
    <w:unhideWhenUsed/>
    <w:locked/>
    <w:rsid w:val="00B75E56"/>
    <w:rPr>
      <w:sz w:val="16"/>
      <w:szCs w:val="16"/>
    </w:rPr>
  </w:style>
  <w:style w:type="paragraph" w:styleId="afd">
    <w:name w:val="annotation text"/>
    <w:basedOn w:val="a"/>
    <w:link w:val="afe"/>
    <w:uiPriority w:val="99"/>
    <w:semiHidden/>
    <w:unhideWhenUsed/>
    <w:locked/>
    <w:rsid w:val="00B75E56"/>
    <w:rPr>
      <w:sz w:val="20"/>
      <w:szCs w:val="20"/>
    </w:rPr>
  </w:style>
  <w:style w:type="character" w:customStyle="1" w:styleId="afe">
    <w:name w:val="Текст примечания Знак"/>
    <w:basedOn w:val="a0"/>
    <w:link w:val="afd"/>
    <w:uiPriority w:val="99"/>
    <w:semiHidden/>
    <w:rsid w:val="00B75E56"/>
    <w:rPr>
      <w:rFonts w:ascii="Times New Roman" w:hAnsi="Times New Roman"/>
      <w:sz w:val="20"/>
      <w:szCs w:val="20"/>
    </w:rPr>
  </w:style>
  <w:style w:type="paragraph" w:styleId="aff">
    <w:name w:val="annotation subject"/>
    <w:basedOn w:val="afd"/>
    <w:next w:val="afd"/>
    <w:link w:val="aff0"/>
    <w:uiPriority w:val="99"/>
    <w:semiHidden/>
    <w:unhideWhenUsed/>
    <w:locked/>
    <w:rsid w:val="00B75E56"/>
    <w:rPr>
      <w:b/>
      <w:bCs/>
    </w:rPr>
  </w:style>
  <w:style w:type="character" w:customStyle="1" w:styleId="aff0">
    <w:name w:val="Тема примечания Знак"/>
    <w:basedOn w:val="afe"/>
    <w:link w:val="aff"/>
    <w:uiPriority w:val="99"/>
    <w:semiHidden/>
    <w:rsid w:val="00B75E56"/>
    <w:rPr>
      <w:rFonts w:ascii="Times New Roman" w:hAnsi="Times New Roman"/>
      <w:b/>
      <w:bCs/>
      <w:sz w:val="20"/>
      <w:szCs w:val="20"/>
    </w:rPr>
  </w:style>
  <w:style w:type="paragraph" w:customStyle="1" w:styleId="Normal1">
    <w:name w:val="Normal1"/>
    <w:rsid w:val="00F84140"/>
    <w:pPr>
      <w:widowControl w:val="0"/>
      <w:spacing w:line="300" w:lineRule="auto"/>
      <w:ind w:left="720" w:hanging="360"/>
    </w:pPr>
    <w:rPr>
      <w:rFonts w:ascii="Times New Roman" w:eastAsia="Times New Roman" w:hAnsi="Times New Roman"/>
      <w:snapToGrid w:val="0"/>
      <w:szCs w:val="20"/>
    </w:rPr>
  </w:style>
  <w:style w:type="paragraph" w:styleId="26">
    <w:name w:val="Body Text 2"/>
    <w:basedOn w:val="a"/>
    <w:link w:val="27"/>
    <w:uiPriority w:val="99"/>
    <w:semiHidden/>
    <w:unhideWhenUsed/>
    <w:locked/>
    <w:rsid w:val="00145A57"/>
    <w:pPr>
      <w:spacing w:after="120" w:line="480" w:lineRule="auto"/>
    </w:pPr>
  </w:style>
  <w:style w:type="character" w:customStyle="1" w:styleId="27">
    <w:name w:val="Основной текст 2 Знак"/>
    <w:basedOn w:val="a0"/>
    <w:link w:val="26"/>
    <w:uiPriority w:val="99"/>
    <w:semiHidden/>
    <w:rsid w:val="00145A57"/>
    <w:rPr>
      <w:rFonts w:ascii="Times New Roman" w:hAnsi="Times New Roman"/>
      <w:sz w:val="24"/>
      <w:szCs w:val="24"/>
    </w:rPr>
  </w:style>
  <w:style w:type="numbering" w:customStyle="1" w:styleId="41">
    <w:name w:val="Нет списка4"/>
    <w:next w:val="a2"/>
    <w:uiPriority w:val="99"/>
    <w:semiHidden/>
    <w:unhideWhenUsed/>
    <w:rsid w:val="0042741C"/>
  </w:style>
  <w:style w:type="character" w:customStyle="1" w:styleId="15">
    <w:name w:val="Основной текст Знак1"/>
    <w:aliases w:val="Çàã1 Знак2,BO Знак2,ID Знак2,body indent Знак2,andrad Знак2,EHPT Знак2,Body Text2 Знак2,Body Text2 Знак Знак1,Çàã1 Знак1 Знак1,BO Знак1 Знак1,ID Знак1 Знак1,body indent Знак1 Знак2,andrad Знак1 Знак1,EHPT Знак1 Знак1,Çàã1 Знак3 Знак"/>
    <w:basedOn w:val="a0"/>
    <w:uiPriority w:val="99"/>
    <w:semiHidden/>
    <w:rsid w:val="0042741C"/>
    <w:rPr>
      <w:lang w:eastAsia="en-US"/>
    </w:rPr>
  </w:style>
  <w:style w:type="paragraph" w:styleId="aff1">
    <w:name w:val="No Spacing"/>
    <w:link w:val="aff2"/>
    <w:qFormat/>
    <w:rsid w:val="0042741C"/>
    <w:rPr>
      <w:lang w:eastAsia="en-US"/>
    </w:rPr>
  </w:style>
  <w:style w:type="paragraph" w:customStyle="1" w:styleId="16">
    <w:name w:val="Заголовок1"/>
    <w:basedOn w:val="a"/>
    <w:next w:val="a4"/>
    <w:uiPriority w:val="99"/>
    <w:rsid w:val="0042741C"/>
    <w:pPr>
      <w:keepNext/>
      <w:widowControl w:val="0"/>
      <w:suppressAutoHyphens/>
      <w:spacing w:before="240" w:after="120"/>
    </w:pPr>
    <w:rPr>
      <w:rFonts w:ascii="Arial" w:hAnsi="Arial" w:cs="Tahoma"/>
      <w:kern w:val="2"/>
      <w:sz w:val="28"/>
      <w:szCs w:val="28"/>
    </w:rPr>
  </w:style>
  <w:style w:type="character" w:customStyle="1" w:styleId="140">
    <w:name w:val="Стиль 14 пт"/>
    <w:rsid w:val="0042741C"/>
    <w:rPr>
      <w:rFonts w:ascii="Times New Roman" w:hAnsi="Times New Roman" w:cs="Times New Roman" w:hint="default"/>
      <w:sz w:val="28"/>
    </w:rPr>
  </w:style>
  <w:style w:type="numbering" w:customStyle="1" w:styleId="5">
    <w:name w:val="Нет списка5"/>
    <w:next w:val="a2"/>
    <w:uiPriority w:val="99"/>
    <w:semiHidden/>
    <w:unhideWhenUsed/>
    <w:rsid w:val="0003473E"/>
  </w:style>
  <w:style w:type="numbering" w:customStyle="1" w:styleId="6">
    <w:name w:val="Нет списка6"/>
    <w:next w:val="a2"/>
    <w:uiPriority w:val="99"/>
    <w:semiHidden/>
    <w:unhideWhenUsed/>
    <w:rsid w:val="00640931"/>
  </w:style>
  <w:style w:type="numbering" w:customStyle="1" w:styleId="110">
    <w:name w:val="Нет списка11"/>
    <w:next w:val="a2"/>
    <w:uiPriority w:val="99"/>
    <w:semiHidden/>
    <w:unhideWhenUsed/>
    <w:rsid w:val="00640931"/>
  </w:style>
  <w:style w:type="numbering" w:customStyle="1" w:styleId="7">
    <w:name w:val="Нет списка7"/>
    <w:next w:val="a2"/>
    <w:uiPriority w:val="99"/>
    <w:semiHidden/>
    <w:unhideWhenUsed/>
    <w:rsid w:val="002824FC"/>
  </w:style>
  <w:style w:type="numbering" w:customStyle="1" w:styleId="120">
    <w:name w:val="Нет списка12"/>
    <w:next w:val="a2"/>
    <w:uiPriority w:val="99"/>
    <w:semiHidden/>
    <w:unhideWhenUsed/>
    <w:rsid w:val="002824FC"/>
  </w:style>
  <w:style w:type="character" w:customStyle="1" w:styleId="aff2">
    <w:name w:val="Без интервала Знак"/>
    <w:link w:val="aff1"/>
    <w:locked/>
    <w:rsid w:val="0053631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465">
      <w:bodyDiv w:val="1"/>
      <w:marLeft w:val="0"/>
      <w:marRight w:val="0"/>
      <w:marTop w:val="0"/>
      <w:marBottom w:val="0"/>
      <w:divBdr>
        <w:top w:val="none" w:sz="0" w:space="0" w:color="auto"/>
        <w:left w:val="none" w:sz="0" w:space="0" w:color="auto"/>
        <w:bottom w:val="none" w:sz="0" w:space="0" w:color="auto"/>
        <w:right w:val="none" w:sz="0" w:space="0" w:color="auto"/>
      </w:divBdr>
    </w:div>
    <w:div w:id="46496686">
      <w:bodyDiv w:val="1"/>
      <w:marLeft w:val="0"/>
      <w:marRight w:val="0"/>
      <w:marTop w:val="0"/>
      <w:marBottom w:val="0"/>
      <w:divBdr>
        <w:top w:val="none" w:sz="0" w:space="0" w:color="auto"/>
        <w:left w:val="none" w:sz="0" w:space="0" w:color="auto"/>
        <w:bottom w:val="none" w:sz="0" w:space="0" w:color="auto"/>
        <w:right w:val="none" w:sz="0" w:space="0" w:color="auto"/>
      </w:divBdr>
    </w:div>
    <w:div w:id="80496748">
      <w:bodyDiv w:val="1"/>
      <w:marLeft w:val="0"/>
      <w:marRight w:val="0"/>
      <w:marTop w:val="0"/>
      <w:marBottom w:val="0"/>
      <w:divBdr>
        <w:top w:val="none" w:sz="0" w:space="0" w:color="auto"/>
        <w:left w:val="none" w:sz="0" w:space="0" w:color="auto"/>
        <w:bottom w:val="none" w:sz="0" w:space="0" w:color="auto"/>
        <w:right w:val="none" w:sz="0" w:space="0" w:color="auto"/>
      </w:divBdr>
    </w:div>
    <w:div w:id="150874598">
      <w:bodyDiv w:val="1"/>
      <w:marLeft w:val="0"/>
      <w:marRight w:val="0"/>
      <w:marTop w:val="0"/>
      <w:marBottom w:val="0"/>
      <w:divBdr>
        <w:top w:val="none" w:sz="0" w:space="0" w:color="auto"/>
        <w:left w:val="none" w:sz="0" w:space="0" w:color="auto"/>
        <w:bottom w:val="none" w:sz="0" w:space="0" w:color="auto"/>
        <w:right w:val="none" w:sz="0" w:space="0" w:color="auto"/>
      </w:divBdr>
    </w:div>
    <w:div w:id="273291591">
      <w:bodyDiv w:val="1"/>
      <w:marLeft w:val="0"/>
      <w:marRight w:val="0"/>
      <w:marTop w:val="0"/>
      <w:marBottom w:val="0"/>
      <w:divBdr>
        <w:top w:val="none" w:sz="0" w:space="0" w:color="auto"/>
        <w:left w:val="none" w:sz="0" w:space="0" w:color="auto"/>
        <w:bottom w:val="none" w:sz="0" w:space="0" w:color="auto"/>
        <w:right w:val="none" w:sz="0" w:space="0" w:color="auto"/>
      </w:divBdr>
    </w:div>
    <w:div w:id="295717698">
      <w:bodyDiv w:val="1"/>
      <w:marLeft w:val="0"/>
      <w:marRight w:val="0"/>
      <w:marTop w:val="0"/>
      <w:marBottom w:val="0"/>
      <w:divBdr>
        <w:top w:val="none" w:sz="0" w:space="0" w:color="auto"/>
        <w:left w:val="none" w:sz="0" w:space="0" w:color="auto"/>
        <w:bottom w:val="none" w:sz="0" w:space="0" w:color="auto"/>
        <w:right w:val="none" w:sz="0" w:space="0" w:color="auto"/>
      </w:divBdr>
    </w:div>
    <w:div w:id="408384551">
      <w:bodyDiv w:val="1"/>
      <w:marLeft w:val="0"/>
      <w:marRight w:val="0"/>
      <w:marTop w:val="0"/>
      <w:marBottom w:val="0"/>
      <w:divBdr>
        <w:top w:val="none" w:sz="0" w:space="0" w:color="auto"/>
        <w:left w:val="none" w:sz="0" w:space="0" w:color="auto"/>
        <w:bottom w:val="none" w:sz="0" w:space="0" w:color="auto"/>
        <w:right w:val="none" w:sz="0" w:space="0" w:color="auto"/>
      </w:divBdr>
    </w:div>
    <w:div w:id="468322107">
      <w:bodyDiv w:val="1"/>
      <w:marLeft w:val="0"/>
      <w:marRight w:val="0"/>
      <w:marTop w:val="0"/>
      <w:marBottom w:val="0"/>
      <w:divBdr>
        <w:top w:val="none" w:sz="0" w:space="0" w:color="auto"/>
        <w:left w:val="none" w:sz="0" w:space="0" w:color="auto"/>
        <w:bottom w:val="none" w:sz="0" w:space="0" w:color="auto"/>
        <w:right w:val="none" w:sz="0" w:space="0" w:color="auto"/>
      </w:divBdr>
    </w:div>
    <w:div w:id="481434464">
      <w:marLeft w:val="0"/>
      <w:marRight w:val="0"/>
      <w:marTop w:val="0"/>
      <w:marBottom w:val="0"/>
      <w:divBdr>
        <w:top w:val="none" w:sz="0" w:space="0" w:color="auto"/>
        <w:left w:val="none" w:sz="0" w:space="0" w:color="auto"/>
        <w:bottom w:val="none" w:sz="0" w:space="0" w:color="auto"/>
        <w:right w:val="none" w:sz="0" w:space="0" w:color="auto"/>
      </w:divBdr>
    </w:div>
    <w:div w:id="481434465">
      <w:marLeft w:val="0"/>
      <w:marRight w:val="0"/>
      <w:marTop w:val="0"/>
      <w:marBottom w:val="0"/>
      <w:divBdr>
        <w:top w:val="none" w:sz="0" w:space="0" w:color="auto"/>
        <w:left w:val="none" w:sz="0" w:space="0" w:color="auto"/>
        <w:bottom w:val="none" w:sz="0" w:space="0" w:color="auto"/>
        <w:right w:val="none" w:sz="0" w:space="0" w:color="auto"/>
      </w:divBdr>
    </w:div>
    <w:div w:id="481434466">
      <w:marLeft w:val="0"/>
      <w:marRight w:val="0"/>
      <w:marTop w:val="0"/>
      <w:marBottom w:val="0"/>
      <w:divBdr>
        <w:top w:val="none" w:sz="0" w:space="0" w:color="auto"/>
        <w:left w:val="none" w:sz="0" w:space="0" w:color="auto"/>
        <w:bottom w:val="none" w:sz="0" w:space="0" w:color="auto"/>
        <w:right w:val="none" w:sz="0" w:space="0" w:color="auto"/>
      </w:divBdr>
    </w:div>
    <w:div w:id="481434467">
      <w:marLeft w:val="0"/>
      <w:marRight w:val="0"/>
      <w:marTop w:val="0"/>
      <w:marBottom w:val="0"/>
      <w:divBdr>
        <w:top w:val="none" w:sz="0" w:space="0" w:color="auto"/>
        <w:left w:val="none" w:sz="0" w:space="0" w:color="auto"/>
        <w:bottom w:val="none" w:sz="0" w:space="0" w:color="auto"/>
        <w:right w:val="none" w:sz="0" w:space="0" w:color="auto"/>
      </w:divBdr>
    </w:div>
    <w:div w:id="481434468">
      <w:marLeft w:val="0"/>
      <w:marRight w:val="0"/>
      <w:marTop w:val="0"/>
      <w:marBottom w:val="0"/>
      <w:divBdr>
        <w:top w:val="none" w:sz="0" w:space="0" w:color="auto"/>
        <w:left w:val="none" w:sz="0" w:space="0" w:color="auto"/>
        <w:bottom w:val="none" w:sz="0" w:space="0" w:color="auto"/>
        <w:right w:val="none" w:sz="0" w:space="0" w:color="auto"/>
      </w:divBdr>
    </w:div>
    <w:div w:id="481434469">
      <w:marLeft w:val="0"/>
      <w:marRight w:val="0"/>
      <w:marTop w:val="0"/>
      <w:marBottom w:val="0"/>
      <w:divBdr>
        <w:top w:val="none" w:sz="0" w:space="0" w:color="auto"/>
        <w:left w:val="none" w:sz="0" w:space="0" w:color="auto"/>
        <w:bottom w:val="none" w:sz="0" w:space="0" w:color="auto"/>
        <w:right w:val="none" w:sz="0" w:space="0" w:color="auto"/>
      </w:divBdr>
    </w:div>
    <w:div w:id="481434470">
      <w:marLeft w:val="0"/>
      <w:marRight w:val="0"/>
      <w:marTop w:val="0"/>
      <w:marBottom w:val="0"/>
      <w:divBdr>
        <w:top w:val="none" w:sz="0" w:space="0" w:color="auto"/>
        <w:left w:val="none" w:sz="0" w:space="0" w:color="auto"/>
        <w:bottom w:val="none" w:sz="0" w:space="0" w:color="auto"/>
        <w:right w:val="none" w:sz="0" w:space="0" w:color="auto"/>
      </w:divBdr>
    </w:div>
    <w:div w:id="481434471">
      <w:marLeft w:val="0"/>
      <w:marRight w:val="0"/>
      <w:marTop w:val="0"/>
      <w:marBottom w:val="0"/>
      <w:divBdr>
        <w:top w:val="none" w:sz="0" w:space="0" w:color="auto"/>
        <w:left w:val="none" w:sz="0" w:space="0" w:color="auto"/>
        <w:bottom w:val="none" w:sz="0" w:space="0" w:color="auto"/>
        <w:right w:val="none" w:sz="0" w:space="0" w:color="auto"/>
      </w:divBdr>
    </w:div>
    <w:div w:id="481434472">
      <w:marLeft w:val="0"/>
      <w:marRight w:val="0"/>
      <w:marTop w:val="0"/>
      <w:marBottom w:val="0"/>
      <w:divBdr>
        <w:top w:val="none" w:sz="0" w:space="0" w:color="auto"/>
        <w:left w:val="none" w:sz="0" w:space="0" w:color="auto"/>
        <w:bottom w:val="none" w:sz="0" w:space="0" w:color="auto"/>
        <w:right w:val="none" w:sz="0" w:space="0" w:color="auto"/>
      </w:divBdr>
    </w:div>
    <w:div w:id="481434473">
      <w:marLeft w:val="0"/>
      <w:marRight w:val="0"/>
      <w:marTop w:val="0"/>
      <w:marBottom w:val="0"/>
      <w:divBdr>
        <w:top w:val="none" w:sz="0" w:space="0" w:color="auto"/>
        <w:left w:val="none" w:sz="0" w:space="0" w:color="auto"/>
        <w:bottom w:val="none" w:sz="0" w:space="0" w:color="auto"/>
        <w:right w:val="none" w:sz="0" w:space="0" w:color="auto"/>
      </w:divBdr>
    </w:div>
    <w:div w:id="481434474">
      <w:marLeft w:val="0"/>
      <w:marRight w:val="0"/>
      <w:marTop w:val="0"/>
      <w:marBottom w:val="0"/>
      <w:divBdr>
        <w:top w:val="none" w:sz="0" w:space="0" w:color="auto"/>
        <w:left w:val="none" w:sz="0" w:space="0" w:color="auto"/>
        <w:bottom w:val="none" w:sz="0" w:space="0" w:color="auto"/>
        <w:right w:val="none" w:sz="0" w:space="0" w:color="auto"/>
      </w:divBdr>
    </w:div>
    <w:div w:id="481434475">
      <w:marLeft w:val="0"/>
      <w:marRight w:val="0"/>
      <w:marTop w:val="0"/>
      <w:marBottom w:val="0"/>
      <w:divBdr>
        <w:top w:val="none" w:sz="0" w:space="0" w:color="auto"/>
        <w:left w:val="none" w:sz="0" w:space="0" w:color="auto"/>
        <w:bottom w:val="none" w:sz="0" w:space="0" w:color="auto"/>
        <w:right w:val="none" w:sz="0" w:space="0" w:color="auto"/>
      </w:divBdr>
    </w:div>
    <w:div w:id="481434476">
      <w:marLeft w:val="0"/>
      <w:marRight w:val="0"/>
      <w:marTop w:val="0"/>
      <w:marBottom w:val="0"/>
      <w:divBdr>
        <w:top w:val="none" w:sz="0" w:space="0" w:color="auto"/>
        <w:left w:val="none" w:sz="0" w:space="0" w:color="auto"/>
        <w:bottom w:val="none" w:sz="0" w:space="0" w:color="auto"/>
        <w:right w:val="none" w:sz="0" w:space="0" w:color="auto"/>
      </w:divBdr>
    </w:div>
    <w:div w:id="481434477">
      <w:marLeft w:val="0"/>
      <w:marRight w:val="0"/>
      <w:marTop w:val="0"/>
      <w:marBottom w:val="0"/>
      <w:divBdr>
        <w:top w:val="none" w:sz="0" w:space="0" w:color="auto"/>
        <w:left w:val="none" w:sz="0" w:space="0" w:color="auto"/>
        <w:bottom w:val="none" w:sz="0" w:space="0" w:color="auto"/>
        <w:right w:val="none" w:sz="0" w:space="0" w:color="auto"/>
      </w:divBdr>
    </w:div>
    <w:div w:id="481434478">
      <w:marLeft w:val="0"/>
      <w:marRight w:val="0"/>
      <w:marTop w:val="0"/>
      <w:marBottom w:val="0"/>
      <w:divBdr>
        <w:top w:val="none" w:sz="0" w:space="0" w:color="auto"/>
        <w:left w:val="none" w:sz="0" w:space="0" w:color="auto"/>
        <w:bottom w:val="none" w:sz="0" w:space="0" w:color="auto"/>
        <w:right w:val="none" w:sz="0" w:space="0" w:color="auto"/>
      </w:divBdr>
    </w:div>
    <w:div w:id="481434479">
      <w:marLeft w:val="0"/>
      <w:marRight w:val="0"/>
      <w:marTop w:val="0"/>
      <w:marBottom w:val="0"/>
      <w:divBdr>
        <w:top w:val="none" w:sz="0" w:space="0" w:color="auto"/>
        <w:left w:val="none" w:sz="0" w:space="0" w:color="auto"/>
        <w:bottom w:val="none" w:sz="0" w:space="0" w:color="auto"/>
        <w:right w:val="none" w:sz="0" w:space="0" w:color="auto"/>
      </w:divBdr>
    </w:div>
    <w:div w:id="481434480">
      <w:marLeft w:val="0"/>
      <w:marRight w:val="0"/>
      <w:marTop w:val="0"/>
      <w:marBottom w:val="0"/>
      <w:divBdr>
        <w:top w:val="none" w:sz="0" w:space="0" w:color="auto"/>
        <w:left w:val="none" w:sz="0" w:space="0" w:color="auto"/>
        <w:bottom w:val="none" w:sz="0" w:space="0" w:color="auto"/>
        <w:right w:val="none" w:sz="0" w:space="0" w:color="auto"/>
      </w:divBdr>
    </w:div>
    <w:div w:id="481434481">
      <w:marLeft w:val="0"/>
      <w:marRight w:val="0"/>
      <w:marTop w:val="0"/>
      <w:marBottom w:val="0"/>
      <w:divBdr>
        <w:top w:val="none" w:sz="0" w:space="0" w:color="auto"/>
        <w:left w:val="none" w:sz="0" w:space="0" w:color="auto"/>
        <w:bottom w:val="none" w:sz="0" w:space="0" w:color="auto"/>
        <w:right w:val="none" w:sz="0" w:space="0" w:color="auto"/>
      </w:divBdr>
    </w:div>
    <w:div w:id="481434482">
      <w:marLeft w:val="0"/>
      <w:marRight w:val="0"/>
      <w:marTop w:val="0"/>
      <w:marBottom w:val="0"/>
      <w:divBdr>
        <w:top w:val="none" w:sz="0" w:space="0" w:color="auto"/>
        <w:left w:val="none" w:sz="0" w:space="0" w:color="auto"/>
        <w:bottom w:val="none" w:sz="0" w:space="0" w:color="auto"/>
        <w:right w:val="none" w:sz="0" w:space="0" w:color="auto"/>
      </w:divBdr>
    </w:div>
    <w:div w:id="481434483">
      <w:marLeft w:val="0"/>
      <w:marRight w:val="0"/>
      <w:marTop w:val="0"/>
      <w:marBottom w:val="0"/>
      <w:divBdr>
        <w:top w:val="none" w:sz="0" w:space="0" w:color="auto"/>
        <w:left w:val="none" w:sz="0" w:space="0" w:color="auto"/>
        <w:bottom w:val="none" w:sz="0" w:space="0" w:color="auto"/>
        <w:right w:val="none" w:sz="0" w:space="0" w:color="auto"/>
      </w:divBdr>
    </w:div>
    <w:div w:id="481434484">
      <w:marLeft w:val="0"/>
      <w:marRight w:val="0"/>
      <w:marTop w:val="0"/>
      <w:marBottom w:val="0"/>
      <w:divBdr>
        <w:top w:val="none" w:sz="0" w:space="0" w:color="auto"/>
        <w:left w:val="none" w:sz="0" w:space="0" w:color="auto"/>
        <w:bottom w:val="none" w:sz="0" w:space="0" w:color="auto"/>
        <w:right w:val="none" w:sz="0" w:space="0" w:color="auto"/>
      </w:divBdr>
    </w:div>
    <w:div w:id="481434485">
      <w:marLeft w:val="0"/>
      <w:marRight w:val="0"/>
      <w:marTop w:val="0"/>
      <w:marBottom w:val="0"/>
      <w:divBdr>
        <w:top w:val="none" w:sz="0" w:space="0" w:color="auto"/>
        <w:left w:val="none" w:sz="0" w:space="0" w:color="auto"/>
        <w:bottom w:val="none" w:sz="0" w:space="0" w:color="auto"/>
        <w:right w:val="none" w:sz="0" w:space="0" w:color="auto"/>
      </w:divBdr>
    </w:div>
    <w:div w:id="481434486">
      <w:marLeft w:val="0"/>
      <w:marRight w:val="0"/>
      <w:marTop w:val="0"/>
      <w:marBottom w:val="0"/>
      <w:divBdr>
        <w:top w:val="none" w:sz="0" w:space="0" w:color="auto"/>
        <w:left w:val="none" w:sz="0" w:space="0" w:color="auto"/>
        <w:bottom w:val="none" w:sz="0" w:space="0" w:color="auto"/>
        <w:right w:val="none" w:sz="0" w:space="0" w:color="auto"/>
      </w:divBdr>
    </w:div>
    <w:div w:id="481434487">
      <w:marLeft w:val="0"/>
      <w:marRight w:val="0"/>
      <w:marTop w:val="0"/>
      <w:marBottom w:val="0"/>
      <w:divBdr>
        <w:top w:val="none" w:sz="0" w:space="0" w:color="auto"/>
        <w:left w:val="none" w:sz="0" w:space="0" w:color="auto"/>
        <w:bottom w:val="none" w:sz="0" w:space="0" w:color="auto"/>
        <w:right w:val="none" w:sz="0" w:space="0" w:color="auto"/>
      </w:divBdr>
    </w:div>
    <w:div w:id="481434488">
      <w:marLeft w:val="0"/>
      <w:marRight w:val="0"/>
      <w:marTop w:val="0"/>
      <w:marBottom w:val="0"/>
      <w:divBdr>
        <w:top w:val="none" w:sz="0" w:space="0" w:color="auto"/>
        <w:left w:val="none" w:sz="0" w:space="0" w:color="auto"/>
        <w:bottom w:val="none" w:sz="0" w:space="0" w:color="auto"/>
        <w:right w:val="none" w:sz="0" w:space="0" w:color="auto"/>
      </w:divBdr>
    </w:div>
    <w:div w:id="481434489">
      <w:marLeft w:val="0"/>
      <w:marRight w:val="0"/>
      <w:marTop w:val="0"/>
      <w:marBottom w:val="0"/>
      <w:divBdr>
        <w:top w:val="none" w:sz="0" w:space="0" w:color="auto"/>
        <w:left w:val="none" w:sz="0" w:space="0" w:color="auto"/>
        <w:bottom w:val="none" w:sz="0" w:space="0" w:color="auto"/>
        <w:right w:val="none" w:sz="0" w:space="0" w:color="auto"/>
      </w:divBdr>
    </w:div>
    <w:div w:id="481434490">
      <w:marLeft w:val="0"/>
      <w:marRight w:val="0"/>
      <w:marTop w:val="0"/>
      <w:marBottom w:val="0"/>
      <w:divBdr>
        <w:top w:val="none" w:sz="0" w:space="0" w:color="auto"/>
        <w:left w:val="none" w:sz="0" w:space="0" w:color="auto"/>
        <w:bottom w:val="none" w:sz="0" w:space="0" w:color="auto"/>
        <w:right w:val="none" w:sz="0" w:space="0" w:color="auto"/>
      </w:divBdr>
    </w:div>
    <w:div w:id="481434491">
      <w:marLeft w:val="0"/>
      <w:marRight w:val="0"/>
      <w:marTop w:val="0"/>
      <w:marBottom w:val="0"/>
      <w:divBdr>
        <w:top w:val="none" w:sz="0" w:space="0" w:color="auto"/>
        <w:left w:val="none" w:sz="0" w:space="0" w:color="auto"/>
        <w:bottom w:val="none" w:sz="0" w:space="0" w:color="auto"/>
        <w:right w:val="none" w:sz="0" w:space="0" w:color="auto"/>
      </w:divBdr>
    </w:div>
    <w:div w:id="506747766">
      <w:bodyDiv w:val="1"/>
      <w:marLeft w:val="0"/>
      <w:marRight w:val="0"/>
      <w:marTop w:val="0"/>
      <w:marBottom w:val="0"/>
      <w:divBdr>
        <w:top w:val="none" w:sz="0" w:space="0" w:color="auto"/>
        <w:left w:val="none" w:sz="0" w:space="0" w:color="auto"/>
        <w:bottom w:val="none" w:sz="0" w:space="0" w:color="auto"/>
        <w:right w:val="none" w:sz="0" w:space="0" w:color="auto"/>
      </w:divBdr>
    </w:div>
    <w:div w:id="521935725">
      <w:bodyDiv w:val="1"/>
      <w:marLeft w:val="0"/>
      <w:marRight w:val="0"/>
      <w:marTop w:val="0"/>
      <w:marBottom w:val="0"/>
      <w:divBdr>
        <w:top w:val="none" w:sz="0" w:space="0" w:color="auto"/>
        <w:left w:val="none" w:sz="0" w:space="0" w:color="auto"/>
        <w:bottom w:val="none" w:sz="0" w:space="0" w:color="auto"/>
        <w:right w:val="none" w:sz="0" w:space="0" w:color="auto"/>
      </w:divBdr>
    </w:div>
    <w:div w:id="562178898">
      <w:bodyDiv w:val="1"/>
      <w:marLeft w:val="0"/>
      <w:marRight w:val="0"/>
      <w:marTop w:val="0"/>
      <w:marBottom w:val="0"/>
      <w:divBdr>
        <w:top w:val="none" w:sz="0" w:space="0" w:color="auto"/>
        <w:left w:val="none" w:sz="0" w:space="0" w:color="auto"/>
        <w:bottom w:val="none" w:sz="0" w:space="0" w:color="auto"/>
        <w:right w:val="none" w:sz="0" w:space="0" w:color="auto"/>
      </w:divBdr>
    </w:div>
    <w:div w:id="656764027">
      <w:bodyDiv w:val="1"/>
      <w:marLeft w:val="0"/>
      <w:marRight w:val="0"/>
      <w:marTop w:val="0"/>
      <w:marBottom w:val="0"/>
      <w:divBdr>
        <w:top w:val="none" w:sz="0" w:space="0" w:color="auto"/>
        <w:left w:val="none" w:sz="0" w:space="0" w:color="auto"/>
        <w:bottom w:val="none" w:sz="0" w:space="0" w:color="auto"/>
        <w:right w:val="none" w:sz="0" w:space="0" w:color="auto"/>
      </w:divBdr>
    </w:div>
    <w:div w:id="784738002">
      <w:bodyDiv w:val="1"/>
      <w:marLeft w:val="0"/>
      <w:marRight w:val="0"/>
      <w:marTop w:val="0"/>
      <w:marBottom w:val="0"/>
      <w:divBdr>
        <w:top w:val="none" w:sz="0" w:space="0" w:color="auto"/>
        <w:left w:val="none" w:sz="0" w:space="0" w:color="auto"/>
        <w:bottom w:val="none" w:sz="0" w:space="0" w:color="auto"/>
        <w:right w:val="none" w:sz="0" w:space="0" w:color="auto"/>
      </w:divBdr>
    </w:div>
    <w:div w:id="796096687">
      <w:bodyDiv w:val="1"/>
      <w:marLeft w:val="0"/>
      <w:marRight w:val="0"/>
      <w:marTop w:val="0"/>
      <w:marBottom w:val="0"/>
      <w:divBdr>
        <w:top w:val="none" w:sz="0" w:space="0" w:color="auto"/>
        <w:left w:val="none" w:sz="0" w:space="0" w:color="auto"/>
        <w:bottom w:val="none" w:sz="0" w:space="0" w:color="auto"/>
        <w:right w:val="none" w:sz="0" w:space="0" w:color="auto"/>
      </w:divBdr>
    </w:div>
    <w:div w:id="956566170">
      <w:bodyDiv w:val="1"/>
      <w:marLeft w:val="0"/>
      <w:marRight w:val="0"/>
      <w:marTop w:val="0"/>
      <w:marBottom w:val="0"/>
      <w:divBdr>
        <w:top w:val="none" w:sz="0" w:space="0" w:color="auto"/>
        <w:left w:val="none" w:sz="0" w:space="0" w:color="auto"/>
        <w:bottom w:val="none" w:sz="0" w:space="0" w:color="auto"/>
        <w:right w:val="none" w:sz="0" w:space="0" w:color="auto"/>
      </w:divBdr>
    </w:div>
    <w:div w:id="988746463">
      <w:bodyDiv w:val="1"/>
      <w:marLeft w:val="0"/>
      <w:marRight w:val="0"/>
      <w:marTop w:val="0"/>
      <w:marBottom w:val="0"/>
      <w:divBdr>
        <w:top w:val="none" w:sz="0" w:space="0" w:color="auto"/>
        <w:left w:val="none" w:sz="0" w:space="0" w:color="auto"/>
        <w:bottom w:val="none" w:sz="0" w:space="0" w:color="auto"/>
        <w:right w:val="none" w:sz="0" w:space="0" w:color="auto"/>
      </w:divBdr>
    </w:div>
    <w:div w:id="998076943">
      <w:bodyDiv w:val="1"/>
      <w:marLeft w:val="0"/>
      <w:marRight w:val="0"/>
      <w:marTop w:val="0"/>
      <w:marBottom w:val="0"/>
      <w:divBdr>
        <w:top w:val="none" w:sz="0" w:space="0" w:color="auto"/>
        <w:left w:val="none" w:sz="0" w:space="0" w:color="auto"/>
        <w:bottom w:val="none" w:sz="0" w:space="0" w:color="auto"/>
        <w:right w:val="none" w:sz="0" w:space="0" w:color="auto"/>
      </w:divBdr>
    </w:div>
    <w:div w:id="1059403374">
      <w:bodyDiv w:val="1"/>
      <w:marLeft w:val="0"/>
      <w:marRight w:val="0"/>
      <w:marTop w:val="0"/>
      <w:marBottom w:val="0"/>
      <w:divBdr>
        <w:top w:val="none" w:sz="0" w:space="0" w:color="auto"/>
        <w:left w:val="none" w:sz="0" w:space="0" w:color="auto"/>
        <w:bottom w:val="none" w:sz="0" w:space="0" w:color="auto"/>
        <w:right w:val="none" w:sz="0" w:space="0" w:color="auto"/>
      </w:divBdr>
    </w:div>
    <w:div w:id="1060128744">
      <w:bodyDiv w:val="1"/>
      <w:marLeft w:val="0"/>
      <w:marRight w:val="0"/>
      <w:marTop w:val="0"/>
      <w:marBottom w:val="0"/>
      <w:divBdr>
        <w:top w:val="none" w:sz="0" w:space="0" w:color="auto"/>
        <w:left w:val="none" w:sz="0" w:space="0" w:color="auto"/>
        <w:bottom w:val="none" w:sz="0" w:space="0" w:color="auto"/>
        <w:right w:val="none" w:sz="0" w:space="0" w:color="auto"/>
      </w:divBdr>
    </w:div>
    <w:div w:id="1105686176">
      <w:bodyDiv w:val="1"/>
      <w:marLeft w:val="0"/>
      <w:marRight w:val="0"/>
      <w:marTop w:val="0"/>
      <w:marBottom w:val="0"/>
      <w:divBdr>
        <w:top w:val="none" w:sz="0" w:space="0" w:color="auto"/>
        <w:left w:val="none" w:sz="0" w:space="0" w:color="auto"/>
        <w:bottom w:val="none" w:sz="0" w:space="0" w:color="auto"/>
        <w:right w:val="none" w:sz="0" w:space="0" w:color="auto"/>
      </w:divBdr>
    </w:div>
    <w:div w:id="1122769445">
      <w:bodyDiv w:val="1"/>
      <w:marLeft w:val="0"/>
      <w:marRight w:val="0"/>
      <w:marTop w:val="0"/>
      <w:marBottom w:val="0"/>
      <w:divBdr>
        <w:top w:val="none" w:sz="0" w:space="0" w:color="auto"/>
        <w:left w:val="none" w:sz="0" w:space="0" w:color="auto"/>
        <w:bottom w:val="none" w:sz="0" w:space="0" w:color="auto"/>
        <w:right w:val="none" w:sz="0" w:space="0" w:color="auto"/>
      </w:divBdr>
    </w:div>
    <w:div w:id="1147358856">
      <w:bodyDiv w:val="1"/>
      <w:marLeft w:val="0"/>
      <w:marRight w:val="0"/>
      <w:marTop w:val="0"/>
      <w:marBottom w:val="0"/>
      <w:divBdr>
        <w:top w:val="none" w:sz="0" w:space="0" w:color="auto"/>
        <w:left w:val="none" w:sz="0" w:space="0" w:color="auto"/>
        <w:bottom w:val="none" w:sz="0" w:space="0" w:color="auto"/>
        <w:right w:val="none" w:sz="0" w:space="0" w:color="auto"/>
      </w:divBdr>
    </w:div>
    <w:div w:id="1178620989">
      <w:bodyDiv w:val="1"/>
      <w:marLeft w:val="0"/>
      <w:marRight w:val="0"/>
      <w:marTop w:val="0"/>
      <w:marBottom w:val="0"/>
      <w:divBdr>
        <w:top w:val="none" w:sz="0" w:space="0" w:color="auto"/>
        <w:left w:val="none" w:sz="0" w:space="0" w:color="auto"/>
        <w:bottom w:val="none" w:sz="0" w:space="0" w:color="auto"/>
        <w:right w:val="none" w:sz="0" w:space="0" w:color="auto"/>
      </w:divBdr>
    </w:div>
    <w:div w:id="1210604611">
      <w:bodyDiv w:val="1"/>
      <w:marLeft w:val="0"/>
      <w:marRight w:val="0"/>
      <w:marTop w:val="0"/>
      <w:marBottom w:val="0"/>
      <w:divBdr>
        <w:top w:val="none" w:sz="0" w:space="0" w:color="auto"/>
        <w:left w:val="none" w:sz="0" w:space="0" w:color="auto"/>
        <w:bottom w:val="none" w:sz="0" w:space="0" w:color="auto"/>
        <w:right w:val="none" w:sz="0" w:space="0" w:color="auto"/>
      </w:divBdr>
    </w:div>
    <w:div w:id="1229925549">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597637913">
      <w:bodyDiv w:val="1"/>
      <w:marLeft w:val="0"/>
      <w:marRight w:val="0"/>
      <w:marTop w:val="0"/>
      <w:marBottom w:val="0"/>
      <w:divBdr>
        <w:top w:val="none" w:sz="0" w:space="0" w:color="auto"/>
        <w:left w:val="none" w:sz="0" w:space="0" w:color="auto"/>
        <w:bottom w:val="none" w:sz="0" w:space="0" w:color="auto"/>
        <w:right w:val="none" w:sz="0" w:space="0" w:color="auto"/>
      </w:divBdr>
    </w:div>
    <w:div w:id="1624117658">
      <w:bodyDiv w:val="1"/>
      <w:marLeft w:val="0"/>
      <w:marRight w:val="0"/>
      <w:marTop w:val="0"/>
      <w:marBottom w:val="0"/>
      <w:divBdr>
        <w:top w:val="none" w:sz="0" w:space="0" w:color="auto"/>
        <w:left w:val="none" w:sz="0" w:space="0" w:color="auto"/>
        <w:bottom w:val="none" w:sz="0" w:space="0" w:color="auto"/>
        <w:right w:val="none" w:sz="0" w:space="0" w:color="auto"/>
      </w:divBdr>
    </w:div>
    <w:div w:id="1773938663">
      <w:bodyDiv w:val="1"/>
      <w:marLeft w:val="0"/>
      <w:marRight w:val="0"/>
      <w:marTop w:val="0"/>
      <w:marBottom w:val="0"/>
      <w:divBdr>
        <w:top w:val="none" w:sz="0" w:space="0" w:color="auto"/>
        <w:left w:val="none" w:sz="0" w:space="0" w:color="auto"/>
        <w:bottom w:val="none" w:sz="0" w:space="0" w:color="auto"/>
        <w:right w:val="none" w:sz="0" w:space="0" w:color="auto"/>
      </w:divBdr>
    </w:div>
    <w:div w:id="1786608031">
      <w:bodyDiv w:val="1"/>
      <w:marLeft w:val="0"/>
      <w:marRight w:val="0"/>
      <w:marTop w:val="0"/>
      <w:marBottom w:val="0"/>
      <w:divBdr>
        <w:top w:val="none" w:sz="0" w:space="0" w:color="auto"/>
        <w:left w:val="none" w:sz="0" w:space="0" w:color="auto"/>
        <w:bottom w:val="none" w:sz="0" w:space="0" w:color="auto"/>
        <w:right w:val="none" w:sz="0" w:space="0" w:color="auto"/>
      </w:divBdr>
    </w:div>
    <w:div w:id="1900479013">
      <w:bodyDiv w:val="1"/>
      <w:marLeft w:val="0"/>
      <w:marRight w:val="0"/>
      <w:marTop w:val="0"/>
      <w:marBottom w:val="0"/>
      <w:divBdr>
        <w:top w:val="none" w:sz="0" w:space="0" w:color="auto"/>
        <w:left w:val="none" w:sz="0" w:space="0" w:color="auto"/>
        <w:bottom w:val="none" w:sz="0" w:space="0" w:color="auto"/>
        <w:right w:val="none" w:sz="0" w:space="0" w:color="auto"/>
      </w:divBdr>
    </w:div>
    <w:div w:id="1922520295">
      <w:bodyDiv w:val="1"/>
      <w:marLeft w:val="0"/>
      <w:marRight w:val="0"/>
      <w:marTop w:val="0"/>
      <w:marBottom w:val="0"/>
      <w:divBdr>
        <w:top w:val="none" w:sz="0" w:space="0" w:color="auto"/>
        <w:left w:val="none" w:sz="0" w:space="0" w:color="auto"/>
        <w:bottom w:val="none" w:sz="0" w:space="0" w:color="auto"/>
        <w:right w:val="none" w:sz="0" w:space="0" w:color="auto"/>
      </w:divBdr>
    </w:div>
    <w:div w:id="1946036297">
      <w:bodyDiv w:val="1"/>
      <w:marLeft w:val="0"/>
      <w:marRight w:val="0"/>
      <w:marTop w:val="0"/>
      <w:marBottom w:val="0"/>
      <w:divBdr>
        <w:top w:val="none" w:sz="0" w:space="0" w:color="auto"/>
        <w:left w:val="none" w:sz="0" w:space="0" w:color="auto"/>
        <w:bottom w:val="none" w:sz="0" w:space="0" w:color="auto"/>
        <w:right w:val="none" w:sz="0" w:space="0" w:color="auto"/>
      </w:divBdr>
    </w:div>
    <w:div w:id="21470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E41F64B95E700B67DE5BD12940E3F3507A23FE9D80C365A8FDBAC530698CD24D992457234BDECDBA77F61B2e275I" TargetMode="External"/><Relationship Id="rId13" Type="http://schemas.openxmlformats.org/officeDocument/2006/relationships/hyperlink" Target="mailto:tsrfil31@ro78.fss.ru" TargetMode="External"/><Relationship Id="rId18" Type="http://schemas.openxmlformats.org/officeDocument/2006/relationships/hyperlink" Target="http://base.garant.ru/71145140/53f89421bbdaf741eb2d1ecc4ddb4c33/" TargetMode="External"/><Relationship Id="rId3" Type="http://schemas.openxmlformats.org/officeDocument/2006/relationships/styles" Target="styles.xml"/><Relationship Id="rId21" Type="http://schemas.openxmlformats.org/officeDocument/2006/relationships/hyperlink" Target="mailto:osp@ro78.fss.ru" TargetMode="External"/><Relationship Id="rId7" Type="http://schemas.openxmlformats.org/officeDocument/2006/relationships/endnotes" Target="endnotes.xml"/><Relationship Id="rId12" Type="http://schemas.openxmlformats.org/officeDocument/2006/relationships/hyperlink" Target="mailto:osp@ro78.fss.ru" TargetMode="External"/><Relationship Id="rId17" Type="http://schemas.openxmlformats.org/officeDocument/2006/relationships/hyperlink" Target="https://www.minstroyrf.ru/docs/13225/" TargetMode="External"/><Relationship Id="rId2" Type="http://schemas.openxmlformats.org/officeDocument/2006/relationships/numbering" Target="numbering.xml"/><Relationship Id="rId16" Type="http://schemas.openxmlformats.org/officeDocument/2006/relationships/hyperlink" Target="http://docs.cntd.ru/document/542620598" TargetMode="External"/><Relationship Id="rId20" Type="http://schemas.openxmlformats.org/officeDocument/2006/relationships/hyperlink" Target="http://base.garant.ru/71145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E41F64B95E700B67DE5BE078D0E3F3504A331E9DA016B508782A05101979221DE83457134A3EDDBBF7635E1612F7D34FEF6A82985337DC1eC70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B2A3056B590F4FBE5097D7C9B7B22C91F6A78ED32FC9E5DAE6A6BFA07D303BF670416E1AAABB16DCE59A9A1834DC12FFB38F4FD1C807E37SAaAQ" TargetMode="External"/><Relationship Id="rId23" Type="http://schemas.openxmlformats.org/officeDocument/2006/relationships/fontTable" Target="fontTable.xml"/><Relationship Id="rId10" Type="http://schemas.openxmlformats.org/officeDocument/2006/relationships/hyperlink" Target="consultantplus://offline/ref%3DCE41F64B95E700B67DE5BD12940E3F3507A733E5DE0C365A8FDBAC530698CD24D992457234BDECDBA77F61B2e275I" TargetMode="External"/><Relationship Id="rId19" Type="http://schemas.openxmlformats.org/officeDocument/2006/relationships/hyperlink" Target="http://base.garant.ru/71145140/f7ee959fd36b5699076b35abf4f52c5c/" TargetMode="External"/><Relationship Id="rId4" Type="http://schemas.openxmlformats.org/officeDocument/2006/relationships/settings" Target="settings.xml"/><Relationship Id="rId9" Type="http://schemas.openxmlformats.org/officeDocument/2006/relationships/hyperlink" Target="consultantplus://offline/ref%3DCE41F64B95E700B67DE5BE078D0E3F3504A233E5DA006B508782A05101979221DE83457134A3EDDBBF7635E1612F7D34FEF6A82985337DC1eC70I" TargetMode="External"/><Relationship Id="rId14" Type="http://schemas.openxmlformats.org/officeDocument/2006/relationships/hyperlink" Target="mailto:osp@ro78.fss.ru" TargetMode="External"/><Relationship Id="rId22" Type="http://schemas.openxmlformats.org/officeDocument/2006/relationships/hyperlink" Target="mailto:tsrfil31@ro78.f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FA22-34BB-406F-ABCB-72E7DD6A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5190</Words>
  <Characters>29587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Соколова</dc:creator>
  <cp:keywords/>
  <dc:description/>
  <cp:lastModifiedBy>Смирнова Наталья Викторовна</cp:lastModifiedBy>
  <cp:revision>3</cp:revision>
  <cp:lastPrinted>2022-03-21T06:08:00Z</cp:lastPrinted>
  <dcterms:created xsi:type="dcterms:W3CDTF">2022-07-15T08:19:00Z</dcterms:created>
  <dcterms:modified xsi:type="dcterms:W3CDTF">2022-07-15T08:20:00Z</dcterms:modified>
</cp:coreProperties>
</file>