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69" w:rsidRDefault="005B5C87" w:rsidP="005B5C87">
      <w:pPr>
        <w:jc w:val="center"/>
        <w:rPr>
          <w:rFonts w:ascii="Times New Roman" w:hAnsi="Times New Roman" w:cs="Times New Roman"/>
        </w:rPr>
      </w:pPr>
      <w:r w:rsidRPr="005B5C87">
        <w:rPr>
          <w:rFonts w:ascii="Times New Roman" w:hAnsi="Times New Roman" w:cs="Times New Roman"/>
        </w:rPr>
        <w:t>ТЕХНИЧЕСКОЕ ЗАДАНИЕ</w:t>
      </w: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276"/>
        <w:gridCol w:w="992"/>
      </w:tblGrid>
      <w:tr w:rsidR="00FA7289" w:rsidRPr="00FA7289" w:rsidTr="00FA7289">
        <w:tc>
          <w:tcPr>
            <w:tcW w:w="10632" w:type="dxa"/>
            <w:gridSpan w:val="4"/>
            <w:shd w:val="clear" w:color="auto" w:fill="auto"/>
            <w:vAlign w:val="center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FA7289" w:rsidRPr="00FA7289" w:rsidTr="00FA7289">
        <w:tc>
          <w:tcPr>
            <w:tcW w:w="10632" w:type="dxa"/>
            <w:gridSpan w:val="4"/>
            <w:shd w:val="clear" w:color="auto" w:fill="auto"/>
            <w:vAlign w:val="center"/>
          </w:tcPr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чехлами на культи нижних конечностей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FA7289" w:rsidRPr="00FA7289" w:rsidRDefault="00FA7289" w:rsidP="00FA7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      Чехлы на культи нижних конечностей должны соответствовать ГОСТ ISO 10993-1-2021 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цитотоксичность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: методы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Чехлы на культи нижних конечностей должны обладать достаточной прочностью и износостойкостью. Чехлы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Требования к безопасности изделий.</w:t>
            </w:r>
          </w:p>
          <w:p w:rsidR="00FA7289" w:rsidRPr="00FA7289" w:rsidRDefault="00FA7289" w:rsidP="00FA7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         Требования к безопасности изделий регламентируются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цитотоксичность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: методы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  <w:p w:rsidR="00FA7289" w:rsidRPr="00FA7289" w:rsidRDefault="00FA7289" w:rsidP="00FA7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        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Требования к гарантийному сроку и (или) объему предоставления гарантии качества чехлов на культи нижних конечностей.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устанавливается со дня выдачи готового изделия и его продолжительность по каждому конкретному виду изделия устанавливается отдельно. 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Товара, несет Поставщик.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FA7289" w:rsidRPr="00FA7289" w:rsidRDefault="00FA7289" w:rsidP="00FA72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FA7289" w:rsidRPr="00FA7289" w:rsidRDefault="00FA7289" w:rsidP="00FA7289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 xml:space="preserve">Срок поставки Товара: </w:t>
            </w:r>
            <w:proofErr w:type="gramStart"/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FA728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«30» ноября 2024 года.</w:t>
            </w:r>
          </w:p>
        </w:tc>
      </w:tr>
      <w:tr w:rsidR="00FA7289" w:rsidRPr="00FA7289" w:rsidTr="00FA7289"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FA7289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5670" w:type="dxa"/>
            <w:shd w:val="clear" w:color="auto" w:fill="auto"/>
          </w:tcPr>
          <w:p w:rsidR="00FA7289" w:rsidRPr="00FA7289" w:rsidRDefault="00FA7289" w:rsidP="00FA72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FA7289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>Гарантийный срок (мес.)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Ед. </w:t>
            </w:r>
            <w:proofErr w:type="spell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изм</w:t>
            </w:r>
            <w:proofErr w:type="spellEnd"/>
            <w:r w:rsidRPr="00FA7289">
              <w:rPr>
                <w:rFonts w:ascii="Times New Roman" w:eastAsia="Calibri" w:hAnsi="Times New Roman" w:cs="Times New Roman"/>
                <w:lang w:eastAsia="ar-SA"/>
              </w:rPr>
              <w:t>-я</w:t>
            </w:r>
          </w:p>
        </w:tc>
      </w:tr>
      <w:tr w:rsidR="00FA7289" w:rsidRPr="00FA7289" w:rsidTr="00FA7289"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color w:val="000000"/>
                <w:lang w:eastAsia="ar-SA"/>
              </w:rPr>
              <w:t>8-08-01. Чехол на культю голени хлопчатобумажный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289" w:rsidRPr="00FA7289" w:rsidRDefault="00FA7289" w:rsidP="00FA72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Чехол должен быть изготовлен из хлопчатобумажной пряжи. Не должен иметь ярко выраженного шва. </w:t>
            </w:r>
            <w:proofErr w:type="gram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 для пациентов с ампутацией голени. 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FA7289" w:rsidRPr="00FA7289" w:rsidTr="00FA7289"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>8-08-02. Чехол</w:t>
            </w:r>
            <w:r w:rsidRPr="00FA7289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на культю бедра хлопчатобумажный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289" w:rsidRPr="00FA7289" w:rsidRDefault="00FA7289" w:rsidP="00FA72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Чехол должен быть изготовлен из хлопчатобумажной пряжи. Не должен иметь ярко выраженного шва. </w:t>
            </w:r>
            <w:proofErr w:type="gram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 для пациентов с ампутацией бедра. 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FA7289" w:rsidRPr="00FA7289" w:rsidTr="00FA7289">
        <w:trPr>
          <w:trHeight w:val="115"/>
        </w:trPr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color w:val="000000"/>
                <w:lang w:eastAsia="ar-SA"/>
              </w:rPr>
              <w:t>8-08-03. Чехол на культю голени шерстяной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289" w:rsidRPr="00FA7289" w:rsidRDefault="00FA7289" w:rsidP="00FA72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Чехол должен быть изготовлен из высококачественной шерстяной пряжи с добавлением полиамида. Не должен иметь ярко выраженного шва. </w:t>
            </w:r>
            <w:proofErr w:type="gram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 для пациентов с ампутацией голени. 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FA7289" w:rsidRPr="00FA7289" w:rsidTr="00FA7289">
        <w:trPr>
          <w:trHeight w:val="115"/>
        </w:trPr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>8-08-04. Чехол на культю бедра шерстяной</w:t>
            </w:r>
          </w:p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A7289" w:rsidRPr="00FA7289" w:rsidRDefault="00FA7289" w:rsidP="00FA7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Чехол должен быть изготовлен из высококачественной шерстяной пряжи с добавлением полиамида. Не должен иметь ярко выраженного шва. </w:t>
            </w:r>
            <w:proofErr w:type="gram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 для пациентов с ампутацией бедра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FA7289" w:rsidRPr="00FA7289" w:rsidTr="00FA7289">
        <w:trPr>
          <w:trHeight w:val="115"/>
        </w:trPr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>8-08-05. Чехол на культю голени из полимерного материала (силиконовый)</w:t>
            </w:r>
          </w:p>
        </w:tc>
        <w:tc>
          <w:tcPr>
            <w:tcW w:w="5670" w:type="dxa"/>
            <w:shd w:val="clear" w:color="auto" w:fill="auto"/>
          </w:tcPr>
          <w:p w:rsidR="00FA7289" w:rsidRPr="00FA7289" w:rsidRDefault="00FA7289" w:rsidP="00FA7289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Чехол должен быть изготовлен из полимерных материалов. </w:t>
            </w:r>
            <w:proofErr w:type="gramStart"/>
            <w:r w:rsidRPr="00FA7289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для пациентов с ампутацией голени. 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8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  <w:tr w:rsidR="00FA7289" w:rsidRPr="00FA7289" w:rsidTr="00FA7289">
        <w:trPr>
          <w:trHeight w:val="115"/>
        </w:trPr>
        <w:tc>
          <w:tcPr>
            <w:tcW w:w="2694" w:type="dxa"/>
            <w:shd w:val="clear" w:color="auto" w:fill="auto"/>
          </w:tcPr>
          <w:p w:rsidR="00FA7289" w:rsidRPr="00FA7289" w:rsidRDefault="00FA7289" w:rsidP="00FA7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Calibri" w:hAnsi="Times New Roman" w:cs="Times New Roman"/>
                <w:color w:val="000000"/>
                <w:lang w:eastAsia="ar-SA"/>
              </w:rPr>
              <w:t>8-08-06. Чехол на культю бедра из полимерного материала (силиконовый)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289" w:rsidRPr="00FA7289" w:rsidRDefault="00FA7289" w:rsidP="00FA728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Чехол должен быть изготовлен из полимерных материалов. </w:t>
            </w:r>
          </w:p>
          <w:p w:rsidR="00FA7289" w:rsidRPr="00FA7289" w:rsidRDefault="00FA7289" w:rsidP="00FA7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A7289">
              <w:rPr>
                <w:rFonts w:ascii="Times New Roman" w:eastAsia="Calibri" w:hAnsi="Times New Roman" w:cs="Times New Roman"/>
                <w:lang w:eastAsia="ar-SA"/>
              </w:rPr>
              <w:t>Предназначен</w:t>
            </w:r>
            <w:proofErr w:type="gramEnd"/>
            <w:r w:rsidRPr="00FA7289">
              <w:rPr>
                <w:rFonts w:ascii="Times New Roman" w:eastAsia="Calibri" w:hAnsi="Times New Roman" w:cs="Times New Roman"/>
                <w:lang w:eastAsia="ar-SA"/>
              </w:rPr>
              <w:t xml:space="preserve"> для пациентов с ампутацией бедра. </w:t>
            </w:r>
          </w:p>
        </w:tc>
        <w:tc>
          <w:tcPr>
            <w:tcW w:w="1276" w:type="dxa"/>
          </w:tcPr>
          <w:p w:rsidR="00FA7289" w:rsidRPr="00FA7289" w:rsidRDefault="00FA7289" w:rsidP="00F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289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</w:tcPr>
          <w:p w:rsidR="00FA7289" w:rsidRPr="00FA7289" w:rsidRDefault="00FA7289" w:rsidP="00FA72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8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</w:tbl>
    <w:p w:rsidR="005B5C87" w:rsidRPr="005B5C87" w:rsidRDefault="005B5C87" w:rsidP="005B5C87">
      <w:pPr>
        <w:jc w:val="center"/>
        <w:rPr>
          <w:rFonts w:ascii="Times New Roman" w:hAnsi="Times New Roman" w:cs="Times New Roman"/>
        </w:rPr>
      </w:pPr>
    </w:p>
    <w:sectPr w:rsidR="005B5C87" w:rsidRPr="005B5C87" w:rsidSect="005B5C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EB"/>
    <w:rsid w:val="0003258E"/>
    <w:rsid w:val="005B5C87"/>
    <w:rsid w:val="006233EB"/>
    <w:rsid w:val="00776C69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4</cp:revision>
  <dcterms:created xsi:type="dcterms:W3CDTF">2022-11-15T07:50:00Z</dcterms:created>
  <dcterms:modified xsi:type="dcterms:W3CDTF">2023-10-20T11:54:00Z</dcterms:modified>
</cp:coreProperties>
</file>