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133"/>
        <w:gridCol w:w="5898"/>
        <w:gridCol w:w="1168"/>
      </w:tblGrid>
      <w:tr w:rsidR="00B437FB" w:rsidRPr="00E128B4" w:rsidTr="006659B6">
        <w:trPr>
          <w:cantSplit/>
          <w:trHeight w:val="385"/>
          <w:jc w:val="center"/>
        </w:trPr>
        <w:tc>
          <w:tcPr>
            <w:tcW w:w="9837" w:type="dxa"/>
            <w:gridSpan w:val="4"/>
            <w:shd w:val="clear" w:color="auto" w:fill="auto"/>
          </w:tcPr>
          <w:p w:rsidR="00B437FB" w:rsidRPr="00E128B4" w:rsidRDefault="00B437FB" w:rsidP="006659B6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E128B4">
              <w:rPr>
                <w:b/>
                <w:sz w:val="20"/>
                <w:szCs w:val="20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B437FB" w:rsidRPr="00F35C68" w:rsidTr="006659B6">
        <w:trPr>
          <w:jc w:val="center"/>
        </w:trPr>
        <w:tc>
          <w:tcPr>
            <w:tcW w:w="9837" w:type="dxa"/>
            <w:gridSpan w:val="4"/>
            <w:shd w:val="clear" w:color="auto" w:fill="auto"/>
          </w:tcPr>
          <w:p w:rsidR="00B437FB" w:rsidRPr="00C2386A" w:rsidRDefault="00B437FB" w:rsidP="006659B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Специальные средства при нарушениях функций выделения должны соответствовать требованиям </w:t>
            </w:r>
            <w:r w:rsidRPr="001C71C9">
              <w:rPr>
                <w:sz w:val="20"/>
                <w:szCs w:val="20"/>
              </w:rPr>
              <w:t>ГОСТ Р 58237-2018</w:t>
            </w:r>
            <w:r>
              <w:rPr>
                <w:sz w:val="20"/>
                <w:szCs w:val="20"/>
              </w:rPr>
              <w:t xml:space="preserve">, </w:t>
            </w:r>
            <w:r w:rsidRPr="00DF5F2C">
              <w:rPr>
                <w:sz w:val="20"/>
                <w:szCs w:val="20"/>
              </w:rPr>
              <w:t>ГОСТ Р 58235-2018</w:t>
            </w:r>
            <w:r>
              <w:rPr>
                <w:sz w:val="20"/>
                <w:szCs w:val="20"/>
              </w:rPr>
              <w:t xml:space="preserve">, </w:t>
            </w:r>
            <w:r w:rsidRPr="00340424">
              <w:rPr>
                <w:sz w:val="20"/>
                <w:szCs w:val="20"/>
              </w:rPr>
              <w:t>ГОСТ Р 52770-2016</w:t>
            </w:r>
            <w:r w:rsidRPr="00C2386A">
              <w:rPr>
                <w:sz w:val="20"/>
                <w:szCs w:val="20"/>
              </w:rPr>
              <w:t>.</w:t>
            </w:r>
          </w:p>
          <w:p w:rsidR="00B437FB" w:rsidRPr="00F35C68" w:rsidRDefault="00B437FB" w:rsidP="006659B6">
            <w:pPr>
              <w:ind w:firstLine="709"/>
              <w:jc w:val="both"/>
              <w:rPr>
                <w:b/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(при наличии), либо декларации о соответствии (при наличии).</w:t>
            </w:r>
          </w:p>
        </w:tc>
      </w:tr>
      <w:tr w:rsidR="00B437FB" w:rsidRPr="005E7F46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40" w:type="dxa"/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№п/п</w:t>
            </w:r>
          </w:p>
          <w:p w:rsidR="00B437FB" w:rsidRPr="00612400" w:rsidRDefault="00B437FB" w:rsidP="006659B6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Описание технических и функциональных характеристик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437FB" w:rsidRPr="005E7F46" w:rsidRDefault="00B437FB" w:rsidP="006659B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 xml:space="preserve">Количество товара, </w:t>
            </w:r>
          </w:p>
          <w:p w:rsidR="00B437FB" w:rsidRPr="005E7F46" w:rsidRDefault="00B437FB" w:rsidP="006659B6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B437FB" w:rsidRPr="001B464D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keepNext/>
              <w:widowControl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sz w:val="20"/>
                <w:szCs w:val="20"/>
              </w:rP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6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>Неразъемные, герметичные, опорожняемые через закрывающееся дренажное отверстие стомные</w:t>
            </w:r>
            <w:r w:rsidRPr="00C2386A">
              <w:rPr>
                <w:rFonts w:eastAsia="Lucida Sans Unicode"/>
                <w:sz w:val="20"/>
                <w:szCs w:val="20"/>
                <w:lang w:val="ru-RU" w:eastAsia="en-US" w:bidi="en-US"/>
              </w:rPr>
              <w:t xml:space="preserve"> </w:t>
            </w:r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>мешки из непрозрачмого/прозрачного, многослойного, не пропускающего запах материала (пленки), с</w:t>
            </w:r>
            <w:r w:rsidRPr="00C2386A">
              <w:rPr>
                <w:rFonts w:eastAsia="Lucida Sans Unicode"/>
                <w:sz w:val="20"/>
                <w:szCs w:val="20"/>
                <w:lang w:val="ru-RU" w:eastAsia="en-US" w:bidi="en-US"/>
              </w:rPr>
              <w:t xml:space="preserve"> </w:t>
            </w:r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>односторонним или двусторонним мягким покрытием, с дренажным отверстием (портом), с зажимом</w:t>
            </w:r>
            <w:r w:rsidRPr="00C2386A">
              <w:rPr>
                <w:rFonts w:eastAsia="Lucida Sans Unicode"/>
                <w:sz w:val="20"/>
                <w:szCs w:val="20"/>
                <w:lang w:val="ru-RU" w:eastAsia="en-US" w:bidi="en-US"/>
              </w:rPr>
              <w:t xml:space="preserve"> </w:t>
            </w:r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>или застежкой для закрывания дренажного отверстия, с фильтром или без фильтра, со встроенной</w:t>
            </w:r>
            <w:r w:rsidRPr="00C2386A">
              <w:rPr>
                <w:rFonts w:eastAsia="Lucida Sans Unicode"/>
                <w:sz w:val="20"/>
                <w:szCs w:val="20"/>
                <w:lang w:val="ru-RU" w:eastAsia="en-US" w:bidi="en-US"/>
              </w:rPr>
              <w:t xml:space="preserve"> </w:t>
            </w:r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>ко</w:t>
            </w:r>
            <w:r w:rsidRPr="00C2386A">
              <w:rPr>
                <w:rFonts w:eastAsia="Lucida Sans Unicode"/>
                <w:sz w:val="20"/>
                <w:szCs w:val="20"/>
                <w:lang w:val="ru-RU" w:eastAsia="en-US" w:bidi="en-US"/>
              </w:rPr>
              <w:t>н</w:t>
            </w:r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>вексной адгезивной пластиной. Изделие для одноразового использования.</w:t>
            </w:r>
            <w:r w:rsidRPr="00C2386A">
              <w:rPr>
                <w:rFonts w:eastAsia="Lucida Sans Unicode"/>
                <w:sz w:val="20"/>
                <w:szCs w:val="20"/>
                <w:lang w:val="ru-RU" w:eastAsia="en-US" w:bidi="en-US"/>
              </w:rPr>
              <w:t xml:space="preserve"> </w:t>
            </w:r>
            <w:r w:rsidRPr="00C2386A">
              <w:rPr>
                <w:sz w:val="20"/>
                <w:szCs w:val="20"/>
              </w:rPr>
              <w:t>(п. 5.2.</w:t>
            </w:r>
            <w:r w:rsidRPr="00C2386A">
              <w:rPr>
                <w:sz w:val="20"/>
                <w:szCs w:val="20"/>
                <w:lang w:val="ru-RU"/>
              </w:rPr>
              <w:t>6</w:t>
            </w:r>
            <w:r w:rsidRPr="00C2386A">
              <w:rPr>
                <w:sz w:val="20"/>
                <w:szCs w:val="20"/>
              </w:rPr>
              <w:t xml:space="preserve"> Раздела 5 </w:t>
            </w:r>
            <w:r w:rsidRPr="00C2386A">
              <w:rPr>
                <w:bCs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C2386A">
              <w:rPr>
                <w:bCs/>
                <w:sz w:val="20"/>
                <w:szCs w:val="20"/>
                <w:lang w:val="ru-RU"/>
              </w:rPr>
              <w:t>.</w:t>
            </w:r>
            <w:r w:rsidRPr="00C2386A">
              <w:rPr>
                <w:sz w:val="20"/>
                <w:szCs w:val="20"/>
              </w:rPr>
              <w:t>)</w:t>
            </w:r>
            <w:r w:rsidRPr="00C2386A">
              <w:rPr>
                <w:sz w:val="20"/>
                <w:szCs w:val="20"/>
                <w:lang w:val="ru-RU"/>
              </w:rPr>
              <w:t>.</w:t>
            </w:r>
          </w:p>
          <w:p w:rsidR="00B437FB" w:rsidRPr="00C2386A" w:rsidRDefault="00B437FB" w:rsidP="006659B6">
            <w:pPr>
              <w:tabs>
                <w:tab w:val="left" w:pos="506"/>
              </w:tabs>
              <w:jc w:val="both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  <w:p w:rsidR="00B437FB" w:rsidRPr="00C2386A" w:rsidRDefault="00B437FB" w:rsidP="006659B6">
            <w:pPr>
              <w:tabs>
                <w:tab w:val="left" w:pos="506"/>
              </w:tabs>
              <w:jc w:val="both"/>
              <w:rPr>
                <w:rFonts w:eastAsia="Lucida Sans Unicode"/>
                <w:sz w:val="20"/>
                <w:szCs w:val="20"/>
                <w:lang w:eastAsia="en-US" w:bidi="en-US"/>
              </w:rPr>
            </w:pPr>
            <w:proofErr w:type="spellStart"/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>Конвексная</w:t>
            </w:r>
            <w:proofErr w:type="spellEnd"/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 xml:space="preserve"> адгезивная пластина должна быть гидроколлоидной с защитным покрытием, с вырезаемым отверстием под стому.</w:t>
            </w:r>
          </w:p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>Вырезаемое отверстие адгезивной пластины не более 43 мм.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FB" w:rsidRPr="001B464D" w:rsidRDefault="00B437FB" w:rsidP="00665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1080</w:t>
            </w:r>
          </w:p>
        </w:tc>
      </w:tr>
      <w:tr w:rsidR="00B437FB" w:rsidRPr="00F45087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keepNext/>
              <w:tabs>
                <w:tab w:val="left" w:pos="-10"/>
                <w:tab w:val="left" w:pos="120"/>
                <w:tab w:val="left" w:pos="260"/>
              </w:tabs>
              <w:snapToGrid w:val="0"/>
              <w:spacing w:line="100" w:lineRule="atLeast"/>
              <w:ind w:left="-40" w:right="8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2386A">
              <w:rPr>
                <w:b/>
                <w:bCs/>
                <w:sz w:val="20"/>
                <w:szCs w:val="20"/>
              </w:rPr>
              <w:t>Однокомпонентный дренируемый уроприемник со встроенной плоской пластиной</w:t>
            </w:r>
            <w:r w:rsidRPr="00C2386A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6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C2386A">
              <w:rPr>
                <w:sz w:val="20"/>
                <w:szCs w:val="20"/>
              </w:rPr>
              <w:t>уростомный</w:t>
            </w:r>
            <w:proofErr w:type="spellEnd"/>
            <w:r w:rsidRPr="00C2386A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</w:t>
            </w:r>
            <w:proofErr w:type="spellStart"/>
            <w:r w:rsidRPr="00C2386A">
              <w:rPr>
                <w:sz w:val="20"/>
                <w:szCs w:val="20"/>
              </w:rPr>
              <w:t>антирефлюксным</w:t>
            </w:r>
            <w:proofErr w:type="spellEnd"/>
            <w:r w:rsidRPr="00C2386A">
              <w:rPr>
                <w:sz w:val="20"/>
                <w:szCs w:val="20"/>
              </w:rPr>
              <w:t xml:space="preserve"> и сливным клапанами; </w:t>
            </w:r>
          </w:p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C2386A">
              <w:rPr>
                <w:sz w:val="20"/>
                <w:szCs w:val="20"/>
              </w:rPr>
              <w:t xml:space="preserve">- со встроенной адгезивной пластиной на натуральной, гипоаллергенной гидроколлоидной основе с клеевым слоем, с защитным покрытием. </w:t>
            </w:r>
            <w:r w:rsidRPr="00C2386A">
              <w:rPr>
                <w:sz w:val="20"/>
                <w:szCs w:val="20"/>
                <w:lang w:val="ru-RU"/>
              </w:rPr>
              <w:t>Максимальное в</w:t>
            </w:r>
            <w:r w:rsidRPr="00C2386A">
              <w:rPr>
                <w:sz w:val="20"/>
                <w:szCs w:val="20"/>
              </w:rPr>
              <w:t>ырезаемое отверстие адгезивной пластины 55 мм.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FB" w:rsidRPr="00F45087" w:rsidRDefault="00B437FB" w:rsidP="00665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1560</w:t>
            </w:r>
          </w:p>
        </w:tc>
      </w:tr>
      <w:tr w:rsidR="00B437FB" w:rsidRPr="005E7F46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005"/>
          <w:jc w:val="center"/>
        </w:trPr>
        <w:tc>
          <w:tcPr>
            <w:tcW w:w="640" w:type="dxa"/>
            <w:tcBorders>
              <w:right w:val="nil"/>
            </w:tcBorders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right w:val="nil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2386A">
              <w:rPr>
                <w:b/>
                <w:bCs/>
                <w:sz w:val="20"/>
                <w:szCs w:val="20"/>
              </w:rPr>
              <w:t xml:space="preserve">Двухкомпонентный дренируемый уроприемник </w:t>
            </w:r>
            <w:r w:rsidRPr="00C2386A">
              <w:rPr>
                <w:b/>
                <w:bCs/>
                <w:sz w:val="20"/>
                <w:szCs w:val="20"/>
                <w:lang w:val="ru-RU"/>
              </w:rPr>
              <w:t>в комплекте: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</w:p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</w:p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</w:p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nil"/>
            </w:tcBorders>
            <w:shd w:val="clear" w:color="auto" w:fill="auto"/>
            <w:vAlign w:val="center"/>
          </w:tcPr>
          <w:p w:rsidR="00B437FB" w:rsidRPr="005E7F46" w:rsidRDefault="00B437FB" w:rsidP="006659B6">
            <w:pPr>
              <w:pStyle w:val="a3"/>
              <w:jc w:val="center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</w:p>
          <w:p w:rsidR="00B437FB" w:rsidRPr="005E7F46" w:rsidRDefault="00B437FB" w:rsidP="006659B6">
            <w:pPr>
              <w:pStyle w:val="a3"/>
              <w:jc w:val="center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</w:p>
          <w:p w:rsidR="00B437FB" w:rsidRPr="005E7F46" w:rsidRDefault="00B437FB" w:rsidP="006659B6">
            <w:pPr>
              <w:pStyle w:val="a3"/>
              <w:jc w:val="center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</w:p>
          <w:p w:rsidR="00B437FB" w:rsidRPr="005E7F46" w:rsidRDefault="00B437FB" w:rsidP="006659B6">
            <w:pPr>
              <w:pStyle w:val="a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437FB" w:rsidRPr="000D7401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640" w:type="dxa"/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3.1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адгезивная пластина плоская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2386A">
              <w:rPr>
                <w:sz w:val="20"/>
                <w:szCs w:val="20"/>
              </w:rPr>
              <w:t xml:space="preserve">- гипоаллергенная гидроколлоидная адгезивная пластина, плоская, с защитным покрытием, с вырезаемым отверстием под стому, с фланцем для крепления мешка </w:t>
            </w:r>
            <w:r w:rsidRPr="00C2386A">
              <w:rPr>
                <w:sz w:val="20"/>
                <w:szCs w:val="20"/>
                <w:lang w:val="ru-RU"/>
              </w:rPr>
              <w:t xml:space="preserve">диаметром </w:t>
            </w:r>
            <w:r w:rsidRPr="00C2386A">
              <w:rPr>
                <w:sz w:val="20"/>
                <w:szCs w:val="20"/>
              </w:rPr>
              <w:t>60мм, соответствующим фланцу мешка;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437FB" w:rsidRPr="000D7401" w:rsidRDefault="00B437FB" w:rsidP="00665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</w:tr>
      <w:tr w:rsidR="00B437FB" w:rsidRPr="000D7401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690"/>
          <w:jc w:val="center"/>
        </w:trPr>
        <w:tc>
          <w:tcPr>
            <w:tcW w:w="640" w:type="dxa"/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3.2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2386A">
              <w:rPr>
                <w:b/>
                <w:bCs/>
                <w:sz w:val="20"/>
                <w:szCs w:val="20"/>
                <w:lang w:val="ru-RU"/>
              </w:rPr>
              <w:t>уростомный</w:t>
            </w:r>
            <w:proofErr w:type="spellEnd"/>
            <w:r w:rsidRPr="00C2386A">
              <w:rPr>
                <w:b/>
                <w:bCs/>
                <w:sz w:val="20"/>
                <w:szCs w:val="20"/>
                <w:lang w:val="ru-RU"/>
              </w:rPr>
              <w:t xml:space="preserve"> мешок</w:t>
            </w:r>
          </w:p>
        </w:tc>
        <w:tc>
          <w:tcPr>
            <w:tcW w:w="6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2386A">
              <w:rPr>
                <w:sz w:val="20"/>
                <w:szCs w:val="20"/>
              </w:rPr>
              <w:t>-мешок уростомный дренируемый из прозрачного/ непрозрачного многослойного, не пропускающего запах полиэтилена, с мягкой нетканой подложкой, антирефлюксным и сливным клапанами, фланцем для крепления мешка к пластине диаметром 60мм</w:t>
            </w:r>
            <w:r w:rsidRPr="00C2386A">
              <w:rPr>
                <w:sz w:val="20"/>
                <w:szCs w:val="20"/>
                <w:lang w:val="ru-RU"/>
              </w:rPr>
              <w:t xml:space="preserve">, </w:t>
            </w:r>
            <w:r w:rsidRPr="00C2386A">
              <w:rPr>
                <w:sz w:val="20"/>
                <w:szCs w:val="20"/>
              </w:rPr>
              <w:t>соответствующим фланцу пластины.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437FB" w:rsidRPr="000D7401" w:rsidRDefault="00B437FB" w:rsidP="00665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2430</w:t>
            </w:r>
          </w:p>
        </w:tc>
      </w:tr>
      <w:tr w:rsidR="00B437FB" w:rsidRPr="005E7F46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425"/>
          <w:jc w:val="center"/>
        </w:trPr>
        <w:tc>
          <w:tcPr>
            <w:tcW w:w="640" w:type="dxa"/>
            <w:tcBorders>
              <w:right w:val="nil"/>
            </w:tcBorders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right w:val="nil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Двухкомпонентный дренируемый уроприемни</w:t>
            </w:r>
            <w:r w:rsidRPr="00C2386A">
              <w:rPr>
                <w:b/>
                <w:bCs/>
                <w:sz w:val="20"/>
                <w:szCs w:val="20"/>
                <w:lang w:val="ru-RU"/>
              </w:rPr>
              <w:t>к для втянутых стом в комплекте: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</w:p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</w:p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</w:p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</w:p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nil"/>
            </w:tcBorders>
            <w:shd w:val="clear" w:color="auto" w:fill="auto"/>
            <w:vAlign w:val="center"/>
          </w:tcPr>
          <w:p w:rsidR="00B437FB" w:rsidRPr="005E7F46" w:rsidRDefault="00B437FB" w:rsidP="006659B6">
            <w:pPr>
              <w:pStyle w:val="a3"/>
              <w:jc w:val="center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</w:p>
          <w:p w:rsidR="00B437FB" w:rsidRPr="005E7F46" w:rsidRDefault="00B437FB" w:rsidP="006659B6">
            <w:pPr>
              <w:pStyle w:val="a3"/>
              <w:jc w:val="center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</w:p>
          <w:p w:rsidR="00B437FB" w:rsidRPr="005E7F46" w:rsidRDefault="00B437FB" w:rsidP="006659B6">
            <w:pPr>
              <w:pStyle w:val="a3"/>
              <w:jc w:val="center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</w:p>
          <w:p w:rsidR="00B437FB" w:rsidRPr="005E7F46" w:rsidRDefault="00B437FB" w:rsidP="006659B6">
            <w:pPr>
              <w:pStyle w:val="a3"/>
              <w:jc w:val="center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</w:p>
          <w:p w:rsidR="00B437FB" w:rsidRPr="005E7F46" w:rsidRDefault="00B437FB" w:rsidP="006659B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437FB" w:rsidRPr="00183396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477"/>
          <w:jc w:val="center"/>
        </w:trPr>
        <w:tc>
          <w:tcPr>
            <w:tcW w:w="640" w:type="dxa"/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2386A">
              <w:rPr>
                <w:b/>
                <w:bCs/>
                <w:sz w:val="20"/>
                <w:szCs w:val="20"/>
                <w:lang w:val="ru-RU"/>
              </w:rPr>
              <w:t xml:space="preserve">адгезивная пластина </w:t>
            </w:r>
            <w:proofErr w:type="spellStart"/>
            <w:r w:rsidRPr="00C2386A">
              <w:rPr>
                <w:b/>
                <w:bCs/>
                <w:sz w:val="20"/>
                <w:szCs w:val="20"/>
                <w:lang w:val="ru-RU"/>
              </w:rPr>
              <w:t>конвексная</w:t>
            </w:r>
            <w:proofErr w:type="spellEnd"/>
            <w:r w:rsidRPr="00C2386A">
              <w:rPr>
                <w:b/>
                <w:bCs/>
                <w:sz w:val="20"/>
                <w:szCs w:val="20"/>
                <w:lang w:val="ru-RU"/>
              </w:rPr>
              <w:t>,</w:t>
            </w:r>
          </w:p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2386A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2386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C2386A">
              <w:rPr>
                <w:sz w:val="20"/>
                <w:szCs w:val="20"/>
                <w:lang w:val="ru-RU"/>
              </w:rPr>
              <w:t xml:space="preserve"> гидроколлоидная адгезивная пластина, </w:t>
            </w:r>
            <w:proofErr w:type="spellStart"/>
            <w:r w:rsidRPr="00C2386A">
              <w:rPr>
                <w:sz w:val="20"/>
                <w:szCs w:val="20"/>
                <w:lang w:val="ru-RU"/>
              </w:rPr>
              <w:t>конвексная</w:t>
            </w:r>
            <w:proofErr w:type="spellEnd"/>
            <w:r w:rsidRPr="00C2386A">
              <w:rPr>
                <w:sz w:val="20"/>
                <w:szCs w:val="20"/>
                <w:lang w:val="ru-RU"/>
              </w:rPr>
              <w:t xml:space="preserve">, с защитным </w:t>
            </w:r>
            <w:proofErr w:type="gramStart"/>
            <w:r w:rsidRPr="00C2386A">
              <w:rPr>
                <w:sz w:val="20"/>
                <w:szCs w:val="20"/>
                <w:lang w:val="ru-RU"/>
              </w:rPr>
              <w:t>покрытием,  с</w:t>
            </w:r>
            <w:proofErr w:type="gramEnd"/>
            <w:r w:rsidRPr="00C2386A">
              <w:rPr>
                <w:sz w:val="20"/>
                <w:szCs w:val="20"/>
                <w:lang w:val="ru-RU"/>
              </w:rPr>
              <w:t xml:space="preserve"> вырезаемым отверстием под стому,  с креплением для пояса, с фланцем для крепления мешка (диаметром 50 мм), соответствующим фланцу мешка;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437FB" w:rsidRPr="00183396" w:rsidRDefault="00B437FB" w:rsidP="00665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437FB" w:rsidRPr="00183396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590"/>
          <w:jc w:val="center"/>
        </w:trPr>
        <w:tc>
          <w:tcPr>
            <w:tcW w:w="640" w:type="dxa"/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4.2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2386A">
              <w:rPr>
                <w:b/>
                <w:bCs/>
                <w:sz w:val="20"/>
                <w:szCs w:val="20"/>
                <w:lang w:val="ru-RU"/>
              </w:rPr>
              <w:t>уростомный</w:t>
            </w:r>
            <w:proofErr w:type="spellEnd"/>
            <w:r w:rsidRPr="00C2386A">
              <w:rPr>
                <w:b/>
                <w:bCs/>
                <w:sz w:val="20"/>
                <w:szCs w:val="20"/>
                <w:lang w:val="ru-RU"/>
              </w:rPr>
              <w:t xml:space="preserve"> мешок 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2386A">
              <w:rPr>
                <w:sz w:val="20"/>
                <w:szCs w:val="20"/>
                <w:lang w:val="ru-RU"/>
              </w:rPr>
              <w:t xml:space="preserve">-мешок </w:t>
            </w:r>
            <w:proofErr w:type="spellStart"/>
            <w:r w:rsidRPr="00C2386A">
              <w:rPr>
                <w:sz w:val="20"/>
                <w:szCs w:val="20"/>
                <w:lang w:val="ru-RU"/>
              </w:rPr>
              <w:t>уростомный</w:t>
            </w:r>
            <w:proofErr w:type="spellEnd"/>
            <w:r w:rsidRPr="00C2386A">
              <w:rPr>
                <w:sz w:val="20"/>
                <w:szCs w:val="20"/>
                <w:lang w:val="ru-RU"/>
              </w:rPr>
              <w:t xml:space="preserve"> дренируемый из прозрачного многослойного, не пропускающего запах полиэтилена, с мягким нетканым покрытием, </w:t>
            </w:r>
            <w:proofErr w:type="spellStart"/>
            <w:r w:rsidRPr="00C2386A">
              <w:rPr>
                <w:sz w:val="20"/>
                <w:szCs w:val="20"/>
                <w:lang w:val="ru-RU"/>
              </w:rPr>
              <w:t>антирефлюксным</w:t>
            </w:r>
            <w:proofErr w:type="spellEnd"/>
            <w:r w:rsidRPr="00C2386A">
              <w:rPr>
                <w:sz w:val="20"/>
                <w:szCs w:val="20"/>
                <w:lang w:val="ru-RU"/>
              </w:rPr>
              <w:t xml:space="preserve"> и сливным клапанами, фланцем для крепления мешка к пластине (диаметром 50 мм), соответствующим фланцу пластины.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437FB" w:rsidRPr="00183396" w:rsidRDefault="00B437FB" w:rsidP="00665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B437FB" w:rsidRPr="005E7F46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40" w:type="dxa"/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86A">
              <w:rPr>
                <w:b/>
                <w:sz w:val="20"/>
                <w:szCs w:val="20"/>
              </w:rPr>
              <w:t>Двухкомпонентный дренируемый калоприемник для втянутых стом в комплекте: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7FB" w:rsidRPr="005E7F46" w:rsidRDefault="00B437FB" w:rsidP="006659B6">
            <w:pPr>
              <w:jc w:val="both"/>
              <w:rPr>
                <w:sz w:val="20"/>
                <w:szCs w:val="20"/>
              </w:rPr>
            </w:pPr>
            <w:r w:rsidRPr="005E7F46">
              <w:rPr>
                <w:bCs/>
                <w:sz w:val="20"/>
                <w:szCs w:val="20"/>
              </w:rPr>
              <w:t>Разъемные устройства из двух отдельных компонентов, соединяющихся между собой с помощью фланцевого соединения: сменяемого стомного мешка, опорожняемого через закрывающееся дренажное отверстие, и конвексной адгезивной (клеевой) пластины для фиксации калоприемника на передней брюшной стенке.</w:t>
            </w:r>
          </w:p>
        </w:tc>
      </w:tr>
      <w:tr w:rsidR="00B437FB" w:rsidRPr="00015C31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40" w:type="dxa"/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5.1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386A">
              <w:rPr>
                <w:b/>
                <w:sz w:val="20"/>
                <w:szCs w:val="20"/>
              </w:rPr>
              <w:t xml:space="preserve">адгезивная пластина, </w:t>
            </w:r>
            <w:proofErr w:type="spellStart"/>
            <w:r w:rsidRPr="00C2386A">
              <w:rPr>
                <w:b/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6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2386A">
              <w:rPr>
                <w:sz w:val="20"/>
                <w:szCs w:val="20"/>
              </w:rPr>
              <w:t>Адгезивная (клеевая) пластина вогнутой формы для фиксации калоприемника на передней брюшной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стенке при втянутости перистомальной области, втянутых или плоских стомах, соединяющаяся со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стомным мешком, с/без креплений для пояса, с защитным покрытием, с шаблоном для вырезания отверстий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под стому, с вырезаемыми отверстиями под стому, с фланцем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для крепления мешка, соответствующим фланцу мешка. Изделие одноразового использования.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(п. 5.2.</w:t>
            </w:r>
            <w:r w:rsidRPr="00C2386A">
              <w:rPr>
                <w:sz w:val="20"/>
                <w:szCs w:val="20"/>
                <w:lang w:val="ru-RU"/>
              </w:rPr>
              <w:t>8</w:t>
            </w:r>
            <w:r w:rsidRPr="00C2386A">
              <w:rPr>
                <w:sz w:val="20"/>
                <w:szCs w:val="20"/>
              </w:rPr>
              <w:t xml:space="preserve"> Раздела 5 </w:t>
            </w:r>
            <w:r w:rsidRPr="00C2386A">
              <w:rPr>
                <w:bCs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C2386A">
              <w:rPr>
                <w:bCs/>
                <w:sz w:val="20"/>
                <w:szCs w:val="20"/>
                <w:lang w:val="ru-RU"/>
              </w:rPr>
              <w:t>.</w:t>
            </w:r>
            <w:r w:rsidRPr="00C2386A">
              <w:rPr>
                <w:sz w:val="20"/>
                <w:szCs w:val="20"/>
              </w:rPr>
              <w:t>)</w:t>
            </w:r>
            <w:r w:rsidRPr="00C2386A">
              <w:rPr>
                <w:sz w:val="20"/>
                <w:szCs w:val="20"/>
                <w:lang w:val="ru-RU"/>
              </w:rPr>
              <w:t>.</w:t>
            </w:r>
          </w:p>
          <w:p w:rsidR="00B437FB" w:rsidRPr="00C2386A" w:rsidRDefault="00B437FB" w:rsidP="006659B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437FB" w:rsidRPr="00C2386A" w:rsidRDefault="00B437FB" w:rsidP="006659B6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Адгезивная пластина </w:t>
            </w:r>
            <w:proofErr w:type="spellStart"/>
            <w:r w:rsidRPr="00C2386A">
              <w:rPr>
                <w:sz w:val="20"/>
                <w:szCs w:val="20"/>
              </w:rPr>
              <w:t>конвексная</w:t>
            </w:r>
            <w:proofErr w:type="spellEnd"/>
            <w:r w:rsidRPr="00C2386A">
              <w:rPr>
                <w:sz w:val="20"/>
                <w:szCs w:val="20"/>
              </w:rPr>
              <w:t xml:space="preserve"> должна быть гидроколлоидной с защитным покрытием, с вырезаемым отверстием под стому.</w:t>
            </w:r>
          </w:p>
          <w:p w:rsidR="00B437FB" w:rsidRPr="005E7F46" w:rsidRDefault="00B437FB" w:rsidP="006659B6">
            <w:pPr>
              <w:pStyle w:val="a3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C2386A">
              <w:rPr>
                <w:sz w:val="20"/>
                <w:szCs w:val="20"/>
              </w:rPr>
              <w:t>Размер (диаметр</w:t>
            </w:r>
            <w:r w:rsidRPr="00C2386A">
              <w:rPr>
                <w:sz w:val="20"/>
                <w:szCs w:val="20"/>
                <w:lang w:val="ru-RU"/>
              </w:rPr>
              <w:t xml:space="preserve">) </w:t>
            </w:r>
            <w:r w:rsidRPr="00C2386A">
              <w:rPr>
                <w:sz w:val="20"/>
                <w:szCs w:val="20"/>
              </w:rPr>
              <w:t xml:space="preserve">фланца – </w:t>
            </w:r>
            <w:r w:rsidRPr="00C2386A">
              <w:rPr>
                <w:sz w:val="20"/>
                <w:szCs w:val="20"/>
                <w:lang w:val="ru-RU"/>
              </w:rPr>
              <w:t xml:space="preserve">50 </w:t>
            </w:r>
            <w:r w:rsidRPr="00C2386A">
              <w:rPr>
                <w:sz w:val="20"/>
                <w:szCs w:val="20"/>
              </w:rPr>
              <w:t xml:space="preserve">мм, </w:t>
            </w:r>
            <w:r w:rsidRPr="00C2386A">
              <w:rPr>
                <w:sz w:val="20"/>
                <w:szCs w:val="20"/>
                <w:lang w:val="ru-RU"/>
              </w:rPr>
              <w:t xml:space="preserve">60 мм </w:t>
            </w:r>
            <w:r w:rsidRPr="00C2386A">
              <w:rPr>
                <w:sz w:val="20"/>
                <w:szCs w:val="20"/>
              </w:rPr>
              <w:t>соответствует фланцу мешка.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  <w:lang w:val="x-none"/>
              </w:rPr>
              <w:t>Размер подбирается по заявке Заказчика, в зависимости  от индивидуальной потребности получателя</w:t>
            </w:r>
            <w:r w:rsidRPr="00C2386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7FB" w:rsidRPr="00015C31" w:rsidRDefault="00B437FB" w:rsidP="00665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</w:tr>
      <w:tr w:rsidR="00B437FB" w:rsidRPr="00015C31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5.2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мешок дренируемый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jc w:val="both"/>
              <w:rPr>
                <w:bCs/>
                <w:sz w:val="20"/>
                <w:szCs w:val="20"/>
              </w:rPr>
            </w:pPr>
            <w:r w:rsidRPr="00C2386A">
              <w:rPr>
                <w:bCs/>
                <w:sz w:val="20"/>
                <w:szCs w:val="20"/>
              </w:rPr>
              <w:t>Разъемный, герметичный, опорожняемый через закрывающееся дренажное отверстие стомный мешок из непрозрачного/прозрачного.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B437FB" w:rsidRPr="00C2386A" w:rsidRDefault="00B437FB" w:rsidP="006659B6">
            <w:pPr>
              <w:jc w:val="both"/>
              <w:rPr>
                <w:bCs/>
                <w:sz w:val="20"/>
                <w:szCs w:val="20"/>
              </w:rPr>
            </w:pPr>
          </w:p>
          <w:p w:rsidR="00B437FB" w:rsidRPr="00C2386A" w:rsidRDefault="00B437FB" w:rsidP="006659B6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Размер (диаметр) фланца мешка – 50мм, 60 мм, соответствующий фланцу пластины. </w:t>
            </w:r>
            <w:r w:rsidRPr="00C2386A">
              <w:rPr>
                <w:sz w:val="20"/>
                <w:szCs w:val="20"/>
                <w:lang w:val="x-none"/>
              </w:rPr>
              <w:t>Размер подбирается по заявке Заказчика, в зависимости  от индивидуальной потребности получателя</w:t>
            </w:r>
            <w:r w:rsidRPr="00C2386A">
              <w:rPr>
                <w:sz w:val="20"/>
                <w:szCs w:val="20"/>
              </w:rPr>
              <w:t>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437FB" w:rsidRPr="00015C31" w:rsidRDefault="00B437FB" w:rsidP="00665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</w:tr>
      <w:tr w:rsidR="00B437FB" w:rsidRPr="00920CF4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6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20CF4">
              <w:rPr>
                <w:b/>
                <w:sz w:val="20"/>
                <w:szCs w:val="20"/>
              </w:rPr>
              <w:t>Двухкомпонентный дренируемый калоприемник для детей (педиатрический) в комплекте: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B437FB" w:rsidRPr="005E7F46" w:rsidRDefault="00B437FB" w:rsidP="006659B6">
            <w:pPr>
              <w:pStyle w:val="a3"/>
              <w:spacing w:line="100" w:lineRule="atLeast"/>
              <w:jc w:val="both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  <w:r w:rsidRPr="005E7F46">
              <w:rPr>
                <w:sz w:val="20"/>
                <w:szCs w:val="20"/>
              </w:rPr>
              <w:t>Разъемные устройства из двух отдельных компонентов, соединяющихся между собой с помощью</w:t>
            </w:r>
            <w:r w:rsidRPr="005E7F46">
              <w:rPr>
                <w:sz w:val="20"/>
                <w:szCs w:val="20"/>
                <w:lang w:val="ru-RU"/>
              </w:rPr>
              <w:t xml:space="preserve"> </w:t>
            </w:r>
            <w:r w:rsidRPr="005E7F46">
              <w:rPr>
                <w:sz w:val="20"/>
                <w:szCs w:val="20"/>
              </w:rPr>
              <w:t>механического или адгезивного фланцевого соединения: сменяемого стомного мешка, опорожняемого</w:t>
            </w:r>
            <w:r w:rsidRPr="005E7F46">
              <w:rPr>
                <w:sz w:val="20"/>
                <w:szCs w:val="20"/>
                <w:lang w:val="ru-RU"/>
              </w:rPr>
              <w:t xml:space="preserve"> </w:t>
            </w:r>
            <w:r w:rsidRPr="005E7F46">
              <w:rPr>
                <w:sz w:val="20"/>
                <w:szCs w:val="20"/>
              </w:rPr>
              <w:t>через закрывающееся дренажное отверстие, и плоской адгезивной (клеевой) пластины для фиксации</w:t>
            </w:r>
            <w:r w:rsidRPr="005E7F46">
              <w:rPr>
                <w:sz w:val="20"/>
                <w:szCs w:val="20"/>
                <w:lang w:val="ru-RU"/>
              </w:rPr>
              <w:t xml:space="preserve"> </w:t>
            </w:r>
            <w:r w:rsidRPr="005E7F46">
              <w:rPr>
                <w:sz w:val="20"/>
                <w:szCs w:val="20"/>
              </w:rPr>
              <w:t>калоприемника на передней брюшной стенке.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437FB" w:rsidRPr="00920CF4" w:rsidRDefault="00B437FB" w:rsidP="006659B6">
            <w:pPr>
              <w:jc w:val="center"/>
            </w:pPr>
          </w:p>
        </w:tc>
      </w:tr>
      <w:tr w:rsidR="00B437FB" w:rsidRPr="00920CF4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t>6.1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920CF4">
              <w:rPr>
                <w:b/>
                <w:sz w:val="20"/>
                <w:szCs w:val="20"/>
              </w:rPr>
              <w:t>дгезивная пластина, плоская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2386A">
              <w:rPr>
                <w:sz w:val="20"/>
                <w:szCs w:val="20"/>
              </w:rPr>
              <w:t>Адгезивная пластина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для вырезания отверстий под стому, с вырезаемым отверстием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под стому, с фланцем для крепления мешка, соответствующим фланцу мешка. Изделие одноразового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использования.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(п. 5.2.</w:t>
            </w:r>
            <w:r w:rsidRPr="00C2386A">
              <w:rPr>
                <w:sz w:val="20"/>
                <w:szCs w:val="20"/>
                <w:lang w:val="ru-RU"/>
              </w:rPr>
              <w:t>7</w:t>
            </w:r>
            <w:r w:rsidRPr="00C2386A">
              <w:rPr>
                <w:sz w:val="20"/>
                <w:szCs w:val="20"/>
              </w:rPr>
              <w:t xml:space="preserve"> Раздела 5 </w:t>
            </w:r>
            <w:r w:rsidRPr="00C2386A">
              <w:rPr>
                <w:bCs/>
                <w:sz w:val="20"/>
                <w:szCs w:val="20"/>
              </w:rPr>
              <w:lastRenderedPageBreak/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C2386A">
              <w:rPr>
                <w:bCs/>
                <w:sz w:val="20"/>
                <w:szCs w:val="20"/>
                <w:lang w:val="ru-RU"/>
              </w:rPr>
              <w:t>.</w:t>
            </w:r>
            <w:r w:rsidRPr="00C2386A">
              <w:rPr>
                <w:sz w:val="20"/>
                <w:szCs w:val="20"/>
              </w:rPr>
              <w:t>)</w:t>
            </w:r>
            <w:r w:rsidRPr="00C2386A">
              <w:rPr>
                <w:sz w:val="20"/>
                <w:szCs w:val="20"/>
                <w:lang w:val="ru-RU"/>
              </w:rPr>
              <w:t>.</w:t>
            </w:r>
          </w:p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  <w:lang w:val="ru-RU"/>
              </w:rPr>
              <w:t>А</w:t>
            </w:r>
            <w:r w:rsidRPr="00C2386A">
              <w:rPr>
                <w:sz w:val="20"/>
                <w:szCs w:val="20"/>
              </w:rPr>
              <w:t xml:space="preserve">дгезивная пластина </w:t>
            </w:r>
            <w:r w:rsidRPr="00C2386A">
              <w:rPr>
                <w:sz w:val="20"/>
                <w:szCs w:val="20"/>
                <w:lang w:val="ru-RU"/>
              </w:rPr>
              <w:t xml:space="preserve">должна быть </w:t>
            </w:r>
            <w:r w:rsidRPr="00C2386A">
              <w:rPr>
                <w:sz w:val="20"/>
                <w:szCs w:val="20"/>
              </w:rPr>
              <w:t>гидроколлоидной с защитным покрытием, с вырезаемым отверстием под стому.</w:t>
            </w:r>
          </w:p>
          <w:p w:rsidR="00B437FB" w:rsidRPr="00C2386A" w:rsidRDefault="00B437FB" w:rsidP="006659B6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>Размер (диаметр</w:t>
            </w:r>
            <w:r w:rsidRPr="00C2386A">
              <w:rPr>
                <w:sz w:val="20"/>
                <w:szCs w:val="20"/>
                <w:lang w:val="ru-RU"/>
              </w:rPr>
              <w:t xml:space="preserve">) </w:t>
            </w:r>
            <w:r w:rsidRPr="00C2386A">
              <w:rPr>
                <w:sz w:val="20"/>
                <w:szCs w:val="20"/>
              </w:rPr>
              <w:t xml:space="preserve">фланца </w:t>
            </w:r>
            <w:r>
              <w:rPr>
                <w:sz w:val="20"/>
                <w:szCs w:val="20"/>
              </w:rPr>
              <w:t>–</w:t>
            </w:r>
            <w:r w:rsidRPr="00C23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 менее 40 мм и не более 50 мм</w:t>
            </w:r>
            <w:r w:rsidRPr="00C2386A">
              <w:rPr>
                <w:sz w:val="20"/>
                <w:szCs w:val="20"/>
              </w:rPr>
              <w:t>, соответствует фланцу мешка.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437FB" w:rsidRPr="00920CF4" w:rsidRDefault="00B437FB" w:rsidP="006659B6">
            <w:pPr>
              <w:jc w:val="center"/>
            </w:pPr>
            <w:r>
              <w:lastRenderedPageBreak/>
              <w:t>40</w:t>
            </w:r>
          </w:p>
        </w:tc>
      </w:tr>
      <w:tr w:rsidR="00B437FB" w:rsidRPr="00920CF4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  <w:r w:rsidRPr="00612400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мешок дренируемый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2386A">
              <w:rPr>
                <w:sz w:val="20"/>
                <w:szCs w:val="20"/>
              </w:rPr>
              <w:t>Разъемный, герметичный, опорожняемый через закрывающееся дренажное отверстие стомный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мешок из непрозрачного/прозрачного, многослойного, не пропускающего запах материала (пленки), с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односторонним или двусторонним мягким покрытием, с дренажным отверстием (портом), с зажимом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или застежкой для закрывания дренажного отверстия, с фланцем для крепления мешка к пластине,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соответствующим фланцу пластины. Изделие для одноразового использования.</w:t>
            </w:r>
            <w:r w:rsidRPr="00C2386A">
              <w:rPr>
                <w:sz w:val="20"/>
                <w:szCs w:val="20"/>
                <w:lang w:val="ru-RU"/>
              </w:rPr>
              <w:t xml:space="preserve"> </w:t>
            </w:r>
            <w:r w:rsidRPr="00C2386A">
              <w:rPr>
                <w:sz w:val="20"/>
                <w:szCs w:val="20"/>
              </w:rPr>
              <w:t>(п. 5.2.</w:t>
            </w:r>
            <w:r w:rsidRPr="00C2386A">
              <w:rPr>
                <w:sz w:val="20"/>
                <w:szCs w:val="20"/>
                <w:lang w:val="ru-RU"/>
              </w:rPr>
              <w:t>7</w:t>
            </w:r>
            <w:r w:rsidRPr="00C2386A">
              <w:rPr>
                <w:sz w:val="20"/>
                <w:szCs w:val="20"/>
              </w:rPr>
              <w:t xml:space="preserve"> Раздела 5 </w:t>
            </w:r>
            <w:r w:rsidRPr="00C2386A">
              <w:rPr>
                <w:bCs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C2386A">
              <w:rPr>
                <w:bCs/>
                <w:sz w:val="20"/>
                <w:szCs w:val="20"/>
                <w:lang w:val="ru-RU"/>
              </w:rPr>
              <w:t>.</w:t>
            </w:r>
            <w:r w:rsidRPr="00C2386A">
              <w:rPr>
                <w:sz w:val="20"/>
                <w:szCs w:val="20"/>
              </w:rPr>
              <w:t>)</w:t>
            </w:r>
            <w:r w:rsidRPr="00C2386A">
              <w:rPr>
                <w:sz w:val="20"/>
                <w:szCs w:val="20"/>
                <w:lang w:val="ru-RU"/>
              </w:rPr>
              <w:t>.</w:t>
            </w:r>
          </w:p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B437FB" w:rsidRPr="00C2386A" w:rsidRDefault="00B437FB" w:rsidP="006659B6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>Размер (диаметр</w:t>
            </w:r>
            <w:r w:rsidRPr="00C2386A">
              <w:rPr>
                <w:sz w:val="20"/>
                <w:szCs w:val="20"/>
                <w:lang w:val="ru-RU"/>
              </w:rPr>
              <w:t xml:space="preserve">) </w:t>
            </w:r>
            <w:r w:rsidRPr="00C2386A">
              <w:rPr>
                <w:sz w:val="20"/>
                <w:szCs w:val="20"/>
              </w:rPr>
              <w:t xml:space="preserve">фланца мешка – </w:t>
            </w:r>
            <w:r>
              <w:rPr>
                <w:sz w:val="20"/>
                <w:szCs w:val="20"/>
                <w:lang w:val="ru-RU"/>
              </w:rPr>
              <w:t>не менее 40 мм и не более 50 мм</w:t>
            </w:r>
            <w:r w:rsidRPr="00C2386A">
              <w:rPr>
                <w:sz w:val="20"/>
                <w:szCs w:val="20"/>
              </w:rPr>
              <w:t>, соответствующи</w:t>
            </w:r>
            <w:r w:rsidRPr="00C2386A">
              <w:rPr>
                <w:sz w:val="20"/>
                <w:szCs w:val="20"/>
                <w:lang w:val="ru-RU"/>
              </w:rPr>
              <w:t>й</w:t>
            </w:r>
            <w:r w:rsidRPr="00C2386A">
              <w:rPr>
                <w:sz w:val="20"/>
                <w:szCs w:val="20"/>
              </w:rPr>
              <w:t xml:space="preserve"> фланцу пластины.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437FB" w:rsidRPr="00920CF4" w:rsidRDefault="00B437FB" w:rsidP="006659B6">
            <w:pPr>
              <w:jc w:val="center"/>
            </w:pPr>
            <w:r>
              <w:t>120</w:t>
            </w:r>
          </w:p>
        </w:tc>
      </w:tr>
      <w:tr w:rsidR="00B437FB" w:rsidRPr="00BB32D7" w:rsidTr="006659B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40" w:type="dxa"/>
            <w:vAlign w:val="center"/>
          </w:tcPr>
          <w:p w:rsidR="00B437FB" w:rsidRPr="00612400" w:rsidRDefault="00B437FB" w:rsidP="006659B6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B437FB" w:rsidRPr="007625DF" w:rsidRDefault="00B437FB" w:rsidP="006659B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B437FB" w:rsidRPr="00C50769" w:rsidRDefault="00B437FB" w:rsidP="006659B6">
            <w:pPr>
              <w:jc w:val="both"/>
            </w:pPr>
            <w:r w:rsidRPr="00C238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437FB" w:rsidRPr="00BB32D7" w:rsidRDefault="00B437FB" w:rsidP="006659B6">
            <w:pPr>
              <w:jc w:val="center"/>
            </w:pPr>
            <w:r>
              <w:t>9320</w:t>
            </w:r>
          </w:p>
        </w:tc>
      </w:tr>
    </w:tbl>
    <w:p w:rsidR="00EB7E4F" w:rsidRDefault="00EB7E4F"/>
    <w:p w:rsidR="00B437FB" w:rsidRDefault="00B437FB" w:rsidP="00B437FB">
      <w:pPr>
        <w:tabs>
          <w:tab w:val="left" w:pos="1800"/>
          <w:tab w:val="left" w:pos="2700"/>
        </w:tabs>
        <w:ind w:firstLine="426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поставки:</w:t>
      </w:r>
      <w:r>
        <w:rPr>
          <w:bCs/>
          <w:sz w:val="20"/>
          <w:szCs w:val="20"/>
        </w:rPr>
        <w:t xml:space="preserve"> в пределах административных границ Тамбовской области по выбору получателя по месту жительства Получателя или в пунктах выдачи, организованных поставщиком.</w:t>
      </w:r>
    </w:p>
    <w:p w:rsidR="00B437FB" w:rsidRDefault="00B437FB" w:rsidP="00B437FB">
      <w:pPr>
        <w:tabs>
          <w:tab w:val="left" w:pos="1800"/>
          <w:tab w:val="left" w:pos="2700"/>
        </w:tabs>
        <w:ind w:firstLine="426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Срок поставки</w:t>
      </w:r>
      <w:r>
        <w:rPr>
          <w:bCs/>
          <w:sz w:val="20"/>
          <w:szCs w:val="20"/>
        </w:rPr>
        <w:t xml:space="preserve"> товара в Тамбовскую область: в течение 10 дней с момента </w:t>
      </w:r>
      <w:proofErr w:type="gramStart"/>
      <w:r>
        <w:rPr>
          <w:bCs/>
          <w:sz w:val="20"/>
          <w:szCs w:val="20"/>
        </w:rPr>
        <w:t>заключения  ГК</w:t>
      </w:r>
      <w:proofErr w:type="gram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100 % количества товара</w:t>
      </w:r>
      <w:bookmarkStart w:id="0" w:name="_GoBack"/>
      <w:bookmarkEnd w:id="0"/>
      <w:r>
        <w:rPr>
          <w:bCs/>
          <w:sz w:val="20"/>
          <w:szCs w:val="20"/>
        </w:rPr>
        <w:t>.</w:t>
      </w:r>
    </w:p>
    <w:p w:rsidR="00B437FB" w:rsidRDefault="00B437FB" w:rsidP="00B437FB">
      <w:pPr>
        <w:tabs>
          <w:tab w:val="left" w:pos="1800"/>
          <w:tab w:val="left" w:pos="2700"/>
        </w:tabs>
        <w:ind w:firstLine="426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Срок поставки Товара получателям: </w:t>
      </w:r>
      <w:r>
        <w:rPr>
          <w:bCs/>
          <w:sz w:val="20"/>
          <w:szCs w:val="20"/>
        </w:rPr>
        <w:t>с даты получения от Заказчика реестра получателей до «15» декабря 2022 года.</w:t>
      </w:r>
    </w:p>
    <w:p w:rsidR="00B437FB" w:rsidRDefault="00B437FB" w:rsidP="00B437FB">
      <w:r>
        <w:rPr>
          <w:bCs/>
          <w:sz w:val="20"/>
          <w:szCs w:val="2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B4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FB"/>
    <w:rsid w:val="00B437FB"/>
    <w:rsid w:val="00E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E6B44-42A9-4815-B079-28C8F946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37FB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Столбенников Сергей Сергеевич</cp:lastModifiedBy>
  <cp:revision>1</cp:revision>
  <dcterms:created xsi:type="dcterms:W3CDTF">2022-09-15T13:16:00Z</dcterms:created>
  <dcterms:modified xsi:type="dcterms:W3CDTF">2022-09-15T13:17:00Z</dcterms:modified>
</cp:coreProperties>
</file>