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D4276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ОБЪЕКТА ЗАКУПКИ</w:t>
      </w:r>
    </w:p>
    <w:p w:rsidR="00871CD0" w:rsidRPr="00D4276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043A" w:rsidRPr="0058043A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43A">
        <w:rPr>
          <w:rFonts w:ascii="Times New Roman" w:eastAsia="Calibri" w:hAnsi="Times New Roman" w:cs="Times New Roman"/>
          <w:b/>
          <w:sz w:val="26"/>
          <w:szCs w:val="26"/>
        </w:rPr>
        <w:t>Объект закупки:</w:t>
      </w:r>
      <w:r w:rsidR="0058043A" w:rsidRPr="005804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86015" w:rsidRPr="0003130C" w:rsidRDefault="0003130C" w:rsidP="000313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D7A">
        <w:rPr>
          <w:rFonts w:ascii="Times New Roman" w:eastAsia="Times New Roman" w:hAnsi="Times New Roman"/>
          <w:sz w:val="26"/>
          <w:szCs w:val="26"/>
          <w:lang w:eastAsia="ru-RU"/>
        </w:rPr>
        <w:t>Приобретение работ в целях социального обеспечения</w:t>
      </w:r>
      <w:r w:rsidRPr="00651D68"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(выполнение работ по изготовлению протезов верхних конечностей для обеспечения в 2024 году застрахованного лица, пострадавшего в результате несчастного случая на производстве, проживающего в Ярославской области Российской Федерации)</w:t>
      </w:r>
      <w:r w:rsidR="0058043A" w:rsidRPr="000313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0BC" w:rsidRPr="00031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CA8" w:rsidRPr="00D42760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7EC" w:rsidRPr="00D42760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397ED1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92E15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характеристики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количество </w:t>
      </w:r>
      <w:r w:rsidR="00402CBE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протезов 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(далее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FCF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Изделие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E0DE3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9"/>
        <w:gridCol w:w="2234"/>
        <w:gridCol w:w="6521"/>
        <w:gridCol w:w="1184"/>
      </w:tblGrid>
      <w:tr w:rsidR="00456C48" w:rsidRPr="00D42760" w:rsidTr="00456C48">
        <w:tc>
          <w:tcPr>
            <w:tcW w:w="459" w:type="dxa"/>
            <w:vAlign w:val="center"/>
          </w:tcPr>
          <w:p w:rsidR="00456C48" w:rsidRPr="00D42760" w:rsidRDefault="00456C48" w:rsidP="00456C4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23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товара, работы, услуги*</w:t>
            </w:r>
          </w:p>
        </w:tc>
        <w:tc>
          <w:tcPr>
            <w:tcW w:w="6521" w:type="dxa"/>
            <w:vAlign w:val="center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изделия</w:t>
            </w:r>
          </w:p>
        </w:tc>
        <w:tc>
          <w:tcPr>
            <w:tcW w:w="118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штук</w:t>
            </w:r>
          </w:p>
        </w:tc>
      </w:tr>
      <w:tr w:rsidR="0003130C" w:rsidRPr="00D42760" w:rsidTr="00456C48">
        <w:tc>
          <w:tcPr>
            <w:tcW w:w="459" w:type="dxa"/>
          </w:tcPr>
          <w:p w:rsidR="0003130C" w:rsidRPr="00D42760" w:rsidRDefault="0003130C" w:rsidP="000313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234" w:type="dxa"/>
          </w:tcPr>
          <w:p w:rsidR="0003130C" w:rsidRDefault="0003130C" w:rsidP="000313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8-02-03  </w:t>
            </w:r>
          </w:p>
          <w:p w:rsidR="0003130C" w:rsidRPr="001F6D7A" w:rsidRDefault="0003130C" w:rsidP="000313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плеча рабочий</w:t>
            </w:r>
          </w:p>
          <w:p w:rsidR="0003130C" w:rsidRPr="00F928F2" w:rsidRDefault="0003130C" w:rsidP="0003130C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130C" w:rsidRPr="00F928F2" w:rsidRDefault="0003130C" w:rsidP="0003130C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плеча рабочи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й.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гильза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протеза должна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металлическими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инами и приемником для насадок индивидуального изготовления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слепку с культи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олучателя.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протеза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 быть ременное (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использованием кожаных полуфабрикатов). </w:t>
            </w:r>
          </w:p>
          <w:p w:rsidR="0003130C" w:rsidRDefault="0003130C" w:rsidP="0003130C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протезом должны быть не менее 3-х н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получателя).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130C" w:rsidRPr="00CE20DA" w:rsidRDefault="0003130C" w:rsidP="0003130C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протеза по назначению: постоянный.</w:t>
            </w:r>
          </w:p>
        </w:tc>
        <w:tc>
          <w:tcPr>
            <w:tcW w:w="1184" w:type="dxa"/>
          </w:tcPr>
          <w:p w:rsidR="0003130C" w:rsidRDefault="0003130C" w:rsidP="0003130C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0C" w:rsidRPr="00D42760" w:rsidTr="00456C48">
        <w:tc>
          <w:tcPr>
            <w:tcW w:w="459" w:type="dxa"/>
          </w:tcPr>
          <w:p w:rsidR="0003130C" w:rsidRDefault="0003130C" w:rsidP="0003130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4" w:type="dxa"/>
          </w:tcPr>
          <w:p w:rsidR="0003130C" w:rsidRDefault="0003130C" w:rsidP="0003130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8-03-03   </w:t>
            </w:r>
          </w:p>
          <w:p w:rsidR="0003130C" w:rsidRPr="00F928F2" w:rsidRDefault="0003130C" w:rsidP="0003130C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  плеча активный (тяговый)</w:t>
            </w:r>
          </w:p>
          <w:p w:rsidR="0003130C" w:rsidRPr="00F928F2" w:rsidRDefault="0003130C" w:rsidP="0003130C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плеча активный (тяговый).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гильза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протеза должна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литьевого слоистого 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астика на основе акриловых смол индивидуального изготовления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слепку с культи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олучателя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управления должна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протеза должна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гибкой тягой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корпусной с пружинным схватом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пассивным узлом ротации. 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«Локоть-предплечье»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экзоскелетного типа активный со ступенчатой фиксацией. 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ротации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должны быть 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изованы в составе модуля кисти из поливинилхлорида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130C" w:rsidRPr="001F6D7A" w:rsidRDefault="0003130C" w:rsidP="000313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протеза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 быть</w:t>
            </w: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ременное (с использо</w:t>
            </w:r>
            <w:bookmarkStart w:id="0" w:name="_GoBack"/>
            <w:bookmarkEnd w:id="0"/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тесьмы и кожаных полуфабрикатов).</w:t>
            </w:r>
          </w:p>
          <w:p w:rsidR="0003130C" w:rsidRDefault="0003130C" w:rsidP="0003130C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протеза по назначению: постоянный.</w:t>
            </w:r>
          </w:p>
          <w:p w:rsidR="00A973C1" w:rsidRPr="00A973C1" w:rsidRDefault="00A973C1" w:rsidP="00A973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</w:t>
            </w: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</w:t>
            </w: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соответствовать: </w:t>
            </w:r>
          </w:p>
          <w:p w:rsidR="00A973C1" w:rsidRPr="00A973C1" w:rsidRDefault="00A973C1" w:rsidP="00A973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Р 56138-2021 «Протезы верхних конечностей. Технические требования»; </w:t>
            </w:r>
          </w:p>
          <w:p w:rsidR="00A973C1" w:rsidRPr="00F928F2" w:rsidRDefault="00A973C1" w:rsidP="00A973C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52114-2021 «Узлы механических протезов верхних конечностей. Технические требования и методы испытаний.»</w:t>
            </w:r>
          </w:p>
        </w:tc>
        <w:tc>
          <w:tcPr>
            <w:tcW w:w="1184" w:type="dxa"/>
          </w:tcPr>
          <w:p w:rsidR="0003130C" w:rsidRDefault="0003130C" w:rsidP="0003130C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6C48" w:rsidRPr="00D42760" w:rsidTr="00456C48">
        <w:tc>
          <w:tcPr>
            <w:tcW w:w="459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521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456C48" w:rsidRPr="00D42760" w:rsidRDefault="0003130C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456C48" w:rsidRPr="00D42760" w:rsidRDefault="00456C48" w:rsidP="00D607EC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30C" w:rsidRPr="00D42760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760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D42760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 действия контракта</w:t>
            </w:r>
          </w:p>
        </w:tc>
      </w:tr>
      <w:tr w:rsidR="00992FC4" w:rsidRPr="00D42760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D42760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 даты заключения государственного контракта по </w:t>
            </w:r>
            <w:r w:rsidR="00D42760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27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8B45F7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6D794B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4772CF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r w:rsidR="00B9230C"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выполнения работ</w:t>
            </w:r>
          </w:p>
        </w:tc>
      </w:tr>
      <w:tr w:rsidR="00992FC4" w:rsidRPr="00D42760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D42760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D427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3B2C"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словия и порядок выполнения работ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03130C" w:rsidRDefault="0003130C" w:rsidP="000313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работ по изготовлению Изделий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 включать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03130C" w:rsidRDefault="0003130C" w:rsidP="000313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прием, осмотр, обмеры Получателя соответствующими специалистами в стационарном пункте, организованном Исполнителем в городе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Ярославле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Ярославской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Ярославской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случае невозможности (по состоянию здоровья)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его приезда в пункт (по заявлению Получателя); </w:t>
            </w:r>
          </w:p>
          <w:p w:rsidR="0003130C" w:rsidRDefault="0003130C" w:rsidP="000313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индивидуальное изготовление Изделия; </w:t>
            </w:r>
          </w:p>
          <w:p w:rsidR="0003130C" w:rsidRDefault="0003130C" w:rsidP="000313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передачу Изделия Получателю в стационарном пункте выдачи, организованном Исполнителем в городе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Ярославле или 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Ярославской области, или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осуществить 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03130C" w:rsidRDefault="0003130C" w:rsidP="000313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ремонт или замену Изделия в период гарантийного срока эксплуатации Изделия за счет Исполнителя; </w:t>
            </w:r>
          </w:p>
          <w:p w:rsidR="007764A0" w:rsidRPr="00D42760" w:rsidRDefault="0003130C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Требования к гарантийному сроку и сервисной службе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Гарантийный срок на изготовленное Изделие устанавливается предприятием-изготовителем и должен составлять не менее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месяцев с даты подписания Получателем акта приемки Изделия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03130C" w:rsidRDefault="0003130C" w:rsidP="000313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или замен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Изделия в период гарантийного срока эксплуатации Изделия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должны 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осуществляется за счет Исполнителя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пользования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Изделием 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должен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быть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менее 2-х лет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даты подписания Получателем акта приемки Изделия в соответствии с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03130C" w:rsidRPr="00651D68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определение объема необходимого гарантийного ремонта и сроков такого ремонта;</w:t>
            </w:r>
          </w:p>
          <w:p w:rsidR="00D42760" w:rsidRPr="004C7F97" w:rsidRDefault="0003130C" w:rsidP="000313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Ярославской </w:t>
            </w:r>
            <w:r w:rsidRPr="00651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D42760" w:rsidRDefault="00B9230C" w:rsidP="00C234DB">
      <w:pPr>
        <w:rPr>
          <w:rFonts w:ascii="Times New Roman" w:hAnsi="Times New Roman" w:cs="Times New Roman"/>
          <w:sz w:val="26"/>
          <w:szCs w:val="26"/>
        </w:rPr>
      </w:pPr>
    </w:p>
    <w:sectPr w:rsidR="00B9230C" w:rsidRPr="00D42760" w:rsidSect="00456C48">
      <w:pgSz w:w="11906" w:h="16838"/>
      <w:pgMar w:top="1077" w:right="79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70" w:rsidRDefault="00362270">
      <w:pPr>
        <w:spacing w:after="0" w:line="240" w:lineRule="auto"/>
      </w:pPr>
      <w:r>
        <w:separator/>
      </w:r>
    </w:p>
  </w:endnote>
  <w:endnote w:type="continuationSeparator" w:id="0">
    <w:p w:rsidR="00362270" w:rsidRDefault="0036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70" w:rsidRDefault="00362270">
      <w:pPr>
        <w:spacing w:after="0" w:line="240" w:lineRule="auto"/>
      </w:pPr>
      <w:r>
        <w:separator/>
      </w:r>
    </w:p>
  </w:footnote>
  <w:footnote w:type="continuationSeparator" w:id="0">
    <w:p w:rsidR="00362270" w:rsidRDefault="0036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3C1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D7E0-3CB0-4F7F-9BBE-91BF7EA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20</cp:revision>
  <cp:lastPrinted>2024-02-06T07:49:00Z</cp:lastPrinted>
  <dcterms:created xsi:type="dcterms:W3CDTF">2023-11-13T09:43:00Z</dcterms:created>
  <dcterms:modified xsi:type="dcterms:W3CDTF">2024-03-01T09:42:00Z</dcterms:modified>
</cp:coreProperties>
</file>