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63" w:rsidRDefault="009F2163" w:rsidP="00653EAC">
      <w:pPr>
        <w:widowControl w:val="0"/>
        <w:autoSpaceDE w:val="0"/>
        <w:spacing w:after="0" w:line="240" w:lineRule="auto"/>
        <w:jc w:val="center"/>
        <w:rPr>
          <w:rFonts w:ascii="Times New Roman" w:hAnsi="Times New Roman" w:cs="Times New Roman"/>
          <w:b/>
          <w:sz w:val="24"/>
          <w:szCs w:val="24"/>
        </w:rPr>
      </w:pPr>
      <w:r w:rsidRPr="009F2163">
        <w:rPr>
          <w:rFonts w:ascii="Times New Roman" w:hAnsi="Times New Roman" w:cs="Times New Roman"/>
          <w:b/>
          <w:sz w:val="24"/>
          <w:szCs w:val="24"/>
        </w:rPr>
        <w:t>Описание объекта закупки</w:t>
      </w:r>
    </w:p>
    <w:p w:rsidR="00653EAC" w:rsidRPr="00653EAC" w:rsidRDefault="00653EAC" w:rsidP="00653EAC">
      <w:pPr>
        <w:widowControl w:val="0"/>
        <w:spacing w:after="0" w:line="240" w:lineRule="auto"/>
        <w:jc w:val="center"/>
        <w:rPr>
          <w:rFonts w:ascii="Times New Roman" w:hAnsi="Times New Roman" w:cs="Times New Roman"/>
          <w:b/>
          <w:sz w:val="24"/>
          <w:szCs w:val="24"/>
        </w:rPr>
      </w:pPr>
      <w:r w:rsidRPr="00653EAC">
        <w:rPr>
          <w:rFonts w:ascii="Times New Roman" w:hAnsi="Times New Roman" w:cs="Times New Roman"/>
          <w:b/>
          <w:sz w:val="24"/>
          <w:szCs w:val="24"/>
        </w:rPr>
        <w:t xml:space="preserve">на выполнение работ по изготовлению и обеспечению инвалидов в 2023 году </w:t>
      </w:r>
    </w:p>
    <w:p w:rsidR="00653EAC" w:rsidRPr="00653EAC" w:rsidRDefault="00653EAC" w:rsidP="00653EAC">
      <w:pPr>
        <w:widowControl w:val="0"/>
        <w:spacing w:after="0" w:line="240" w:lineRule="auto"/>
        <w:jc w:val="center"/>
        <w:rPr>
          <w:rFonts w:ascii="Times New Roman" w:hAnsi="Times New Roman" w:cs="Times New Roman"/>
          <w:b/>
          <w:sz w:val="24"/>
          <w:szCs w:val="24"/>
        </w:rPr>
      </w:pPr>
      <w:proofErr w:type="spellStart"/>
      <w:r w:rsidRPr="00653EAC">
        <w:rPr>
          <w:rFonts w:ascii="Times New Roman" w:hAnsi="Times New Roman" w:cs="Times New Roman"/>
          <w:b/>
          <w:sz w:val="24"/>
          <w:szCs w:val="24"/>
        </w:rPr>
        <w:t>ортезами</w:t>
      </w:r>
      <w:proofErr w:type="spellEnd"/>
      <w:r w:rsidRPr="00653EAC">
        <w:rPr>
          <w:rFonts w:ascii="Times New Roman" w:hAnsi="Times New Roman" w:cs="Times New Roman"/>
          <w:b/>
          <w:sz w:val="24"/>
          <w:szCs w:val="24"/>
        </w:rPr>
        <w:t xml:space="preserve"> на нижние конечности (туторами)</w:t>
      </w:r>
    </w:p>
    <w:p w:rsidR="00653EAC" w:rsidRPr="00653EAC" w:rsidRDefault="00653EAC" w:rsidP="00653EAC">
      <w:pPr>
        <w:widowControl w:val="0"/>
        <w:spacing w:after="0" w:line="240" w:lineRule="auto"/>
        <w:rPr>
          <w:rFonts w:ascii="Times New Roman" w:hAnsi="Times New Roman" w:cs="Times New Roman"/>
          <w:sz w:val="24"/>
          <w:szCs w:val="24"/>
        </w:rPr>
      </w:pPr>
    </w:p>
    <w:p w:rsidR="00653EAC" w:rsidRPr="00653EAC" w:rsidRDefault="00653EAC" w:rsidP="00653EAC">
      <w:pPr>
        <w:widowControl w:val="0"/>
        <w:spacing w:after="0" w:line="240" w:lineRule="auto"/>
        <w:jc w:val="center"/>
        <w:rPr>
          <w:rFonts w:ascii="Times New Roman" w:hAnsi="Times New Roman" w:cs="Times New Roman"/>
          <w:b/>
          <w:sz w:val="24"/>
          <w:szCs w:val="24"/>
        </w:rPr>
      </w:pPr>
      <w:r w:rsidRPr="00653EAC">
        <w:rPr>
          <w:rFonts w:ascii="Times New Roman" w:hAnsi="Times New Roman" w:cs="Times New Roman"/>
          <w:b/>
          <w:sz w:val="24"/>
          <w:szCs w:val="24"/>
        </w:rPr>
        <w:t>Требования к качеству работ</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 xml:space="preserve">Выполнение работ по обеспечению инвалидов и отдельных категорий граждан из числа ветеранов (далее Получатель) </w:t>
      </w:r>
      <w:proofErr w:type="spellStart"/>
      <w:r w:rsidRPr="00653EAC">
        <w:rPr>
          <w:rFonts w:ascii="Times New Roman" w:hAnsi="Times New Roman" w:cs="Times New Roman"/>
          <w:sz w:val="24"/>
          <w:szCs w:val="24"/>
        </w:rPr>
        <w:t>ортезами</w:t>
      </w:r>
      <w:proofErr w:type="spellEnd"/>
      <w:r w:rsidRPr="00653EAC">
        <w:rPr>
          <w:rFonts w:ascii="Times New Roman" w:hAnsi="Times New Roman" w:cs="Times New Roman"/>
          <w:sz w:val="24"/>
          <w:szCs w:val="24"/>
        </w:rPr>
        <w:t xml:space="preserve"> на нижние конечности (туторами) должно соответствовать назначениям медико-социальной экспертизы, а также врача. При выполнении работ должен осуществляться контроль при примерке и обеспечении инвалидов указанными средствами реабилитации. Тутор и аппарат ортопедический допускают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кровообращения конечности.</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 xml:space="preserve">Обеспечение инвалидов должно осуществляться в соответствии с выбором Получателей: </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1. По месту нахождения пунктов выдачи, организованных Исполнителем, со дня обращения Получателя до 08.09.2023 (включительно): Пункты выдачи должны быть организованы Исполнителем в г. Смоленске Смоленской области.</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Пункты выдачи, организованные Исполнителем,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 xml:space="preserve">При работе с Получателями должно быть обеспечено соблюдение рекомендаций и санитарно-эпидемиологических требований </w:t>
      </w:r>
      <w:proofErr w:type="spellStart"/>
      <w:r w:rsidRPr="00653EAC">
        <w:rPr>
          <w:rFonts w:ascii="Times New Roman" w:hAnsi="Times New Roman" w:cs="Times New Roman"/>
          <w:sz w:val="24"/>
          <w:szCs w:val="24"/>
        </w:rPr>
        <w:t>Роспотребнадзора</w:t>
      </w:r>
      <w:proofErr w:type="spellEnd"/>
      <w:r w:rsidRPr="00653EAC">
        <w:rPr>
          <w:rFonts w:ascii="Times New Roman" w:hAnsi="Times New Roman" w:cs="Times New Roman"/>
          <w:sz w:val="24"/>
          <w:szCs w:val="24"/>
        </w:rPr>
        <w:t xml:space="preserve"> и исполнительных органов государственной власти субъекта Российской Федерации при возникновении неблагоприятной санитарно-эпидемиологической обстановки, в том числе в период распространении новой </w:t>
      </w:r>
      <w:proofErr w:type="spellStart"/>
      <w:r w:rsidRPr="00653EAC">
        <w:rPr>
          <w:rFonts w:ascii="Times New Roman" w:hAnsi="Times New Roman" w:cs="Times New Roman"/>
          <w:sz w:val="24"/>
          <w:szCs w:val="24"/>
        </w:rPr>
        <w:t>коронавирусной</w:t>
      </w:r>
      <w:proofErr w:type="spellEnd"/>
      <w:r w:rsidRPr="00653EAC">
        <w:rPr>
          <w:rFonts w:ascii="Times New Roman" w:hAnsi="Times New Roman" w:cs="Times New Roman"/>
          <w:sz w:val="24"/>
          <w:szCs w:val="24"/>
        </w:rPr>
        <w:t xml:space="preserve"> инфекции (COVID-19).</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График работы пунктов выдачи должен обеспечить возможность обеспечение Получателей в каждом пункте 5 (Пяти) дней в неделю, 40 (сорока) часов в неделю, включая работу в один из выходных дней, при этом время работы каждого пункта в интервал с 08:00 до 20:00. В пунктах выдачи представители Исполнителя для возможности предоставления инвалидам консультаций по техническим характеристикам технических средств реабилитации. Пункты выдачи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2. По месту жительства получателя на территории города Смоленска Смоленской области и Смоленской области в течение 60 (шестидесяти) календарных дней с момента обращения получателя к Исполнителю, а в отношении Получателей из числа инвалидов, нуждающихся в оказании паллиативной медицинской помощи, в течение 7 (Семи) календарных дней с момента обращения получателя к Исполнителю.</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p>
    <w:p w:rsidR="00653EAC" w:rsidRPr="00653EAC" w:rsidRDefault="00653EAC" w:rsidP="00653EAC">
      <w:pPr>
        <w:widowControl w:val="0"/>
        <w:spacing w:after="0" w:line="240" w:lineRule="auto"/>
        <w:jc w:val="center"/>
        <w:rPr>
          <w:rFonts w:ascii="Times New Roman" w:hAnsi="Times New Roman" w:cs="Times New Roman"/>
          <w:b/>
          <w:sz w:val="24"/>
          <w:szCs w:val="24"/>
        </w:rPr>
      </w:pPr>
      <w:r w:rsidRPr="00653EAC">
        <w:rPr>
          <w:rFonts w:ascii="Times New Roman" w:hAnsi="Times New Roman" w:cs="Times New Roman"/>
          <w:b/>
          <w:sz w:val="24"/>
          <w:szCs w:val="24"/>
        </w:rPr>
        <w:t>Требования к техническим и функциональным характеристикам работ</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lastRenderedPageBreak/>
        <w:t xml:space="preserve">Выполнение работ по обеспечению инвалидов </w:t>
      </w:r>
      <w:proofErr w:type="spellStart"/>
      <w:r w:rsidRPr="00653EAC">
        <w:rPr>
          <w:rFonts w:ascii="Times New Roman" w:hAnsi="Times New Roman" w:cs="Times New Roman"/>
          <w:sz w:val="24"/>
          <w:szCs w:val="24"/>
        </w:rPr>
        <w:t>ортезами</w:t>
      </w:r>
      <w:proofErr w:type="spellEnd"/>
      <w:r w:rsidRPr="00653EAC">
        <w:rPr>
          <w:rFonts w:ascii="Times New Roman" w:hAnsi="Times New Roman" w:cs="Times New Roman"/>
          <w:sz w:val="24"/>
          <w:szCs w:val="24"/>
        </w:rPr>
        <w:t xml:space="preserve"> должно быть направлено на изготовление технических устройств для обеспечения механической фиксации, разгрузки, компенсации поврежденных или реконструированных суставов, костей, </w:t>
      </w:r>
      <w:proofErr w:type="spellStart"/>
      <w:r w:rsidRPr="00653EAC">
        <w:rPr>
          <w:rFonts w:ascii="Times New Roman" w:hAnsi="Times New Roman" w:cs="Times New Roman"/>
          <w:sz w:val="24"/>
          <w:szCs w:val="24"/>
        </w:rPr>
        <w:t>сумочно</w:t>
      </w:r>
      <w:proofErr w:type="spellEnd"/>
      <w:r w:rsidRPr="00653EAC">
        <w:rPr>
          <w:rFonts w:ascii="Times New Roman" w:hAnsi="Times New Roman" w:cs="Times New Roman"/>
          <w:sz w:val="24"/>
          <w:szCs w:val="24"/>
        </w:rPr>
        <w:t xml:space="preserve">-связочного или мышечно-связочного аппарата и других функций организма. </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653EAC" w:rsidRPr="00653EAC" w:rsidRDefault="00653EAC" w:rsidP="00653EAC">
      <w:pPr>
        <w:widowControl w:val="0"/>
        <w:spacing w:after="0" w:line="240" w:lineRule="auto"/>
        <w:ind w:firstLine="708"/>
        <w:jc w:val="both"/>
        <w:rPr>
          <w:rFonts w:ascii="Times New Roman" w:hAnsi="Times New Roman" w:cs="Times New Roman"/>
          <w:color w:val="000000"/>
          <w:sz w:val="24"/>
          <w:szCs w:val="24"/>
        </w:rPr>
      </w:pPr>
      <w:proofErr w:type="spellStart"/>
      <w:r w:rsidRPr="00653EAC">
        <w:rPr>
          <w:rFonts w:ascii="Times New Roman" w:hAnsi="Times New Roman" w:cs="Times New Roman"/>
          <w:color w:val="000000"/>
          <w:sz w:val="24"/>
          <w:szCs w:val="24"/>
        </w:rPr>
        <w:t>Ортезы</w:t>
      </w:r>
      <w:proofErr w:type="spellEnd"/>
      <w:r w:rsidRPr="00653EAC">
        <w:rPr>
          <w:rFonts w:ascii="Times New Roman" w:hAnsi="Times New Roman" w:cs="Times New Roman"/>
          <w:color w:val="000000"/>
          <w:sz w:val="24"/>
          <w:szCs w:val="24"/>
        </w:rPr>
        <w:t xml:space="preserve"> (тутора) должны отвечать требованиям Государственного стандарта Российской Федерации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"ГОСТ Р 57765-2021. Национальный стандарт Российской Федерации. Изделия протезно-ортопедические. Общие технические требования", "ГОСТ Р 56138-2021. Национальный стандарт Российской Федерации. Протезы верхних конечностей. Технические требования".</w:t>
      </w:r>
    </w:p>
    <w:p w:rsidR="00653EAC" w:rsidRPr="00653EAC" w:rsidRDefault="00653EAC" w:rsidP="00653EAC">
      <w:pPr>
        <w:widowControl w:val="0"/>
        <w:spacing w:after="0" w:line="240" w:lineRule="auto"/>
        <w:ind w:firstLine="708"/>
        <w:rPr>
          <w:rFonts w:ascii="Times New Roman" w:hAnsi="Times New Roman" w:cs="Times New Roman"/>
          <w:sz w:val="24"/>
          <w:szCs w:val="24"/>
        </w:rPr>
      </w:pPr>
    </w:p>
    <w:p w:rsidR="00653EAC" w:rsidRPr="00653EAC" w:rsidRDefault="00653EAC" w:rsidP="00653EAC">
      <w:pPr>
        <w:widowControl w:val="0"/>
        <w:spacing w:after="0" w:line="240" w:lineRule="auto"/>
        <w:jc w:val="center"/>
        <w:rPr>
          <w:rFonts w:ascii="Times New Roman" w:hAnsi="Times New Roman" w:cs="Times New Roman"/>
          <w:b/>
          <w:sz w:val="24"/>
          <w:szCs w:val="24"/>
        </w:rPr>
      </w:pPr>
      <w:r w:rsidRPr="00653EAC">
        <w:rPr>
          <w:rFonts w:ascii="Times New Roman" w:hAnsi="Times New Roman" w:cs="Times New Roman"/>
          <w:b/>
          <w:sz w:val="24"/>
          <w:szCs w:val="24"/>
        </w:rPr>
        <w:t>Требования к безопасности работ</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 xml:space="preserve">Проведение работ по обеспечению инвалидов </w:t>
      </w:r>
      <w:proofErr w:type="spellStart"/>
      <w:r w:rsidRPr="00653EAC">
        <w:rPr>
          <w:rFonts w:ascii="Times New Roman" w:hAnsi="Times New Roman" w:cs="Times New Roman"/>
          <w:sz w:val="24"/>
          <w:szCs w:val="24"/>
        </w:rPr>
        <w:t>ортезами</w:t>
      </w:r>
      <w:proofErr w:type="spellEnd"/>
      <w:r w:rsidRPr="00653EAC">
        <w:rPr>
          <w:rFonts w:ascii="Times New Roman" w:hAnsi="Times New Roman" w:cs="Times New Roman"/>
          <w:sz w:val="24"/>
          <w:szCs w:val="24"/>
        </w:rPr>
        <w:t xml:space="preserve"> должно осуществляться на основании документов согласно законодательству Российской Федерации. Материалы, узлы, полуфабрикаты для изготовления </w:t>
      </w:r>
      <w:proofErr w:type="spellStart"/>
      <w:r w:rsidRPr="00653EAC">
        <w:rPr>
          <w:rFonts w:ascii="Times New Roman" w:hAnsi="Times New Roman" w:cs="Times New Roman"/>
          <w:sz w:val="24"/>
          <w:szCs w:val="24"/>
        </w:rPr>
        <w:t>ортезов</w:t>
      </w:r>
      <w:proofErr w:type="spellEnd"/>
      <w:r w:rsidRPr="00653EAC">
        <w:rPr>
          <w:rFonts w:ascii="Times New Roman" w:hAnsi="Times New Roman" w:cs="Times New Roman"/>
          <w:sz w:val="24"/>
          <w:szCs w:val="24"/>
        </w:rPr>
        <w:t xml:space="preserve">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653EAC" w:rsidRPr="00653EAC" w:rsidRDefault="00653EAC" w:rsidP="00653EAC">
      <w:pPr>
        <w:widowControl w:val="0"/>
        <w:spacing w:after="0" w:line="240" w:lineRule="auto"/>
        <w:jc w:val="both"/>
        <w:rPr>
          <w:rFonts w:ascii="Times New Roman" w:hAnsi="Times New Roman" w:cs="Times New Roman"/>
          <w:sz w:val="24"/>
          <w:szCs w:val="24"/>
        </w:rPr>
      </w:pPr>
    </w:p>
    <w:p w:rsidR="00653EAC" w:rsidRPr="00653EAC" w:rsidRDefault="00653EAC" w:rsidP="00653EAC">
      <w:pPr>
        <w:widowControl w:val="0"/>
        <w:spacing w:after="0" w:line="240" w:lineRule="auto"/>
        <w:jc w:val="center"/>
        <w:rPr>
          <w:rFonts w:ascii="Times New Roman" w:hAnsi="Times New Roman" w:cs="Times New Roman"/>
          <w:b/>
          <w:sz w:val="24"/>
          <w:szCs w:val="24"/>
        </w:rPr>
      </w:pPr>
      <w:r w:rsidRPr="00653EAC">
        <w:rPr>
          <w:rFonts w:ascii="Times New Roman" w:hAnsi="Times New Roman" w:cs="Times New Roman"/>
          <w:b/>
          <w:sz w:val="24"/>
          <w:szCs w:val="24"/>
        </w:rPr>
        <w:t>Требования к результатам работ</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proofErr w:type="spellStart"/>
      <w:r w:rsidRPr="00653EAC">
        <w:rPr>
          <w:rFonts w:ascii="Times New Roman" w:hAnsi="Times New Roman" w:cs="Times New Roman"/>
          <w:sz w:val="24"/>
          <w:szCs w:val="24"/>
        </w:rPr>
        <w:t>Ортезы</w:t>
      </w:r>
      <w:proofErr w:type="spellEnd"/>
      <w:r w:rsidRPr="00653EAC">
        <w:rPr>
          <w:rFonts w:ascii="Times New Roman" w:hAnsi="Times New Roman" w:cs="Times New Roman"/>
          <w:sz w:val="24"/>
          <w:szCs w:val="24"/>
        </w:rPr>
        <w:t xml:space="preserve"> несут фиксирующую, функциональную, лечебно-восстановительную, разгружающую, корригирующую функции и используются с целью ограничения движений, силовой разгрузки пораженных конечностей и </w:t>
      </w:r>
      <w:proofErr w:type="spellStart"/>
      <w:r w:rsidRPr="00653EAC">
        <w:rPr>
          <w:rFonts w:ascii="Times New Roman" w:hAnsi="Times New Roman" w:cs="Times New Roman"/>
          <w:sz w:val="24"/>
          <w:szCs w:val="24"/>
        </w:rPr>
        <w:t>связочно</w:t>
      </w:r>
      <w:proofErr w:type="spellEnd"/>
      <w:r w:rsidRPr="00653EAC">
        <w:rPr>
          <w:rFonts w:ascii="Times New Roman" w:hAnsi="Times New Roman" w:cs="Times New Roman"/>
          <w:sz w:val="24"/>
          <w:szCs w:val="24"/>
        </w:rPr>
        <w:t>-мышечного аппарата, коррекции взаимоположения деформированных сегментов конечности.</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 xml:space="preserve">Работы по обеспечению инвалидов </w:t>
      </w:r>
      <w:proofErr w:type="spellStart"/>
      <w:r w:rsidRPr="00653EAC">
        <w:rPr>
          <w:rFonts w:ascii="Times New Roman" w:hAnsi="Times New Roman" w:cs="Times New Roman"/>
          <w:sz w:val="24"/>
          <w:szCs w:val="24"/>
        </w:rPr>
        <w:t>ортезами</w:t>
      </w:r>
      <w:proofErr w:type="spellEnd"/>
      <w:r w:rsidRPr="00653EAC">
        <w:rPr>
          <w:rFonts w:ascii="Times New Roman" w:hAnsi="Times New Roman" w:cs="Times New Roman"/>
          <w:sz w:val="24"/>
          <w:szCs w:val="24"/>
        </w:rPr>
        <w:t xml:space="preserve">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по обеспечению инвалидов </w:t>
      </w:r>
      <w:proofErr w:type="spellStart"/>
      <w:r w:rsidRPr="00653EAC">
        <w:rPr>
          <w:rFonts w:ascii="Times New Roman" w:hAnsi="Times New Roman" w:cs="Times New Roman"/>
          <w:sz w:val="24"/>
          <w:szCs w:val="24"/>
        </w:rPr>
        <w:t>ортезами</w:t>
      </w:r>
      <w:proofErr w:type="spellEnd"/>
      <w:r w:rsidRPr="00653EAC">
        <w:rPr>
          <w:rFonts w:ascii="Times New Roman" w:hAnsi="Times New Roman" w:cs="Times New Roman"/>
          <w:sz w:val="24"/>
          <w:szCs w:val="24"/>
        </w:rPr>
        <w:t xml:space="preserve"> должны быть выполнены с надлежащим качеством и в установленные сроки.</w:t>
      </w:r>
    </w:p>
    <w:p w:rsidR="00653EAC" w:rsidRPr="00653EAC" w:rsidRDefault="00653EAC" w:rsidP="00653EAC">
      <w:pPr>
        <w:widowControl w:val="0"/>
        <w:spacing w:after="0" w:line="240" w:lineRule="auto"/>
        <w:jc w:val="both"/>
        <w:rPr>
          <w:rFonts w:ascii="Times New Roman" w:hAnsi="Times New Roman" w:cs="Times New Roman"/>
          <w:sz w:val="24"/>
          <w:szCs w:val="24"/>
        </w:rPr>
      </w:pPr>
    </w:p>
    <w:p w:rsidR="00653EAC" w:rsidRPr="00653EAC" w:rsidRDefault="00653EAC" w:rsidP="00653EAC">
      <w:pPr>
        <w:widowControl w:val="0"/>
        <w:spacing w:after="0" w:line="240" w:lineRule="auto"/>
        <w:jc w:val="center"/>
        <w:rPr>
          <w:rFonts w:ascii="Times New Roman" w:hAnsi="Times New Roman" w:cs="Times New Roman"/>
          <w:b/>
          <w:sz w:val="24"/>
          <w:szCs w:val="24"/>
        </w:rPr>
      </w:pPr>
      <w:r w:rsidRPr="00653EAC">
        <w:rPr>
          <w:rFonts w:ascii="Times New Roman" w:hAnsi="Times New Roman" w:cs="Times New Roman"/>
          <w:b/>
          <w:sz w:val="24"/>
          <w:szCs w:val="24"/>
        </w:rPr>
        <w:t>Требования к размерам, упаковке и отгрузке изделий</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Упаковка, хранение и транспортировка к месту нахождения Получателя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653EAC" w:rsidRPr="00653EAC" w:rsidRDefault="00653EAC" w:rsidP="00653EAC">
      <w:pPr>
        <w:widowControl w:val="0"/>
        <w:spacing w:after="0" w:line="240" w:lineRule="auto"/>
        <w:ind w:firstLine="708"/>
        <w:jc w:val="both"/>
        <w:rPr>
          <w:rFonts w:ascii="Times New Roman" w:hAnsi="Times New Roman" w:cs="Times New Roman"/>
          <w:color w:val="2D2D2D"/>
          <w:sz w:val="24"/>
          <w:szCs w:val="24"/>
        </w:rPr>
      </w:pPr>
      <w:r w:rsidRPr="00653EAC">
        <w:rPr>
          <w:rFonts w:ascii="Times New Roman" w:hAnsi="Times New Roman" w:cs="Times New Roman"/>
          <w:color w:val="2D2D2D"/>
          <w:sz w:val="24"/>
          <w:szCs w:val="24"/>
        </w:rPr>
        <w:t xml:space="preserve">Упаковка </w:t>
      </w:r>
      <w:proofErr w:type="spellStart"/>
      <w:r w:rsidRPr="00653EAC">
        <w:rPr>
          <w:rFonts w:ascii="Times New Roman" w:hAnsi="Times New Roman" w:cs="Times New Roman"/>
          <w:color w:val="2D2D2D"/>
          <w:sz w:val="24"/>
          <w:szCs w:val="24"/>
        </w:rPr>
        <w:t>ортезов</w:t>
      </w:r>
      <w:proofErr w:type="spellEnd"/>
      <w:r w:rsidRPr="00653EAC">
        <w:rPr>
          <w:rFonts w:ascii="Times New Roman" w:hAnsi="Times New Roman" w:cs="Times New Roman"/>
          <w:color w:val="2D2D2D"/>
          <w:sz w:val="24"/>
          <w:szCs w:val="24"/>
        </w:rPr>
        <w:t xml:space="preserve"> должна обеспечивать защиту от повреждений, порчи (изнашивания) или загрязнения во время хранения и транспортирования к месту использования по назначению.</w:t>
      </w:r>
    </w:p>
    <w:p w:rsidR="00653EAC" w:rsidRPr="00653EAC" w:rsidRDefault="00653EAC" w:rsidP="00653EAC">
      <w:pPr>
        <w:widowControl w:val="0"/>
        <w:spacing w:after="0" w:line="240" w:lineRule="auto"/>
        <w:rPr>
          <w:rFonts w:ascii="Times New Roman" w:hAnsi="Times New Roman" w:cs="Times New Roman"/>
          <w:sz w:val="24"/>
          <w:szCs w:val="24"/>
        </w:rPr>
      </w:pPr>
    </w:p>
    <w:p w:rsidR="00653EAC" w:rsidRPr="00653EAC" w:rsidRDefault="00653EAC" w:rsidP="00653EAC">
      <w:pPr>
        <w:widowControl w:val="0"/>
        <w:spacing w:after="0" w:line="240" w:lineRule="auto"/>
        <w:ind w:left="-142"/>
        <w:jc w:val="center"/>
        <w:rPr>
          <w:rFonts w:ascii="Times New Roman" w:hAnsi="Times New Roman" w:cs="Times New Roman"/>
          <w:b/>
          <w:sz w:val="24"/>
          <w:szCs w:val="24"/>
        </w:rPr>
      </w:pPr>
      <w:r w:rsidRPr="00653EAC">
        <w:rPr>
          <w:rFonts w:ascii="Times New Roman" w:hAnsi="Times New Roman" w:cs="Times New Roman"/>
          <w:b/>
          <w:sz w:val="24"/>
          <w:szCs w:val="24"/>
        </w:rPr>
        <w:t>Требования к срокам предоставления гарантии качества работ</w:t>
      </w:r>
    </w:p>
    <w:p w:rsidR="00653EAC" w:rsidRPr="00653EAC" w:rsidRDefault="00653EAC" w:rsidP="00653EAC">
      <w:pPr>
        <w:widowControl w:val="0"/>
        <w:spacing w:after="0" w:line="240" w:lineRule="auto"/>
        <w:ind w:firstLine="708"/>
        <w:jc w:val="both"/>
        <w:rPr>
          <w:rFonts w:ascii="Times New Roman" w:hAnsi="Times New Roman" w:cs="Times New Roman"/>
          <w:sz w:val="24"/>
          <w:szCs w:val="24"/>
        </w:rPr>
      </w:pPr>
      <w:r w:rsidRPr="00653EAC">
        <w:rPr>
          <w:rFonts w:ascii="Times New Roman" w:hAnsi="Times New Roman" w:cs="Times New Roman"/>
          <w:sz w:val="24"/>
          <w:szCs w:val="24"/>
        </w:rPr>
        <w:t>Гарантийный срок устанавливается со дня выдачи готового изделия и его продолжительность по каждому конкретному виду изделия должна быть:</w:t>
      </w:r>
    </w:p>
    <w:p w:rsidR="00653EAC" w:rsidRPr="00653EAC" w:rsidRDefault="00653EAC" w:rsidP="00653EAC">
      <w:pPr>
        <w:widowControl w:val="0"/>
        <w:spacing w:after="0" w:line="240" w:lineRule="auto"/>
        <w:rPr>
          <w:rFonts w:ascii="Times New Roman" w:hAnsi="Times New Roman" w:cs="Times New Roman"/>
          <w:sz w:val="24"/>
          <w:szCs w:val="24"/>
        </w:rPr>
      </w:pPr>
      <w:r w:rsidRPr="00653EAC">
        <w:rPr>
          <w:rFonts w:ascii="Times New Roman" w:hAnsi="Times New Roman" w:cs="Times New Roman"/>
          <w:sz w:val="24"/>
          <w:szCs w:val="24"/>
        </w:rPr>
        <w:t xml:space="preserve">- для </w:t>
      </w:r>
      <w:proofErr w:type="spellStart"/>
      <w:r w:rsidRPr="00653EAC">
        <w:rPr>
          <w:rFonts w:ascii="Times New Roman" w:hAnsi="Times New Roman" w:cs="Times New Roman"/>
          <w:sz w:val="24"/>
          <w:szCs w:val="24"/>
        </w:rPr>
        <w:t>ортезов</w:t>
      </w:r>
      <w:proofErr w:type="spellEnd"/>
      <w:r w:rsidRPr="00653EAC">
        <w:rPr>
          <w:rFonts w:ascii="Times New Roman" w:hAnsi="Times New Roman" w:cs="Times New Roman"/>
          <w:sz w:val="24"/>
          <w:szCs w:val="24"/>
        </w:rPr>
        <w:t xml:space="preserve"> на нижние конечности (туторов) – не менее 7 месяцев.</w:t>
      </w:r>
    </w:p>
    <w:p w:rsidR="00653EAC" w:rsidRDefault="00653EAC" w:rsidP="00653EAC">
      <w:pPr>
        <w:widowControl w:val="0"/>
        <w:spacing w:after="0" w:line="240" w:lineRule="auto"/>
        <w:ind w:firstLine="708"/>
      </w:pPr>
      <w:proofErr w:type="spellStart"/>
      <w:r w:rsidRPr="00653EAC">
        <w:rPr>
          <w:rFonts w:ascii="Times New Roman" w:hAnsi="Times New Roman" w:cs="Times New Roman"/>
          <w:sz w:val="24"/>
          <w:szCs w:val="24"/>
        </w:rPr>
        <w:lastRenderedPageBreak/>
        <w:t>Ортезы</w:t>
      </w:r>
      <w:proofErr w:type="spellEnd"/>
      <w:r w:rsidRPr="00653EAC">
        <w:rPr>
          <w:rFonts w:ascii="Times New Roman" w:hAnsi="Times New Roman" w:cs="Times New Roman"/>
          <w:sz w:val="24"/>
          <w:szCs w:val="24"/>
        </w:rPr>
        <w:t xml:space="preserve"> являются изделием медицинского назначения, при проверке выполненных работ по изготовлению предоставление декларации о соответствии – обязательно</w:t>
      </w:r>
      <w:r>
        <w:t>.</w:t>
      </w:r>
    </w:p>
    <w:p w:rsidR="00653EAC" w:rsidRDefault="00653EAC" w:rsidP="00653EAC">
      <w:pPr>
        <w:widowControl w:val="0"/>
        <w:spacing w:after="0" w:line="240" w:lineRule="auto"/>
        <w:ind w:firstLine="708"/>
      </w:pPr>
    </w:p>
    <w:tbl>
      <w:tblPr>
        <w:tblW w:w="9427" w:type="dxa"/>
        <w:jc w:val="center"/>
        <w:tblLayout w:type="fixed"/>
        <w:tblLook w:val="04A0" w:firstRow="1" w:lastRow="0" w:firstColumn="1" w:lastColumn="0" w:noHBand="0" w:noVBand="1"/>
      </w:tblPr>
      <w:tblGrid>
        <w:gridCol w:w="1841"/>
        <w:gridCol w:w="6700"/>
        <w:gridCol w:w="886"/>
      </w:tblGrid>
      <w:tr w:rsidR="00653EAC" w:rsidRPr="00653EAC" w:rsidTr="00A37820">
        <w:trPr>
          <w:cantSplit/>
          <w:jc w:val="center"/>
        </w:trPr>
        <w:tc>
          <w:tcPr>
            <w:tcW w:w="1841" w:type="dxa"/>
            <w:tcBorders>
              <w:top w:val="single" w:sz="4" w:space="0" w:color="000000"/>
              <w:left w:val="single" w:sz="4" w:space="0" w:color="000000"/>
              <w:bottom w:val="single" w:sz="4" w:space="0" w:color="000000"/>
              <w:right w:val="nil"/>
            </w:tcBorders>
            <w:hideMark/>
          </w:tcPr>
          <w:p w:rsidR="00653EAC" w:rsidRPr="00653EAC" w:rsidRDefault="00653EAC" w:rsidP="00653EAC">
            <w:pPr>
              <w:widowControl w:val="0"/>
              <w:snapToGrid w:val="0"/>
              <w:spacing w:after="0" w:line="240" w:lineRule="auto"/>
              <w:contextualSpacing/>
              <w:jc w:val="center"/>
              <w:rPr>
                <w:rFonts w:ascii="Times New Roman" w:hAnsi="Times New Roman" w:cs="Times New Roman"/>
                <w:b/>
              </w:rPr>
            </w:pPr>
            <w:r w:rsidRPr="00653EAC">
              <w:rPr>
                <w:rFonts w:ascii="Times New Roman" w:hAnsi="Times New Roman" w:cs="Times New Roman"/>
                <w:b/>
              </w:rPr>
              <w:t>Наименование</w:t>
            </w:r>
          </w:p>
          <w:p w:rsidR="00653EAC" w:rsidRPr="00653EAC" w:rsidRDefault="00653EAC" w:rsidP="00653EAC">
            <w:pPr>
              <w:widowControl w:val="0"/>
              <w:snapToGrid w:val="0"/>
              <w:spacing w:after="0" w:line="240" w:lineRule="auto"/>
              <w:contextualSpacing/>
              <w:jc w:val="center"/>
              <w:rPr>
                <w:rFonts w:ascii="Times New Roman" w:hAnsi="Times New Roman" w:cs="Times New Roman"/>
                <w:b/>
              </w:rPr>
            </w:pPr>
            <w:r w:rsidRPr="00653EAC">
              <w:rPr>
                <w:rFonts w:ascii="Times New Roman" w:hAnsi="Times New Roman" w:cs="Times New Roman"/>
                <w:b/>
              </w:rPr>
              <w:t>изделия</w:t>
            </w:r>
          </w:p>
        </w:tc>
        <w:tc>
          <w:tcPr>
            <w:tcW w:w="6700" w:type="dxa"/>
            <w:tcBorders>
              <w:top w:val="single" w:sz="4" w:space="0" w:color="000000"/>
              <w:left w:val="single" w:sz="4" w:space="0" w:color="000000"/>
              <w:bottom w:val="single" w:sz="4" w:space="0" w:color="000000"/>
              <w:right w:val="single" w:sz="4" w:space="0" w:color="auto"/>
            </w:tcBorders>
            <w:hideMark/>
          </w:tcPr>
          <w:p w:rsidR="00653EAC" w:rsidRPr="00653EAC" w:rsidRDefault="00653EAC" w:rsidP="00653EAC">
            <w:pPr>
              <w:pStyle w:val="ad"/>
              <w:widowControl w:val="0"/>
              <w:spacing w:before="0" w:beforeAutospacing="0" w:after="0" w:afterAutospacing="0"/>
              <w:ind w:left="720"/>
              <w:contextualSpacing/>
              <w:jc w:val="center"/>
              <w:rPr>
                <w:b/>
                <w:sz w:val="22"/>
                <w:szCs w:val="22"/>
              </w:rPr>
            </w:pPr>
            <w:r w:rsidRPr="00653EAC">
              <w:rPr>
                <w:b/>
                <w:sz w:val="22"/>
                <w:szCs w:val="22"/>
              </w:rPr>
              <w:t>Функциональные и технические характеристики</w:t>
            </w:r>
          </w:p>
        </w:tc>
        <w:tc>
          <w:tcPr>
            <w:tcW w:w="886" w:type="dxa"/>
            <w:tcBorders>
              <w:top w:val="single" w:sz="4" w:space="0" w:color="auto"/>
              <w:left w:val="single" w:sz="4" w:space="0" w:color="auto"/>
              <w:bottom w:val="single" w:sz="4" w:space="0" w:color="auto"/>
              <w:right w:val="single" w:sz="4" w:space="0" w:color="auto"/>
            </w:tcBorders>
          </w:tcPr>
          <w:p w:rsidR="00653EAC" w:rsidRPr="00653EAC" w:rsidRDefault="00653EAC" w:rsidP="00653EAC">
            <w:pPr>
              <w:widowControl w:val="0"/>
              <w:spacing w:after="0" w:line="240" w:lineRule="auto"/>
              <w:contextualSpacing/>
              <w:jc w:val="center"/>
              <w:rPr>
                <w:rFonts w:ascii="Times New Roman" w:eastAsia="Arial Unicode MS" w:hAnsi="Times New Roman" w:cs="Times New Roman"/>
                <w:b/>
              </w:rPr>
            </w:pPr>
            <w:r w:rsidRPr="00653EAC">
              <w:rPr>
                <w:rFonts w:ascii="Times New Roman" w:eastAsia="Arial Unicode MS" w:hAnsi="Times New Roman" w:cs="Times New Roman"/>
                <w:b/>
              </w:rPr>
              <w:t xml:space="preserve">Ед. </w:t>
            </w:r>
            <w:proofErr w:type="spellStart"/>
            <w:r w:rsidRPr="00653EAC">
              <w:rPr>
                <w:rFonts w:ascii="Times New Roman" w:eastAsia="Arial Unicode MS" w:hAnsi="Times New Roman" w:cs="Times New Roman"/>
                <w:b/>
              </w:rPr>
              <w:t>измер</w:t>
            </w:r>
            <w:proofErr w:type="spellEnd"/>
            <w:r w:rsidRPr="00653EAC">
              <w:rPr>
                <w:rFonts w:ascii="Times New Roman" w:eastAsia="Arial Unicode MS" w:hAnsi="Times New Roman" w:cs="Times New Roman"/>
                <w:b/>
              </w:rPr>
              <w:t>.</w:t>
            </w:r>
          </w:p>
        </w:tc>
      </w:tr>
      <w:tr w:rsidR="00653EAC" w:rsidRPr="00653EAC" w:rsidTr="00A37820">
        <w:trPr>
          <w:cantSplit/>
          <w:jc w:val="center"/>
        </w:trPr>
        <w:tc>
          <w:tcPr>
            <w:tcW w:w="1841" w:type="dxa"/>
            <w:tcBorders>
              <w:top w:val="single" w:sz="4" w:space="0" w:color="000000"/>
              <w:left w:val="single" w:sz="4" w:space="0" w:color="000000"/>
              <w:bottom w:val="single" w:sz="4" w:space="0" w:color="000000"/>
              <w:right w:val="nil"/>
            </w:tcBorders>
          </w:tcPr>
          <w:p w:rsidR="00653EAC" w:rsidRPr="00653EAC" w:rsidRDefault="00653EAC" w:rsidP="00653EAC">
            <w:pPr>
              <w:widowControl w:val="0"/>
              <w:spacing w:after="0" w:line="240" w:lineRule="auto"/>
              <w:rPr>
                <w:rFonts w:ascii="Times New Roman" w:hAnsi="Times New Roman" w:cs="Times New Roman"/>
              </w:rPr>
            </w:pPr>
            <w:r w:rsidRPr="00653EAC">
              <w:rPr>
                <w:rFonts w:ascii="Times New Roman" w:hAnsi="Times New Roman" w:cs="Times New Roman"/>
              </w:rPr>
              <w:t xml:space="preserve">Тутор на голеностопный сустав </w:t>
            </w:r>
          </w:p>
          <w:p w:rsidR="00653EAC" w:rsidRPr="00653EAC" w:rsidRDefault="00653EAC" w:rsidP="00653EAC">
            <w:pPr>
              <w:widowControl w:val="0"/>
              <w:spacing w:after="0" w:line="240" w:lineRule="auto"/>
              <w:rPr>
                <w:rFonts w:ascii="Times New Roman" w:hAnsi="Times New Roman" w:cs="Times New Roman"/>
              </w:rPr>
            </w:pPr>
          </w:p>
          <w:p w:rsidR="00653EAC" w:rsidRPr="00653EAC" w:rsidRDefault="00653EAC" w:rsidP="00653EAC">
            <w:pPr>
              <w:widowControl w:val="0"/>
              <w:spacing w:after="0" w:line="240" w:lineRule="auto"/>
              <w:rPr>
                <w:rFonts w:ascii="Times New Roman" w:hAnsi="Times New Roman" w:cs="Times New Roman"/>
              </w:rPr>
            </w:pPr>
          </w:p>
        </w:tc>
        <w:tc>
          <w:tcPr>
            <w:tcW w:w="6700" w:type="dxa"/>
            <w:tcBorders>
              <w:top w:val="single" w:sz="4" w:space="0" w:color="000000"/>
              <w:left w:val="single" w:sz="4" w:space="0" w:color="000000"/>
              <w:bottom w:val="single" w:sz="4" w:space="0" w:color="000000"/>
              <w:right w:val="single" w:sz="4" w:space="0" w:color="auto"/>
            </w:tcBorders>
            <w:hideMark/>
          </w:tcPr>
          <w:p w:rsidR="00653EAC" w:rsidRPr="00653EAC" w:rsidRDefault="00653EAC" w:rsidP="00653EAC">
            <w:pPr>
              <w:pStyle w:val="ad"/>
              <w:widowControl w:val="0"/>
              <w:spacing w:before="0" w:beforeAutospacing="0" w:after="0" w:afterAutospacing="0"/>
              <w:rPr>
                <w:sz w:val="22"/>
                <w:szCs w:val="22"/>
              </w:rPr>
            </w:pPr>
            <w:r w:rsidRPr="00653EAC">
              <w:rPr>
                <w:sz w:val="22"/>
                <w:szCs w:val="22"/>
              </w:rPr>
              <w:t>Тутор голеностопный, фиксирующий. Гильза тутора должна изготавливаться из слоистого пластика на основе акриловых смол или из термопласта высокотемпературного и низкотемпературного (тип применяемого материала зависит от индивидуальных особенностей пациента), допускается наличие перфорации для облегчения веса изделия, допускается использование смягчающих элементов, при необходимости тутор усиливается шинами металлическими. Тутор должен обеспечивать надежную фиксацию сегментов и суставов в заданном положении, обеспечение покоя поврежденной конечности, сохраняя подвижность в выше или ниже расположенных относительно приемной гильзы неповрежденных суставах. Тутор должен выполняться с элементами крепления, обеспечивающими надежную фиксацию изделия на пациенте. Изготовление – по индивидуальному слепку, назначение – постоянное. Исполнитель работ должен изготовить тутор согласно медицинских назначений для конкретного пациента по индивидуальным параметрам.</w:t>
            </w:r>
          </w:p>
        </w:tc>
        <w:tc>
          <w:tcPr>
            <w:tcW w:w="886" w:type="dxa"/>
            <w:tcBorders>
              <w:top w:val="single" w:sz="4" w:space="0" w:color="auto"/>
              <w:left w:val="single" w:sz="4" w:space="0" w:color="auto"/>
              <w:bottom w:val="single" w:sz="4" w:space="0" w:color="auto"/>
              <w:right w:val="single" w:sz="4" w:space="0" w:color="auto"/>
            </w:tcBorders>
            <w:vAlign w:val="center"/>
          </w:tcPr>
          <w:p w:rsidR="00653EAC" w:rsidRPr="00653EAC" w:rsidRDefault="00653EAC" w:rsidP="00653EAC">
            <w:pPr>
              <w:widowControl w:val="0"/>
              <w:spacing w:after="0" w:line="240" w:lineRule="auto"/>
              <w:jc w:val="center"/>
              <w:rPr>
                <w:rFonts w:ascii="Times New Roman" w:eastAsia="Arial Unicode MS" w:hAnsi="Times New Roman" w:cs="Times New Roman"/>
              </w:rPr>
            </w:pPr>
            <w:r w:rsidRPr="00653EAC">
              <w:rPr>
                <w:rFonts w:ascii="Times New Roman" w:eastAsia="Arial Unicode MS" w:hAnsi="Times New Roman" w:cs="Times New Roman"/>
              </w:rPr>
              <w:t>шт.</w:t>
            </w:r>
          </w:p>
        </w:tc>
      </w:tr>
      <w:tr w:rsidR="00653EAC" w:rsidRPr="00653EAC" w:rsidTr="00A37820">
        <w:trPr>
          <w:cantSplit/>
          <w:jc w:val="center"/>
        </w:trPr>
        <w:tc>
          <w:tcPr>
            <w:tcW w:w="1841" w:type="dxa"/>
            <w:tcBorders>
              <w:top w:val="single" w:sz="4" w:space="0" w:color="000000"/>
              <w:left w:val="single" w:sz="4" w:space="0" w:color="000000"/>
              <w:bottom w:val="single" w:sz="4" w:space="0" w:color="000000"/>
              <w:right w:val="nil"/>
            </w:tcBorders>
          </w:tcPr>
          <w:p w:rsidR="00653EAC" w:rsidRPr="00653EAC" w:rsidRDefault="00653EAC" w:rsidP="00653EAC">
            <w:pPr>
              <w:widowControl w:val="0"/>
              <w:spacing w:after="0" w:line="240" w:lineRule="auto"/>
              <w:jc w:val="center"/>
              <w:rPr>
                <w:rFonts w:ascii="Times New Roman" w:hAnsi="Times New Roman" w:cs="Times New Roman"/>
              </w:rPr>
            </w:pPr>
            <w:r w:rsidRPr="00653EAC">
              <w:rPr>
                <w:rFonts w:ascii="Times New Roman" w:hAnsi="Times New Roman" w:cs="Times New Roman"/>
              </w:rPr>
              <w:t>Тутор на коленный сустав</w:t>
            </w:r>
          </w:p>
          <w:p w:rsidR="00653EAC" w:rsidRPr="00653EAC" w:rsidRDefault="00653EAC" w:rsidP="00653EAC">
            <w:pPr>
              <w:widowControl w:val="0"/>
              <w:spacing w:after="0" w:line="240" w:lineRule="auto"/>
              <w:jc w:val="center"/>
              <w:rPr>
                <w:rFonts w:ascii="Times New Roman" w:hAnsi="Times New Roman" w:cs="Times New Roman"/>
              </w:rPr>
            </w:pPr>
          </w:p>
          <w:p w:rsidR="00653EAC" w:rsidRPr="00653EAC" w:rsidRDefault="00653EAC" w:rsidP="00653EAC">
            <w:pPr>
              <w:widowControl w:val="0"/>
              <w:spacing w:after="0" w:line="240" w:lineRule="auto"/>
              <w:jc w:val="center"/>
              <w:rPr>
                <w:rFonts w:ascii="Times New Roman" w:hAnsi="Times New Roman" w:cs="Times New Roman"/>
              </w:rPr>
            </w:pPr>
          </w:p>
        </w:tc>
        <w:tc>
          <w:tcPr>
            <w:tcW w:w="6700" w:type="dxa"/>
            <w:tcBorders>
              <w:top w:val="single" w:sz="4" w:space="0" w:color="000000"/>
              <w:left w:val="single" w:sz="4" w:space="0" w:color="000000"/>
              <w:bottom w:val="single" w:sz="4" w:space="0" w:color="000000"/>
              <w:right w:val="single" w:sz="4" w:space="0" w:color="auto"/>
            </w:tcBorders>
            <w:hideMark/>
          </w:tcPr>
          <w:p w:rsidR="00653EAC" w:rsidRPr="00653EAC" w:rsidRDefault="00653EAC" w:rsidP="00A37820">
            <w:pPr>
              <w:pStyle w:val="ad"/>
              <w:widowControl w:val="0"/>
              <w:spacing w:before="0" w:beforeAutospacing="0" w:after="0" w:afterAutospacing="0"/>
              <w:jc w:val="both"/>
              <w:rPr>
                <w:sz w:val="22"/>
                <w:szCs w:val="22"/>
              </w:rPr>
            </w:pPr>
            <w:r w:rsidRPr="00653EAC">
              <w:rPr>
                <w:sz w:val="22"/>
                <w:szCs w:val="22"/>
              </w:rPr>
              <w:t>Тутор на коленный сустав, фиксирующий. Гильза тутора должна изготавливаться из слоистого пластика на основе акриловых смол или из термопласта высокотемпературного и низкотемпературного или из кожаных и вспененных эластичных материалов с ребрами жесткости (тип применяемого материала зависит от индивидуальных особенностей пациента), допускается наличие перфорации для облегчения веса изделия, допускается использование смягчающих элементов, при необходимости тутор усиливается шинами металлическими. Тутор должен обеспечивать надежную фиксацию сегментов и суставов в заданном положении, обеспечение покоя поврежденной конечности, сохраняя подвижность. Тутор должен выполняться с элементами крепления, обеспечивающими надежную фиксацию изделия на пациенте. Изготовление – по индивидуальному слепку, назначение – постоянное. Исполнитель работ должен изготовить тутор согласно медицинских назначений для конкретного пациента по индивидуальным параметрам.</w:t>
            </w:r>
          </w:p>
        </w:tc>
        <w:tc>
          <w:tcPr>
            <w:tcW w:w="886" w:type="dxa"/>
            <w:tcBorders>
              <w:top w:val="single" w:sz="4" w:space="0" w:color="auto"/>
              <w:left w:val="single" w:sz="4" w:space="0" w:color="auto"/>
              <w:bottom w:val="single" w:sz="4" w:space="0" w:color="auto"/>
              <w:right w:val="single" w:sz="4" w:space="0" w:color="auto"/>
            </w:tcBorders>
            <w:vAlign w:val="center"/>
          </w:tcPr>
          <w:p w:rsidR="00653EAC" w:rsidRPr="00653EAC" w:rsidRDefault="00653EAC" w:rsidP="00653EAC">
            <w:pPr>
              <w:widowControl w:val="0"/>
              <w:spacing w:after="0" w:line="240" w:lineRule="auto"/>
              <w:jc w:val="center"/>
              <w:rPr>
                <w:rFonts w:ascii="Times New Roman" w:eastAsia="Arial Unicode MS" w:hAnsi="Times New Roman" w:cs="Times New Roman"/>
              </w:rPr>
            </w:pPr>
            <w:r w:rsidRPr="00653EAC">
              <w:rPr>
                <w:rFonts w:ascii="Times New Roman" w:eastAsia="Arial Unicode MS" w:hAnsi="Times New Roman" w:cs="Times New Roman"/>
              </w:rPr>
              <w:t>шт.</w:t>
            </w:r>
          </w:p>
        </w:tc>
      </w:tr>
      <w:tr w:rsidR="00653EAC" w:rsidRPr="00653EAC" w:rsidTr="00A37820">
        <w:trPr>
          <w:cantSplit/>
          <w:trHeight w:val="3261"/>
          <w:jc w:val="center"/>
        </w:trPr>
        <w:tc>
          <w:tcPr>
            <w:tcW w:w="1841" w:type="dxa"/>
            <w:tcBorders>
              <w:top w:val="single" w:sz="4" w:space="0" w:color="000000"/>
              <w:left w:val="single" w:sz="4" w:space="0" w:color="000000"/>
              <w:bottom w:val="single" w:sz="4" w:space="0" w:color="000000"/>
              <w:right w:val="nil"/>
            </w:tcBorders>
          </w:tcPr>
          <w:p w:rsidR="00653EAC" w:rsidRPr="00653EAC" w:rsidRDefault="00653EAC" w:rsidP="00653EAC">
            <w:pPr>
              <w:widowControl w:val="0"/>
              <w:spacing w:after="0" w:line="240" w:lineRule="auto"/>
              <w:jc w:val="center"/>
              <w:rPr>
                <w:rFonts w:ascii="Times New Roman" w:hAnsi="Times New Roman" w:cs="Times New Roman"/>
              </w:rPr>
            </w:pPr>
            <w:r w:rsidRPr="00653EAC">
              <w:rPr>
                <w:rFonts w:ascii="Times New Roman" w:hAnsi="Times New Roman" w:cs="Times New Roman"/>
              </w:rPr>
              <w:t>Тутор на всю ногу</w:t>
            </w:r>
          </w:p>
          <w:p w:rsidR="00653EAC" w:rsidRPr="00653EAC" w:rsidRDefault="00653EAC" w:rsidP="00653EAC">
            <w:pPr>
              <w:widowControl w:val="0"/>
              <w:spacing w:after="0" w:line="240" w:lineRule="auto"/>
              <w:jc w:val="center"/>
              <w:rPr>
                <w:rFonts w:ascii="Times New Roman" w:hAnsi="Times New Roman" w:cs="Times New Roman"/>
              </w:rPr>
            </w:pPr>
          </w:p>
          <w:p w:rsidR="00653EAC" w:rsidRPr="00653EAC" w:rsidRDefault="00653EAC" w:rsidP="00653EAC">
            <w:pPr>
              <w:widowControl w:val="0"/>
              <w:spacing w:after="0" w:line="240" w:lineRule="auto"/>
              <w:jc w:val="center"/>
              <w:rPr>
                <w:rFonts w:ascii="Times New Roman" w:hAnsi="Times New Roman" w:cs="Times New Roman"/>
              </w:rPr>
            </w:pPr>
          </w:p>
          <w:p w:rsidR="00653EAC" w:rsidRPr="00653EAC" w:rsidRDefault="00653EAC" w:rsidP="00653EAC">
            <w:pPr>
              <w:widowControl w:val="0"/>
              <w:spacing w:after="0" w:line="240" w:lineRule="auto"/>
              <w:jc w:val="center"/>
              <w:rPr>
                <w:rFonts w:ascii="Times New Roman" w:hAnsi="Times New Roman" w:cs="Times New Roman"/>
              </w:rPr>
            </w:pPr>
          </w:p>
          <w:p w:rsidR="00653EAC" w:rsidRPr="00653EAC" w:rsidRDefault="00653EAC" w:rsidP="00653EAC">
            <w:pPr>
              <w:widowControl w:val="0"/>
              <w:spacing w:after="0" w:line="240" w:lineRule="auto"/>
              <w:jc w:val="center"/>
              <w:rPr>
                <w:rFonts w:ascii="Times New Roman" w:hAnsi="Times New Roman" w:cs="Times New Roman"/>
              </w:rPr>
            </w:pPr>
          </w:p>
        </w:tc>
        <w:tc>
          <w:tcPr>
            <w:tcW w:w="6700" w:type="dxa"/>
            <w:tcBorders>
              <w:top w:val="single" w:sz="4" w:space="0" w:color="000000"/>
              <w:left w:val="single" w:sz="4" w:space="0" w:color="000000"/>
              <w:bottom w:val="single" w:sz="4" w:space="0" w:color="000000"/>
              <w:right w:val="single" w:sz="4" w:space="0" w:color="auto"/>
            </w:tcBorders>
            <w:hideMark/>
          </w:tcPr>
          <w:p w:rsidR="00653EAC" w:rsidRPr="00653EAC" w:rsidRDefault="00653EAC" w:rsidP="00A37820">
            <w:pPr>
              <w:pStyle w:val="ad"/>
              <w:widowControl w:val="0"/>
              <w:spacing w:before="0" w:beforeAutospacing="0" w:after="0" w:afterAutospacing="0"/>
              <w:jc w:val="both"/>
              <w:rPr>
                <w:sz w:val="22"/>
                <w:szCs w:val="22"/>
              </w:rPr>
            </w:pPr>
            <w:r w:rsidRPr="00653EAC">
              <w:rPr>
                <w:sz w:val="22"/>
                <w:szCs w:val="22"/>
              </w:rPr>
              <w:t>Тутор на всю ногу, фиксирующий. Гильза тутора должна изготавливаться из слоистого пластика на основе акриловых смол или из термопласта высокотемпературного и низкотемпературного (тип применяемого материала зависит от индивидуальных особенностей пациента), допускается наличие перфорации для облегчения веса изделия, допускается использование смягчающих элементов, при необходимости тутор усиливается шинами металлическими. Тутор должен обеспечивать надежную фиксацию сегментов и суставов в заданном положении, обеспечение покоя поврежденной конечности. Тутор должен выполняться с элементами крепления, обеспечивающими надежную фиксацию изделия на пациенте. Изготовление – по индивидуальному слепку, назначение – постоянное. Исполнитель работ должен изготовить тутор согласно медицинских назначений для конкретного пациента по индивидуальным параметрам.</w:t>
            </w:r>
          </w:p>
        </w:tc>
        <w:tc>
          <w:tcPr>
            <w:tcW w:w="886" w:type="dxa"/>
            <w:tcBorders>
              <w:top w:val="single" w:sz="4" w:space="0" w:color="auto"/>
              <w:left w:val="single" w:sz="4" w:space="0" w:color="auto"/>
              <w:bottom w:val="single" w:sz="4" w:space="0" w:color="auto"/>
              <w:right w:val="single" w:sz="4" w:space="0" w:color="auto"/>
            </w:tcBorders>
            <w:vAlign w:val="center"/>
          </w:tcPr>
          <w:p w:rsidR="00653EAC" w:rsidRPr="00653EAC" w:rsidRDefault="00653EAC" w:rsidP="00653EAC">
            <w:pPr>
              <w:widowControl w:val="0"/>
              <w:spacing w:after="0" w:line="240" w:lineRule="auto"/>
              <w:jc w:val="center"/>
              <w:rPr>
                <w:rFonts w:ascii="Times New Roman" w:eastAsia="Arial Unicode MS" w:hAnsi="Times New Roman" w:cs="Times New Roman"/>
              </w:rPr>
            </w:pPr>
            <w:r w:rsidRPr="00653EAC">
              <w:rPr>
                <w:rFonts w:ascii="Times New Roman" w:eastAsia="Arial Unicode MS" w:hAnsi="Times New Roman" w:cs="Times New Roman"/>
              </w:rPr>
              <w:t>шт.</w:t>
            </w:r>
          </w:p>
        </w:tc>
      </w:tr>
      <w:tr w:rsidR="00653EAC" w:rsidRPr="00653EAC" w:rsidTr="00A37820">
        <w:trPr>
          <w:cantSplit/>
          <w:trHeight w:val="266"/>
          <w:jc w:val="center"/>
        </w:trPr>
        <w:tc>
          <w:tcPr>
            <w:tcW w:w="8541" w:type="dxa"/>
            <w:gridSpan w:val="2"/>
            <w:tcBorders>
              <w:top w:val="single" w:sz="4" w:space="0" w:color="000000"/>
              <w:left w:val="single" w:sz="4" w:space="0" w:color="000000"/>
              <w:bottom w:val="single" w:sz="4" w:space="0" w:color="000000"/>
              <w:right w:val="single" w:sz="4" w:space="0" w:color="auto"/>
            </w:tcBorders>
          </w:tcPr>
          <w:p w:rsidR="00653EAC" w:rsidRPr="00653EAC" w:rsidRDefault="00653EAC" w:rsidP="00653EAC">
            <w:pPr>
              <w:pStyle w:val="ad"/>
              <w:widowControl w:val="0"/>
              <w:spacing w:before="0" w:beforeAutospacing="0" w:after="0" w:afterAutospacing="0"/>
              <w:rPr>
                <w:sz w:val="22"/>
                <w:szCs w:val="22"/>
              </w:rPr>
            </w:pPr>
            <w:r w:rsidRPr="00653EAC">
              <w:rPr>
                <w:sz w:val="22"/>
                <w:szCs w:val="22"/>
              </w:rPr>
              <w:t>Итого</w:t>
            </w:r>
          </w:p>
        </w:tc>
        <w:tc>
          <w:tcPr>
            <w:tcW w:w="886" w:type="dxa"/>
            <w:tcBorders>
              <w:top w:val="single" w:sz="4" w:space="0" w:color="auto"/>
              <w:left w:val="single" w:sz="4" w:space="0" w:color="auto"/>
              <w:bottom w:val="single" w:sz="4" w:space="0" w:color="auto"/>
              <w:right w:val="single" w:sz="4" w:space="0" w:color="auto"/>
            </w:tcBorders>
            <w:vAlign w:val="center"/>
          </w:tcPr>
          <w:p w:rsidR="00653EAC" w:rsidRPr="00653EAC" w:rsidRDefault="00653EAC" w:rsidP="00653EAC">
            <w:pPr>
              <w:widowControl w:val="0"/>
              <w:spacing w:after="0" w:line="240" w:lineRule="auto"/>
              <w:jc w:val="center"/>
              <w:rPr>
                <w:rFonts w:ascii="Times New Roman" w:eastAsia="Arial Unicode MS" w:hAnsi="Times New Roman" w:cs="Times New Roman"/>
              </w:rPr>
            </w:pPr>
            <w:r w:rsidRPr="00653EAC">
              <w:rPr>
                <w:rFonts w:ascii="Times New Roman" w:eastAsia="Arial Unicode MS" w:hAnsi="Times New Roman" w:cs="Times New Roman"/>
              </w:rPr>
              <w:t>х</w:t>
            </w:r>
          </w:p>
        </w:tc>
      </w:tr>
    </w:tbl>
    <w:p w:rsidR="00BD4FBD" w:rsidRDefault="00BD4FBD" w:rsidP="00BD4FBD">
      <w:pPr>
        <w:suppressAutoHyphens/>
        <w:spacing w:after="0" w:line="240" w:lineRule="auto"/>
        <w:ind w:firstLine="708"/>
        <w:jc w:val="both"/>
        <w:rPr>
          <w:rFonts w:ascii="Times New Roman" w:eastAsia="Times New Roman" w:hAnsi="Times New Roman" w:cs="Times New Roman"/>
          <w:b/>
          <w:bCs/>
          <w:sz w:val="24"/>
          <w:szCs w:val="24"/>
          <w:lang w:eastAsia="ar-SA"/>
        </w:rPr>
      </w:pPr>
    </w:p>
    <w:p w:rsidR="00BD4FBD" w:rsidRDefault="00BD4FBD" w:rsidP="00BD4FBD">
      <w:pPr>
        <w:suppressAutoHyphens/>
        <w:spacing w:after="0" w:line="240" w:lineRule="auto"/>
        <w:ind w:firstLine="708"/>
        <w:jc w:val="both"/>
        <w:rPr>
          <w:rFonts w:ascii="Times New Roman" w:eastAsia="Times New Roman" w:hAnsi="Times New Roman" w:cs="Times New Roman"/>
          <w:b/>
          <w:bCs/>
          <w:sz w:val="24"/>
          <w:szCs w:val="24"/>
          <w:lang w:eastAsia="ar-SA"/>
        </w:rPr>
      </w:pPr>
    </w:p>
    <w:p w:rsidR="00BD4FBD" w:rsidRPr="00BD4FBD" w:rsidRDefault="00BD4FBD" w:rsidP="00BD4FBD">
      <w:pPr>
        <w:suppressAutoHyphens/>
        <w:spacing w:after="0" w:line="240" w:lineRule="auto"/>
        <w:ind w:firstLine="708"/>
        <w:jc w:val="both"/>
        <w:rPr>
          <w:rFonts w:ascii="Times New Roman" w:eastAsia="Times New Roman" w:hAnsi="Times New Roman" w:cs="Times New Roman"/>
          <w:bCs/>
          <w:sz w:val="24"/>
          <w:szCs w:val="24"/>
          <w:lang w:eastAsia="ar-SA"/>
        </w:rPr>
      </w:pPr>
      <w:r w:rsidRPr="00BD4FBD">
        <w:rPr>
          <w:rFonts w:ascii="Times New Roman" w:eastAsia="Times New Roman" w:hAnsi="Times New Roman" w:cs="Times New Roman"/>
          <w:b/>
          <w:bCs/>
          <w:sz w:val="24"/>
          <w:szCs w:val="24"/>
          <w:lang w:eastAsia="ar-SA"/>
        </w:rPr>
        <w:lastRenderedPageBreak/>
        <w:t>Срок выполнения работ</w:t>
      </w:r>
      <w:r w:rsidRPr="00BD4FBD">
        <w:rPr>
          <w:rFonts w:ascii="Times New Roman" w:eastAsia="Times New Roman" w:hAnsi="Times New Roman" w:cs="Times New Roman"/>
          <w:bCs/>
          <w:sz w:val="24"/>
          <w:szCs w:val="24"/>
          <w:lang w:eastAsia="ar-SA"/>
        </w:rPr>
        <w:t xml:space="preserve"> – с 01.01.2023 до 08.09.2023 (включительно).</w:t>
      </w:r>
    </w:p>
    <w:p w:rsidR="00BD4FBD" w:rsidRPr="00BD4FBD" w:rsidRDefault="00BD4FBD" w:rsidP="00BD4FBD">
      <w:pPr>
        <w:keepNext/>
        <w:keepLines/>
        <w:suppressLineNumbers/>
        <w:suppressAutoHyphens/>
        <w:autoSpaceDE w:val="0"/>
        <w:spacing w:after="0" w:line="240" w:lineRule="auto"/>
        <w:ind w:firstLine="708"/>
        <w:jc w:val="both"/>
        <w:rPr>
          <w:rFonts w:ascii="Times New Roman" w:eastAsia="Times New Roman" w:hAnsi="Times New Roman" w:cs="Times New Roman"/>
          <w:bCs/>
          <w:sz w:val="24"/>
          <w:szCs w:val="24"/>
          <w:lang w:eastAsia="ar-SA"/>
        </w:rPr>
      </w:pPr>
      <w:r w:rsidRPr="00BD4FBD">
        <w:rPr>
          <w:rFonts w:ascii="Times New Roman" w:eastAsia="Times New Roman" w:hAnsi="Times New Roman" w:cs="Times New Roman"/>
          <w:b/>
          <w:bCs/>
          <w:sz w:val="24"/>
          <w:szCs w:val="24"/>
          <w:lang w:eastAsia="ar-SA"/>
        </w:rPr>
        <w:t>Срок действия контракта</w:t>
      </w:r>
      <w:r w:rsidRPr="00BD4FBD">
        <w:rPr>
          <w:rFonts w:ascii="Times New Roman" w:eastAsia="Times New Roman" w:hAnsi="Times New Roman" w:cs="Times New Roman"/>
          <w:bCs/>
          <w:sz w:val="24"/>
          <w:szCs w:val="24"/>
          <w:lang w:eastAsia="ar-SA"/>
        </w:rPr>
        <w:t xml:space="preserve"> - с даты под</w:t>
      </w:r>
      <w:r>
        <w:rPr>
          <w:rFonts w:ascii="Times New Roman" w:eastAsia="Times New Roman" w:hAnsi="Times New Roman" w:cs="Times New Roman"/>
          <w:bCs/>
          <w:sz w:val="24"/>
          <w:szCs w:val="24"/>
          <w:lang w:eastAsia="ar-SA"/>
        </w:rPr>
        <w:t xml:space="preserve">писания контракта до 30.09.2023 </w:t>
      </w:r>
      <w:r w:rsidRPr="00BD4FBD">
        <w:rPr>
          <w:rFonts w:ascii="Times New Roman" w:eastAsia="Times New Roman" w:hAnsi="Times New Roman" w:cs="Times New Roman"/>
          <w:bCs/>
          <w:sz w:val="24"/>
          <w:szCs w:val="24"/>
          <w:lang w:eastAsia="ar-SA"/>
        </w:rPr>
        <w:t>(включительно).</w:t>
      </w:r>
    </w:p>
    <w:p w:rsidR="00BD4FBD" w:rsidRPr="00BD4FBD" w:rsidRDefault="00BD4FBD" w:rsidP="00BD4FBD">
      <w:pPr>
        <w:suppressAutoHyphens/>
        <w:spacing w:after="0" w:line="240" w:lineRule="auto"/>
        <w:ind w:firstLine="708"/>
        <w:jc w:val="both"/>
        <w:rPr>
          <w:rFonts w:ascii="Times New Roman" w:eastAsia="Times New Roman" w:hAnsi="Times New Roman" w:cs="Times New Roman"/>
          <w:bCs/>
          <w:sz w:val="24"/>
          <w:szCs w:val="24"/>
          <w:lang w:eastAsia="ar-SA"/>
        </w:rPr>
      </w:pPr>
      <w:r w:rsidRPr="00BD4FBD">
        <w:rPr>
          <w:rFonts w:ascii="Times New Roman" w:eastAsia="Times New Roman" w:hAnsi="Times New Roman" w:cs="Times New Roman"/>
          <w:b/>
          <w:bCs/>
          <w:sz w:val="24"/>
          <w:szCs w:val="24"/>
          <w:lang w:eastAsia="ar-SA"/>
        </w:rPr>
        <w:t>Место выполнения работ:</w:t>
      </w:r>
      <w:r w:rsidRPr="00BD4FBD">
        <w:rPr>
          <w:rFonts w:ascii="Times New Roman" w:eastAsia="Times New Roman" w:hAnsi="Times New Roman" w:cs="Times New Roman"/>
          <w:bCs/>
          <w:sz w:val="24"/>
          <w:szCs w:val="24"/>
          <w:lang w:eastAsia="ar-SA"/>
        </w:rPr>
        <w:t xml:space="preserve"> Обеспечение инвалидов (снятие мерок, примерка и получение Изделий) осуществляется по индивидуальному заказу, при наличии направления исполнительного органа Фонда, с учетом предоставления инвалиду выбора способа заказа и получения: по месту жительства инвалида либо в пунктах приема (Смоленск и Смоленская область).</w:t>
      </w:r>
    </w:p>
    <w:p w:rsidR="00BD4FBD" w:rsidRPr="00BD4FBD" w:rsidRDefault="00BD4FBD" w:rsidP="00BD4FBD">
      <w:pPr>
        <w:suppressAutoHyphens/>
        <w:spacing w:after="0" w:line="240" w:lineRule="auto"/>
        <w:ind w:firstLine="708"/>
        <w:jc w:val="both"/>
        <w:rPr>
          <w:rFonts w:ascii="Times New Roman" w:eastAsia="Times New Roman" w:hAnsi="Times New Roman" w:cs="Times New Roman"/>
          <w:bCs/>
          <w:sz w:val="24"/>
          <w:szCs w:val="24"/>
          <w:lang w:eastAsia="ar-SA"/>
        </w:rPr>
      </w:pPr>
      <w:r w:rsidRPr="00BD4FBD">
        <w:rPr>
          <w:rFonts w:ascii="Times New Roman" w:eastAsia="Times New Roman" w:hAnsi="Times New Roman" w:cs="Times New Roman"/>
          <w:bCs/>
          <w:sz w:val="24"/>
          <w:szCs w:val="24"/>
          <w:lang w:eastAsia="ar-SA"/>
        </w:rPr>
        <w:t>Место выполнения работ по изготовлению Изделий по месту нахождения Исполнителя.</w:t>
      </w:r>
    </w:p>
    <w:p w:rsidR="00BD4FBD" w:rsidRPr="00BD4FBD" w:rsidRDefault="00BD4FBD" w:rsidP="00BD4FBD">
      <w:pPr>
        <w:suppressAutoHyphens/>
        <w:spacing w:after="0" w:line="240" w:lineRule="auto"/>
        <w:ind w:firstLine="709"/>
        <w:jc w:val="both"/>
        <w:rPr>
          <w:rFonts w:ascii="Times New Roman" w:eastAsia="Times New Roman" w:hAnsi="Times New Roman" w:cs="Times New Roman"/>
          <w:sz w:val="20"/>
          <w:szCs w:val="20"/>
          <w:lang w:eastAsia="ar-SA"/>
        </w:rPr>
      </w:pPr>
      <w:r w:rsidRPr="00BD4FBD">
        <w:rPr>
          <w:rFonts w:ascii="Times New Roman" w:eastAsia="Times New Roman" w:hAnsi="Times New Roman" w:cs="Times New Roman"/>
          <w:bCs/>
          <w:sz w:val="24"/>
          <w:szCs w:val="24"/>
          <w:lang w:eastAsia="ar-SA"/>
        </w:rPr>
        <w:t xml:space="preserve">Объем </w:t>
      </w:r>
      <w:r w:rsidR="008C4DF3">
        <w:rPr>
          <w:rFonts w:ascii="Times New Roman" w:eastAsia="Times New Roman" w:hAnsi="Times New Roman" w:cs="Times New Roman"/>
          <w:bCs/>
          <w:sz w:val="24"/>
          <w:szCs w:val="24"/>
          <w:lang w:eastAsia="ar-SA"/>
        </w:rPr>
        <w:t>работ</w:t>
      </w:r>
      <w:bookmarkStart w:id="0" w:name="_GoBack"/>
      <w:bookmarkEnd w:id="0"/>
      <w:r w:rsidRPr="00BD4FBD">
        <w:rPr>
          <w:rFonts w:ascii="Times New Roman" w:eastAsia="Times New Roman" w:hAnsi="Times New Roman" w:cs="Times New Roman"/>
          <w:bCs/>
          <w:sz w:val="24"/>
          <w:szCs w:val="24"/>
          <w:lang w:eastAsia="ar-SA"/>
        </w:rPr>
        <w:t>: невозможно определить. Закупка осуществляется в соответствии с            ст.42 ФЗ №44.</w:t>
      </w:r>
    </w:p>
    <w:p w:rsidR="00653EAC" w:rsidRDefault="00653EAC" w:rsidP="00653EAC">
      <w:pPr>
        <w:widowControl w:val="0"/>
        <w:autoSpaceDE w:val="0"/>
        <w:spacing w:after="0" w:line="240" w:lineRule="auto"/>
        <w:jc w:val="center"/>
        <w:rPr>
          <w:rFonts w:ascii="Times New Roman" w:hAnsi="Times New Roman" w:cs="Times New Roman"/>
          <w:b/>
          <w:sz w:val="24"/>
          <w:szCs w:val="24"/>
        </w:rPr>
      </w:pPr>
    </w:p>
    <w:sectPr w:rsidR="00653EAC" w:rsidSect="00653EAC">
      <w:headerReference w:type="first" r:id="rId7"/>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91" w:rsidRDefault="00A91891" w:rsidP="00882E13">
      <w:pPr>
        <w:spacing w:after="0" w:line="240" w:lineRule="auto"/>
      </w:pPr>
      <w:r>
        <w:separator/>
      </w:r>
    </w:p>
  </w:endnote>
  <w:endnote w:type="continuationSeparator" w:id="0">
    <w:p w:rsidR="00A91891" w:rsidRDefault="00A91891" w:rsidP="0088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91" w:rsidRDefault="00A91891" w:rsidP="00882E13">
      <w:pPr>
        <w:spacing w:after="0" w:line="240" w:lineRule="auto"/>
      </w:pPr>
      <w:r>
        <w:separator/>
      </w:r>
    </w:p>
  </w:footnote>
  <w:footnote w:type="continuationSeparator" w:id="0">
    <w:p w:rsidR="00A91891" w:rsidRDefault="00A91891" w:rsidP="0088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63" w:rsidRPr="009F2163" w:rsidRDefault="009F2163" w:rsidP="009F2163">
    <w:pPr>
      <w:keepNext/>
      <w:keepLines/>
      <w:widowControl w:val="0"/>
      <w:tabs>
        <w:tab w:val="left" w:pos="7065"/>
        <w:tab w:val="right" w:pos="9355"/>
      </w:tabs>
      <w:suppressAutoHyphens/>
      <w:autoSpaceDE w:val="0"/>
      <w:autoSpaceDN w:val="0"/>
      <w:spacing w:after="0" w:line="240" w:lineRule="auto"/>
      <w:jc w:val="right"/>
      <w:rPr>
        <w:rFonts w:ascii="Times New Roman" w:eastAsia="Arial Unicode MS" w:hAnsi="Times New Roman" w:cs="Mangal"/>
        <w:kern w:val="3"/>
        <w:sz w:val="20"/>
        <w:szCs w:val="24"/>
        <w:lang w:eastAsia="zh-CN" w:bidi="hi-IN"/>
      </w:rPr>
    </w:pPr>
    <w:r w:rsidRPr="009F2163">
      <w:rPr>
        <w:rFonts w:ascii="Times New Roman" w:eastAsia="Arial Unicode MS" w:hAnsi="Times New Roman" w:cs="Mangal"/>
        <w:kern w:val="3"/>
        <w:sz w:val="20"/>
        <w:szCs w:val="24"/>
        <w:lang w:eastAsia="zh-CN" w:bidi="hi-IN"/>
      </w:rPr>
      <w:t>Приложение № 1</w:t>
    </w:r>
  </w:p>
  <w:p w:rsidR="009F2163" w:rsidRPr="009F2163" w:rsidRDefault="009F2163" w:rsidP="009F2163">
    <w:pPr>
      <w:keepNext/>
      <w:keepLines/>
      <w:widowControl w:val="0"/>
      <w:suppressAutoHyphens/>
      <w:autoSpaceDE w:val="0"/>
      <w:autoSpaceDN w:val="0"/>
      <w:spacing w:after="0" w:line="240" w:lineRule="auto"/>
      <w:jc w:val="right"/>
      <w:rPr>
        <w:rFonts w:ascii="Times New Roman" w:eastAsia="Arial Unicode MS" w:hAnsi="Times New Roman" w:cs="Mangal"/>
        <w:i/>
        <w:kern w:val="3"/>
        <w:sz w:val="20"/>
        <w:szCs w:val="24"/>
        <w:lang w:eastAsia="zh-CN" w:bidi="hi-IN"/>
      </w:rPr>
    </w:pPr>
    <w:r w:rsidRPr="009F2163">
      <w:rPr>
        <w:rFonts w:ascii="Times New Roman" w:eastAsia="Arial Unicode MS" w:hAnsi="Times New Roman" w:cs="Mangal"/>
        <w:i/>
        <w:kern w:val="3"/>
        <w:sz w:val="20"/>
        <w:szCs w:val="24"/>
        <w:lang w:eastAsia="zh-CN" w:bidi="hi-IN"/>
      </w:rPr>
      <w:t xml:space="preserve">к извещению об осуществлении </w:t>
    </w:r>
  </w:p>
  <w:p w:rsidR="009F2163" w:rsidRPr="009F2163" w:rsidRDefault="009F2163" w:rsidP="009F2163">
    <w:pPr>
      <w:keepNext/>
      <w:keepLines/>
      <w:widowControl w:val="0"/>
      <w:suppressAutoHyphens/>
      <w:autoSpaceDE w:val="0"/>
      <w:autoSpaceDN w:val="0"/>
      <w:spacing w:after="0" w:line="240" w:lineRule="auto"/>
      <w:jc w:val="right"/>
      <w:rPr>
        <w:rFonts w:ascii="Times New Roman" w:eastAsia="Arial Unicode MS" w:hAnsi="Times New Roman" w:cs="Mangal"/>
        <w:i/>
        <w:kern w:val="3"/>
        <w:sz w:val="20"/>
        <w:szCs w:val="24"/>
        <w:lang w:eastAsia="zh-CN" w:bidi="hi-IN"/>
      </w:rPr>
    </w:pPr>
    <w:r w:rsidRPr="009F2163">
      <w:rPr>
        <w:rFonts w:ascii="Times New Roman" w:eastAsia="Arial Unicode MS" w:hAnsi="Times New Roman" w:cs="Mangal"/>
        <w:i/>
        <w:kern w:val="3"/>
        <w:sz w:val="20"/>
        <w:szCs w:val="24"/>
        <w:lang w:eastAsia="zh-CN" w:bidi="hi-IN"/>
      </w:rPr>
      <w:t>электронного аукциона</w:t>
    </w:r>
    <w:r w:rsidR="003B452D">
      <w:rPr>
        <w:rFonts w:ascii="Times New Roman" w:eastAsia="Arial Unicode MS" w:hAnsi="Times New Roman" w:cs="Mangal"/>
        <w:i/>
        <w:kern w:val="3"/>
        <w:sz w:val="20"/>
        <w:szCs w:val="24"/>
        <w:lang w:eastAsia="zh-CN" w:bidi="hi-IN"/>
      </w:rPr>
      <w:t xml:space="preserve"> 1</w:t>
    </w:r>
    <w:r w:rsidR="006473B8">
      <w:rPr>
        <w:rFonts w:ascii="Times New Roman" w:eastAsia="Arial Unicode MS" w:hAnsi="Times New Roman" w:cs="Mangal"/>
        <w:i/>
        <w:kern w:val="3"/>
        <w:sz w:val="20"/>
        <w:szCs w:val="24"/>
        <w:lang w:eastAsia="zh-CN" w:bidi="hi-IN"/>
      </w:rPr>
      <w:t>3</w:t>
    </w:r>
    <w:r w:rsidR="00653EAC">
      <w:rPr>
        <w:rFonts w:ascii="Times New Roman" w:eastAsia="Arial Unicode MS" w:hAnsi="Times New Roman" w:cs="Mangal"/>
        <w:i/>
        <w:kern w:val="3"/>
        <w:sz w:val="20"/>
        <w:szCs w:val="24"/>
        <w:lang w:eastAsia="zh-CN" w:bidi="hi-IN"/>
      </w:rPr>
      <w:t>9</w:t>
    </w:r>
    <w:r w:rsidR="003B452D">
      <w:rPr>
        <w:rFonts w:ascii="Times New Roman" w:eastAsia="Arial Unicode MS" w:hAnsi="Times New Roman" w:cs="Mangal"/>
        <w:i/>
        <w:kern w:val="3"/>
        <w:sz w:val="20"/>
        <w:szCs w:val="24"/>
        <w:lang w:eastAsia="zh-CN" w:bidi="hi-IN"/>
      </w:rPr>
      <w:t>а</w:t>
    </w:r>
  </w:p>
  <w:p w:rsidR="009F2163" w:rsidRPr="009F2163" w:rsidRDefault="009F2163" w:rsidP="009F21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1F5C"/>
    <w:multiLevelType w:val="hybridMultilevel"/>
    <w:tmpl w:val="A64417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04226"/>
    <w:multiLevelType w:val="hybridMultilevel"/>
    <w:tmpl w:val="EEF616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A56"/>
    <w:multiLevelType w:val="hybridMultilevel"/>
    <w:tmpl w:val="529CA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15006D9"/>
    <w:multiLevelType w:val="hybridMultilevel"/>
    <w:tmpl w:val="BA026A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B4914"/>
    <w:multiLevelType w:val="hybridMultilevel"/>
    <w:tmpl w:val="8FB6E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75F0129"/>
    <w:multiLevelType w:val="hybridMultilevel"/>
    <w:tmpl w:val="34BA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05E0E"/>
    <w:multiLevelType w:val="hybridMultilevel"/>
    <w:tmpl w:val="0C440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nsid w:val="7D4C2F81"/>
    <w:multiLevelType w:val="hybridMultilevel"/>
    <w:tmpl w:val="12FCB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31"/>
    <w:rsid w:val="00030132"/>
    <w:rsid w:val="000614FB"/>
    <w:rsid w:val="000A3A82"/>
    <w:rsid w:val="000B5A64"/>
    <w:rsid w:val="000D2577"/>
    <w:rsid w:val="000D4200"/>
    <w:rsid w:val="000F6644"/>
    <w:rsid w:val="00107462"/>
    <w:rsid w:val="0015682F"/>
    <w:rsid w:val="001A7702"/>
    <w:rsid w:val="001C31C5"/>
    <w:rsid w:val="00270F67"/>
    <w:rsid w:val="0028269F"/>
    <w:rsid w:val="00293632"/>
    <w:rsid w:val="00346AE0"/>
    <w:rsid w:val="003A5F03"/>
    <w:rsid w:val="003B452D"/>
    <w:rsid w:val="004155CD"/>
    <w:rsid w:val="0042549F"/>
    <w:rsid w:val="004347A5"/>
    <w:rsid w:val="004B4CCB"/>
    <w:rsid w:val="004F1F23"/>
    <w:rsid w:val="00543531"/>
    <w:rsid w:val="00575576"/>
    <w:rsid w:val="00575DC3"/>
    <w:rsid w:val="005B57ED"/>
    <w:rsid w:val="005B6A2D"/>
    <w:rsid w:val="005C1811"/>
    <w:rsid w:val="0060275B"/>
    <w:rsid w:val="006473B8"/>
    <w:rsid w:val="00653EAC"/>
    <w:rsid w:val="00663419"/>
    <w:rsid w:val="006644D8"/>
    <w:rsid w:val="00695EE1"/>
    <w:rsid w:val="006F7B00"/>
    <w:rsid w:val="00721C38"/>
    <w:rsid w:val="00721C48"/>
    <w:rsid w:val="00766D23"/>
    <w:rsid w:val="008441C5"/>
    <w:rsid w:val="00874184"/>
    <w:rsid w:val="00882E13"/>
    <w:rsid w:val="008836D8"/>
    <w:rsid w:val="00887D99"/>
    <w:rsid w:val="008A2A76"/>
    <w:rsid w:val="008C3BEB"/>
    <w:rsid w:val="008C4DF3"/>
    <w:rsid w:val="008F72D5"/>
    <w:rsid w:val="009159D5"/>
    <w:rsid w:val="00925A8B"/>
    <w:rsid w:val="009B1448"/>
    <w:rsid w:val="009E0EF9"/>
    <w:rsid w:val="009F2163"/>
    <w:rsid w:val="00A31E25"/>
    <w:rsid w:val="00A37820"/>
    <w:rsid w:val="00A62E90"/>
    <w:rsid w:val="00A74695"/>
    <w:rsid w:val="00A91891"/>
    <w:rsid w:val="00B00131"/>
    <w:rsid w:val="00B024CA"/>
    <w:rsid w:val="00B07903"/>
    <w:rsid w:val="00B468E8"/>
    <w:rsid w:val="00B838F9"/>
    <w:rsid w:val="00BA5FDF"/>
    <w:rsid w:val="00BA6C54"/>
    <w:rsid w:val="00BD4FBD"/>
    <w:rsid w:val="00C03734"/>
    <w:rsid w:val="00C44008"/>
    <w:rsid w:val="00C6113B"/>
    <w:rsid w:val="00C96956"/>
    <w:rsid w:val="00CC6D00"/>
    <w:rsid w:val="00CE2BDB"/>
    <w:rsid w:val="00D23EB3"/>
    <w:rsid w:val="00D83E12"/>
    <w:rsid w:val="00DC0CEC"/>
    <w:rsid w:val="00E75C61"/>
    <w:rsid w:val="00EB2687"/>
    <w:rsid w:val="00EE1EE9"/>
    <w:rsid w:val="00F86CD2"/>
    <w:rsid w:val="00FC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3E329F-2316-46B8-8616-2CDADEC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473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734"/>
    <w:rPr>
      <w:rFonts w:ascii="Tahoma" w:hAnsi="Tahoma" w:cs="Tahoma"/>
      <w:sz w:val="16"/>
      <w:szCs w:val="16"/>
    </w:rPr>
  </w:style>
  <w:style w:type="paragraph" w:styleId="a5">
    <w:name w:val="List Paragraph"/>
    <w:basedOn w:val="a"/>
    <w:uiPriority w:val="34"/>
    <w:qFormat/>
    <w:rsid w:val="008A2A76"/>
    <w:pPr>
      <w:ind w:left="720"/>
      <w:contextualSpacing/>
    </w:pPr>
  </w:style>
  <w:style w:type="paragraph" w:customStyle="1" w:styleId="p14">
    <w:name w:val="p14"/>
    <w:basedOn w:val="a"/>
    <w:rsid w:val="0087418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3">
    <w:name w:val="p13"/>
    <w:basedOn w:val="a"/>
    <w:rsid w:val="0087418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874184"/>
  </w:style>
  <w:style w:type="character" w:styleId="a6">
    <w:name w:val="Hyperlink"/>
    <w:basedOn w:val="a0"/>
    <w:uiPriority w:val="99"/>
    <w:unhideWhenUsed/>
    <w:rsid w:val="00C96956"/>
    <w:rPr>
      <w:color w:val="0000FF" w:themeColor="hyperlink"/>
      <w:u w:val="single"/>
    </w:rPr>
  </w:style>
  <w:style w:type="paragraph" w:styleId="a7">
    <w:name w:val="header"/>
    <w:basedOn w:val="a"/>
    <w:link w:val="a8"/>
    <w:uiPriority w:val="99"/>
    <w:unhideWhenUsed/>
    <w:rsid w:val="00882E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E13"/>
  </w:style>
  <w:style w:type="paragraph" w:styleId="a9">
    <w:name w:val="footer"/>
    <w:basedOn w:val="a"/>
    <w:link w:val="aa"/>
    <w:uiPriority w:val="99"/>
    <w:unhideWhenUsed/>
    <w:rsid w:val="00882E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E13"/>
  </w:style>
  <w:style w:type="paragraph" w:customStyle="1" w:styleId="21">
    <w:name w:val="Основной текст с отступом 21"/>
    <w:basedOn w:val="a"/>
    <w:rsid w:val="0060275B"/>
    <w:pPr>
      <w:suppressAutoHyphens/>
      <w:autoSpaceDE w:val="0"/>
      <w:spacing w:after="0" w:line="240" w:lineRule="auto"/>
      <w:ind w:firstLine="709"/>
      <w:jc w:val="center"/>
    </w:pPr>
    <w:rPr>
      <w:rFonts w:ascii="Times New Roman" w:eastAsia="Times New Roman" w:hAnsi="Times New Roman" w:cs="Times New Roman"/>
      <w:b/>
      <w:iCs/>
      <w:sz w:val="24"/>
      <w:szCs w:val="27"/>
      <w:lang w:eastAsia="ru-RU"/>
    </w:rPr>
  </w:style>
  <w:style w:type="character" w:customStyle="1" w:styleId="10">
    <w:name w:val="Заголовок 1 Знак"/>
    <w:basedOn w:val="a0"/>
    <w:link w:val="1"/>
    <w:uiPriority w:val="9"/>
    <w:rsid w:val="006473B8"/>
    <w:rPr>
      <w:rFonts w:asciiTheme="majorHAnsi" w:eastAsiaTheme="majorEastAsia" w:hAnsiTheme="majorHAnsi" w:cstheme="majorBidi"/>
      <w:color w:val="365F91" w:themeColor="accent1" w:themeShade="BF"/>
      <w:sz w:val="32"/>
      <w:szCs w:val="32"/>
    </w:rPr>
  </w:style>
  <w:style w:type="paragraph" w:styleId="ab">
    <w:name w:val="Body Text"/>
    <w:basedOn w:val="a"/>
    <w:link w:val="ac"/>
    <w:rsid w:val="006473B8"/>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6473B8"/>
    <w:rPr>
      <w:rFonts w:ascii="Times New Roman" w:eastAsia="Times New Roman" w:hAnsi="Times New Roman" w:cs="Times New Roman"/>
      <w:sz w:val="28"/>
      <w:szCs w:val="24"/>
      <w:lang w:eastAsia="ru-RU"/>
    </w:rPr>
  </w:style>
  <w:style w:type="paragraph" w:customStyle="1" w:styleId="Textbody">
    <w:name w:val="Text body"/>
    <w:basedOn w:val="a"/>
    <w:rsid w:val="006473B8"/>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styleId="ad">
    <w:name w:val="Normal (Web)"/>
    <w:basedOn w:val="a"/>
    <w:rsid w:val="00653E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29410">
      <w:bodyDiv w:val="1"/>
      <w:marLeft w:val="0"/>
      <w:marRight w:val="0"/>
      <w:marTop w:val="0"/>
      <w:marBottom w:val="0"/>
      <w:divBdr>
        <w:top w:val="none" w:sz="0" w:space="0" w:color="auto"/>
        <w:left w:val="none" w:sz="0" w:space="0" w:color="auto"/>
        <w:bottom w:val="none" w:sz="0" w:space="0" w:color="auto"/>
        <w:right w:val="none" w:sz="0" w:space="0" w:color="auto"/>
      </w:divBdr>
    </w:div>
    <w:div w:id="1033265080">
      <w:bodyDiv w:val="1"/>
      <w:marLeft w:val="0"/>
      <w:marRight w:val="0"/>
      <w:marTop w:val="0"/>
      <w:marBottom w:val="0"/>
      <w:divBdr>
        <w:top w:val="none" w:sz="0" w:space="0" w:color="auto"/>
        <w:left w:val="none" w:sz="0" w:space="0" w:color="auto"/>
        <w:bottom w:val="none" w:sz="0" w:space="0" w:color="auto"/>
        <w:right w:val="none" w:sz="0" w:space="0" w:color="auto"/>
      </w:divBdr>
    </w:div>
    <w:div w:id="1447654047">
      <w:bodyDiv w:val="1"/>
      <w:marLeft w:val="0"/>
      <w:marRight w:val="0"/>
      <w:marTop w:val="0"/>
      <w:marBottom w:val="0"/>
      <w:divBdr>
        <w:top w:val="none" w:sz="0" w:space="0" w:color="auto"/>
        <w:left w:val="none" w:sz="0" w:space="0" w:color="auto"/>
        <w:bottom w:val="none" w:sz="0" w:space="0" w:color="auto"/>
        <w:right w:val="none" w:sz="0" w:space="0" w:color="auto"/>
      </w:divBdr>
    </w:div>
    <w:div w:id="1470435283">
      <w:bodyDiv w:val="1"/>
      <w:marLeft w:val="0"/>
      <w:marRight w:val="0"/>
      <w:marTop w:val="0"/>
      <w:marBottom w:val="0"/>
      <w:divBdr>
        <w:top w:val="none" w:sz="0" w:space="0" w:color="auto"/>
        <w:left w:val="none" w:sz="0" w:space="0" w:color="auto"/>
        <w:bottom w:val="none" w:sz="0" w:space="0" w:color="auto"/>
        <w:right w:val="none" w:sz="0" w:space="0" w:color="auto"/>
      </w:divBdr>
    </w:div>
    <w:div w:id="1527331267">
      <w:bodyDiv w:val="1"/>
      <w:marLeft w:val="0"/>
      <w:marRight w:val="0"/>
      <w:marTop w:val="0"/>
      <w:marBottom w:val="0"/>
      <w:divBdr>
        <w:top w:val="none" w:sz="0" w:space="0" w:color="auto"/>
        <w:left w:val="none" w:sz="0" w:space="0" w:color="auto"/>
        <w:bottom w:val="none" w:sz="0" w:space="0" w:color="auto"/>
        <w:right w:val="none" w:sz="0" w:space="0" w:color="auto"/>
      </w:divBdr>
    </w:div>
    <w:div w:id="1531720227">
      <w:bodyDiv w:val="1"/>
      <w:marLeft w:val="0"/>
      <w:marRight w:val="0"/>
      <w:marTop w:val="0"/>
      <w:marBottom w:val="0"/>
      <w:divBdr>
        <w:top w:val="none" w:sz="0" w:space="0" w:color="auto"/>
        <w:left w:val="none" w:sz="0" w:space="0" w:color="auto"/>
        <w:bottom w:val="none" w:sz="0" w:space="0" w:color="auto"/>
        <w:right w:val="none" w:sz="0" w:space="0" w:color="auto"/>
      </w:divBdr>
    </w:div>
    <w:div w:id="1634170769">
      <w:bodyDiv w:val="1"/>
      <w:marLeft w:val="0"/>
      <w:marRight w:val="0"/>
      <w:marTop w:val="0"/>
      <w:marBottom w:val="0"/>
      <w:divBdr>
        <w:top w:val="none" w:sz="0" w:space="0" w:color="auto"/>
        <w:left w:val="none" w:sz="0" w:space="0" w:color="auto"/>
        <w:bottom w:val="none" w:sz="0" w:space="0" w:color="auto"/>
        <w:right w:val="none" w:sz="0" w:space="0" w:color="auto"/>
      </w:divBdr>
      <w:divsChild>
        <w:div w:id="646127006">
          <w:marLeft w:val="0"/>
          <w:marRight w:val="0"/>
          <w:marTop w:val="0"/>
          <w:marBottom w:val="0"/>
          <w:divBdr>
            <w:top w:val="none" w:sz="0" w:space="0" w:color="auto"/>
            <w:left w:val="none" w:sz="0" w:space="0" w:color="auto"/>
            <w:bottom w:val="none" w:sz="0" w:space="0" w:color="auto"/>
            <w:right w:val="none" w:sz="0" w:space="0" w:color="auto"/>
          </w:divBdr>
        </w:div>
      </w:divsChild>
    </w:div>
    <w:div w:id="1704673571">
      <w:bodyDiv w:val="1"/>
      <w:marLeft w:val="0"/>
      <w:marRight w:val="0"/>
      <w:marTop w:val="0"/>
      <w:marBottom w:val="0"/>
      <w:divBdr>
        <w:top w:val="none" w:sz="0" w:space="0" w:color="auto"/>
        <w:left w:val="none" w:sz="0" w:space="0" w:color="auto"/>
        <w:bottom w:val="none" w:sz="0" w:space="0" w:color="auto"/>
        <w:right w:val="none" w:sz="0" w:space="0" w:color="auto"/>
      </w:divBdr>
    </w:div>
    <w:div w:id="1791435586">
      <w:bodyDiv w:val="1"/>
      <w:marLeft w:val="0"/>
      <w:marRight w:val="0"/>
      <w:marTop w:val="0"/>
      <w:marBottom w:val="0"/>
      <w:divBdr>
        <w:top w:val="none" w:sz="0" w:space="0" w:color="auto"/>
        <w:left w:val="none" w:sz="0" w:space="0" w:color="auto"/>
        <w:bottom w:val="none" w:sz="0" w:space="0" w:color="auto"/>
        <w:right w:val="none" w:sz="0" w:space="0" w:color="auto"/>
      </w:divBdr>
    </w:div>
    <w:div w:id="20054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Володченко Алина Юрьевна</dc:creator>
  <cp:keywords/>
  <dc:description/>
  <cp:lastModifiedBy>Абрамова Татьяна Александровна</cp:lastModifiedBy>
  <cp:revision>62</cp:revision>
  <cp:lastPrinted>2022-11-02T11:59:00Z</cp:lastPrinted>
  <dcterms:created xsi:type="dcterms:W3CDTF">2019-07-16T09:03:00Z</dcterms:created>
  <dcterms:modified xsi:type="dcterms:W3CDTF">2022-11-02T11:59:00Z</dcterms:modified>
</cp:coreProperties>
</file>