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BF" w:rsidRPr="009D1DBF" w:rsidRDefault="009D1DBF" w:rsidP="00CC2443">
      <w:pPr>
        <w:jc w:val="right"/>
        <w:rPr>
          <w:b/>
          <w:lang w:eastAsia="ar-SA"/>
        </w:rPr>
      </w:pPr>
      <w:r w:rsidRPr="009D1DBF">
        <w:rPr>
          <w:b/>
          <w:lang w:eastAsia="ar-SA"/>
        </w:rPr>
        <w:t>Приложение №1</w:t>
      </w:r>
    </w:p>
    <w:p w:rsidR="00CC2443" w:rsidRPr="009D1DBF" w:rsidRDefault="00CC2443" w:rsidP="00CC2443">
      <w:pPr>
        <w:jc w:val="right"/>
        <w:rPr>
          <w:b/>
        </w:rPr>
      </w:pPr>
      <w:r w:rsidRPr="009D1DBF">
        <w:rPr>
          <w:b/>
          <w:lang w:eastAsia="ar-SA"/>
        </w:rPr>
        <w:t>к Извещению</w:t>
      </w:r>
      <w:r w:rsidRPr="009D1DBF">
        <w:rPr>
          <w:b/>
        </w:rPr>
        <w:t xml:space="preserve"> о проведении электронного </w:t>
      </w:r>
      <w:r w:rsidR="00453974" w:rsidRPr="009D1DBF">
        <w:rPr>
          <w:b/>
        </w:rPr>
        <w:t>конкурса</w:t>
      </w:r>
    </w:p>
    <w:p w:rsidR="00CC2443" w:rsidRPr="009D1DBF" w:rsidRDefault="00CC2443" w:rsidP="00CC2443">
      <w:pPr>
        <w:jc w:val="center"/>
        <w:rPr>
          <w:b/>
        </w:rPr>
      </w:pPr>
    </w:p>
    <w:p w:rsidR="00CC2443" w:rsidRPr="009D1DBF" w:rsidRDefault="00CC2443" w:rsidP="00CC2443">
      <w:pPr>
        <w:jc w:val="center"/>
        <w:rPr>
          <w:b/>
        </w:rPr>
      </w:pPr>
      <w:r w:rsidRPr="009D1DBF">
        <w:rPr>
          <w:b/>
        </w:rPr>
        <w:t>Техническое задание (описание объекта закупки)</w:t>
      </w:r>
    </w:p>
    <w:p w:rsidR="00CC2443" w:rsidRPr="009D1DBF" w:rsidRDefault="00CC2443" w:rsidP="00453974">
      <w:pPr>
        <w:keepLines/>
        <w:suppressLineNumbers/>
        <w:jc w:val="center"/>
        <w:rPr>
          <w:rFonts w:eastAsia="Lucida Sans Unicode"/>
          <w:b/>
          <w:kern w:val="1"/>
        </w:rPr>
      </w:pPr>
      <w:r w:rsidRPr="009D1DBF">
        <w:rPr>
          <w:b/>
        </w:rPr>
        <w:t xml:space="preserve">на </w:t>
      </w:r>
      <w:r w:rsidR="00EB2EBA" w:rsidRPr="00EB2EBA">
        <w:rPr>
          <w:rStyle w:val="T2"/>
          <w:b/>
          <w:bCs/>
        </w:rPr>
        <w:t>выполнение работ по изготовлению протезов нижних конечностей (протезов голени для купания, протезов бедра для купания) для обеспечения инвалидов в 2023 году</w:t>
      </w:r>
    </w:p>
    <w:p w:rsidR="00CC2443" w:rsidRPr="009D1DBF" w:rsidRDefault="00CC2443" w:rsidP="00CC2443">
      <w:pPr>
        <w:ind w:firstLine="709"/>
        <w:contextualSpacing/>
        <w:jc w:val="both"/>
        <w:rPr>
          <w:b/>
        </w:rPr>
      </w:pPr>
    </w:p>
    <w:p w:rsidR="00823CAB" w:rsidRPr="009D1DBF" w:rsidRDefault="00823CAB" w:rsidP="00CC2443">
      <w:pPr>
        <w:ind w:firstLine="709"/>
        <w:contextualSpacing/>
        <w:jc w:val="both"/>
        <w:rPr>
          <w:b/>
        </w:rPr>
      </w:pPr>
    </w:p>
    <w:p w:rsidR="00453974" w:rsidRPr="009D1DBF" w:rsidRDefault="00453974" w:rsidP="00453974">
      <w:pPr>
        <w:ind w:firstLine="709"/>
        <w:contextualSpacing/>
        <w:jc w:val="both"/>
        <w:rPr>
          <w:rFonts w:eastAsia="Lucida Sans Unicode"/>
          <w:kern w:val="2"/>
        </w:rPr>
      </w:pPr>
      <w:r w:rsidRPr="009D1DBF">
        <w:rPr>
          <w:rFonts w:eastAsia="Lucida Sans Unicode"/>
          <w:b/>
          <w:bCs/>
          <w:kern w:val="2"/>
        </w:rPr>
        <w:t xml:space="preserve">1. Общие технические характеристики </w:t>
      </w:r>
      <w:r w:rsidRPr="009D1DBF">
        <w:rPr>
          <w:rFonts w:eastAsia="Lucida Sans Unicode"/>
          <w:b/>
          <w:kern w:val="2"/>
        </w:rPr>
        <w:t>выполняемых работ:</w:t>
      </w:r>
    </w:p>
    <w:p w:rsidR="009D1DBF" w:rsidRPr="008B7822" w:rsidRDefault="00EB2EBA" w:rsidP="009D1DBF">
      <w:pPr>
        <w:pStyle w:val="ConsPlusNormal"/>
        <w:ind w:firstLine="709"/>
        <w:jc w:val="both"/>
        <w:rPr>
          <w:rFonts w:ascii="Times New Roman" w:hAnsi="Times New Roman" w:cs="Times New Roman"/>
          <w:sz w:val="24"/>
          <w:szCs w:val="24"/>
        </w:rPr>
      </w:pPr>
      <w:r w:rsidRPr="00EB2EBA">
        <w:rPr>
          <w:rFonts w:ascii="Times New Roman" w:hAnsi="Times New Roman" w:cs="Times New Roman"/>
          <w:sz w:val="24"/>
          <w:szCs w:val="24"/>
        </w:rPr>
        <w:t>Протезы нижних конечностей</w:t>
      </w:r>
      <w:r w:rsidR="00CF5CFF">
        <w:rPr>
          <w:rFonts w:ascii="Times New Roman" w:hAnsi="Times New Roman" w:cs="Times New Roman"/>
          <w:sz w:val="24"/>
          <w:szCs w:val="24"/>
        </w:rPr>
        <w:t xml:space="preserve"> </w:t>
      </w:r>
      <w:r w:rsidRPr="00EB2EBA">
        <w:rPr>
          <w:rFonts w:ascii="Times New Roman" w:hAnsi="Times New Roman" w:cs="Times New Roman"/>
          <w:sz w:val="24"/>
          <w:szCs w:val="24"/>
        </w:rPr>
        <w:t>- технические средства реабилитации, заменяющие частично или полностью отсутствующие, или имеющие врожденные дефекты нижних конечностей и служащие для восполнения косметического и (или) функционального дефекта</w:t>
      </w:r>
      <w:r w:rsidR="009D1DBF" w:rsidRPr="008B7822">
        <w:rPr>
          <w:rFonts w:ascii="Times New Roman" w:hAnsi="Times New Roman" w:cs="Times New Roman"/>
          <w:sz w:val="24"/>
          <w:szCs w:val="24"/>
        </w:rPr>
        <w:t>.</w:t>
      </w:r>
    </w:p>
    <w:p w:rsidR="001D0592" w:rsidRPr="009D1DBF" w:rsidRDefault="00EB2EBA" w:rsidP="009D1DBF">
      <w:pPr>
        <w:ind w:firstLine="709"/>
        <w:jc w:val="both"/>
        <w:rPr>
          <w:rFonts w:eastAsia="Arial"/>
          <w:color w:val="FF0000"/>
          <w:lang w:eastAsia="ar-SA"/>
        </w:rPr>
      </w:pPr>
      <w:r w:rsidRPr="00EB2EBA">
        <w:t>Работы по обеспечению инвалида</w:t>
      </w:r>
      <w:r w:rsidR="00634C2B">
        <w:t xml:space="preserve"> </w:t>
      </w:r>
      <w:r w:rsidRPr="00EB2EBA">
        <w:t>протезами нижних конечностей предусматривают осмотр врача, снятие слепков, замер, подбор и выбор конструкции протезно-ортопедического изделия, индивидуальное изготовление, обучение пользованию и выдачу технического средства реабилитации</w:t>
      </w:r>
      <w:r w:rsidR="009D1DBF" w:rsidRPr="008B7822">
        <w:t>.</w:t>
      </w:r>
    </w:p>
    <w:p w:rsidR="001D0592" w:rsidRPr="009D1DBF" w:rsidRDefault="001D0592" w:rsidP="00453974">
      <w:pPr>
        <w:pStyle w:val="ConsPlusNormal"/>
        <w:ind w:firstLine="709"/>
        <w:jc w:val="both"/>
        <w:rPr>
          <w:rFonts w:ascii="Times New Roman" w:hAnsi="Times New Roman" w:cs="Times New Roman"/>
          <w:color w:val="FF0000"/>
          <w:sz w:val="24"/>
          <w:szCs w:val="24"/>
        </w:rPr>
      </w:pPr>
    </w:p>
    <w:p w:rsidR="001D0592" w:rsidRDefault="001D0592" w:rsidP="00621F75">
      <w:pPr>
        <w:ind w:firstLine="709"/>
        <w:contextualSpacing/>
        <w:jc w:val="both"/>
        <w:rPr>
          <w:b/>
        </w:rPr>
      </w:pPr>
      <w:r w:rsidRPr="009D1DBF">
        <w:rPr>
          <w:b/>
          <w:bCs/>
        </w:rPr>
        <w:t xml:space="preserve">2. </w:t>
      </w:r>
      <w:r w:rsidR="00C64025">
        <w:rPr>
          <w:b/>
          <w:bCs/>
        </w:rPr>
        <w:t>Технические х</w:t>
      </w:r>
      <w:r w:rsidRPr="009D1DBF">
        <w:rPr>
          <w:b/>
          <w:bCs/>
        </w:rPr>
        <w:t>арактеристики выполняемых работ</w:t>
      </w:r>
      <w:r w:rsidRPr="009D1DBF">
        <w:rPr>
          <w:b/>
        </w:rPr>
        <w:t>:</w:t>
      </w:r>
    </w:p>
    <w:p w:rsidR="00B526A5" w:rsidRPr="009D1DBF" w:rsidRDefault="00B526A5" w:rsidP="00621F75">
      <w:pPr>
        <w:ind w:firstLine="709"/>
        <w:contextualSpacing/>
        <w:jc w:val="both"/>
      </w:pPr>
    </w:p>
    <w:tbl>
      <w:tblPr>
        <w:tblW w:w="10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247"/>
        <w:gridCol w:w="7229"/>
      </w:tblGrid>
      <w:tr w:rsidR="009D1DBF" w:rsidRPr="009D1DBF" w:rsidTr="00C64025">
        <w:trPr>
          <w:trHeight w:val="705"/>
        </w:trPr>
        <w:tc>
          <w:tcPr>
            <w:tcW w:w="591" w:type="dxa"/>
            <w:shd w:val="clear" w:color="auto" w:fill="auto"/>
            <w:noWrap/>
            <w:vAlign w:val="center"/>
            <w:hideMark/>
          </w:tcPr>
          <w:p w:rsidR="009D1DBF" w:rsidRPr="009D1DBF" w:rsidRDefault="009D1DBF" w:rsidP="009D1DBF">
            <w:pPr>
              <w:contextualSpacing/>
              <w:jc w:val="center"/>
              <w:rPr>
                <w:b/>
                <w:color w:val="000000"/>
                <w:sz w:val="20"/>
                <w:szCs w:val="20"/>
              </w:rPr>
            </w:pPr>
            <w:r w:rsidRPr="009D1DBF">
              <w:rPr>
                <w:b/>
                <w:color w:val="000000"/>
                <w:sz w:val="20"/>
                <w:szCs w:val="20"/>
              </w:rPr>
              <w:t>№ п/п</w:t>
            </w:r>
          </w:p>
        </w:tc>
        <w:tc>
          <w:tcPr>
            <w:tcW w:w="2247" w:type="dxa"/>
            <w:shd w:val="clear" w:color="auto" w:fill="auto"/>
            <w:vAlign w:val="center"/>
            <w:hideMark/>
          </w:tcPr>
          <w:p w:rsidR="009D1DBF" w:rsidRPr="009D1DBF" w:rsidRDefault="009D1DBF" w:rsidP="009D1DBF">
            <w:pPr>
              <w:contextualSpacing/>
              <w:jc w:val="center"/>
              <w:rPr>
                <w:b/>
                <w:color w:val="000000"/>
                <w:sz w:val="20"/>
                <w:szCs w:val="20"/>
              </w:rPr>
            </w:pPr>
            <w:r w:rsidRPr="009D1DBF">
              <w:rPr>
                <w:b/>
                <w:color w:val="000000"/>
                <w:sz w:val="20"/>
                <w:szCs w:val="20"/>
              </w:rPr>
              <w:t>Наименование изделий/Код вида ТСР</w:t>
            </w:r>
          </w:p>
        </w:tc>
        <w:tc>
          <w:tcPr>
            <w:tcW w:w="7229" w:type="dxa"/>
            <w:shd w:val="clear" w:color="auto" w:fill="auto"/>
            <w:vAlign w:val="center"/>
            <w:hideMark/>
          </w:tcPr>
          <w:p w:rsidR="009D1DBF" w:rsidRPr="009D1DBF" w:rsidRDefault="009D1DBF" w:rsidP="009D1DBF">
            <w:pPr>
              <w:contextualSpacing/>
              <w:jc w:val="center"/>
              <w:rPr>
                <w:b/>
                <w:color w:val="000000"/>
                <w:sz w:val="20"/>
                <w:szCs w:val="20"/>
              </w:rPr>
            </w:pPr>
            <w:r w:rsidRPr="009D1DBF">
              <w:rPr>
                <w:b/>
                <w:color w:val="000000"/>
                <w:sz w:val="20"/>
                <w:szCs w:val="20"/>
              </w:rPr>
              <w:t>Описание изделий</w:t>
            </w:r>
          </w:p>
        </w:tc>
      </w:tr>
      <w:tr w:rsidR="00C64025" w:rsidRPr="009D1DBF" w:rsidTr="00C64025">
        <w:trPr>
          <w:trHeight w:val="269"/>
        </w:trPr>
        <w:tc>
          <w:tcPr>
            <w:tcW w:w="591" w:type="dxa"/>
            <w:shd w:val="clear" w:color="auto" w:fill="auto"/>
            <w:noWrap/>
            <w:vAlign w:val="center"/>
            <w:hideMark/>
          </w:tcPr>
          <w:p w:rsidR="00C64025" w:rsidRPr="009D1DBF" w:rsidRDefault="00C64025" w:rsidP="00C64025">
            <w:pPr>
              <w:contextualSpacing/>
              <w:jc w:val="center"/>
              <w:rPr>
                <w:color w:val="000000"/>
                <w:sz w:val="20"/>
                <w:szCs w:val="20"/>
              </w:rPr>
            </w:pPr>
            <w:r w:rsidRPr="009D1DBF">
              <w:rPr>
                <w:color w:val="000000"/>
                <w:sz w:val="20"/>
                <w:szCs w:val="20"/>
              </w:rPr>
              <w:t>1</w:t>
            </w:r>
          </w:p>
        </w:tc>
        <w:tc>
          <w:tcPr>
            <w:tcW w:w="2247" w:type="dxa"/>
            <w:vAlign w:val="center"/>
          </w:tcPr>
          <w:p w:rsidR="00C64025" w:rsidRDefault="00C64025" w:rsidP="00C64025">
            <w:pPr>
              <w:pStyle w:val="P273"/>
              <w:rPr>
                <w:rFonts w:eastAsia="Lucida Sans Unicode" w:cs="Times New Roman"/>
                <w:sz w:val="23"/>
                <w:szCs w:val="23"/>
              </w:rPr>
            </w:pPr>
            <w:r w:rsidRPr="00D1526A">
              <w:rPr>
                <w:rFonts w:eastAsia="Lucida Sans Unicode" w:cs="Times New Roman"/>
                <w:sz w:val="23"/>
                <w:szCs w:val="23"/>
              </w:rPr>
              <w:t>Протез голени для купания</w:t>
            </w:r>
          </w:p>
          <w:p w:rsidR="00C64025" w:rsidRDefault="00C64025" w:rsidP="00C64025">
            <w:pPr>
              <w:pStyle w:val="P273"/>
              <w:rPr>
                <w:rFonts w:eastAsia="Lucida Sans Unicode" w:cs="Times New Roman"/>
                <w:sz w:val="23"/>
                <w:szCs w:val="23"/>
              </w:rPr>
            </w:pPr>
          </w:p>
          <w:p w:rsidR="00C64025" w:rsidRPr="009A49BF" w:rsidRDefault="00C64025" w:rsidP="00C64025">
            <w:pPr>
              <w:pStyle w:val="P273"/>
              <w:rPr>
                <w:rFonts w:eastAsia="Lucida Sans Unicode" w:cs="Times New Roman"/>
                <w:sz w:val="23"/>
                <w:szCs w:val="23"/>
              </w:rPr>
            </w:pPr>
            <w:r w:rsidRPr="00C64025">
              <w:rPr>
                <w:rFonts w:eastAsia="Lucida Sans Unicode" w:cs="Times New Roman"/>
                <w:sz w:val="23"/>
                <w:szCs w:val="23"/>
              </w:rPr>
              <w:t>8-07-04</w:t>
            </w:r>
          </w:p>
        </w:tc>
        <w:tc>
          <w:tcPr>
            <w:tcW w:w="7229" w:type="dxa"/>
            <w:vAlign w:val="center"/>
          </w:tcPr>
          <w:p w:rsidR="00C64025" w:rsidRPr="009A49BF" w:rsidRDefault="00C64025" w:rsidP="00C64025">
            <w:pPr>
              <w:tabs>
                <w:tab w:val="left" w:pos="0"/>
              </w:tabs>
              <w:snapToGrid w:val="0"/>
              <w:jc w:val="both"/>
              <w:rPr>
                <w:rFonts w:cs="Tahoma"/>
                <w:sz w:val="23"/>
                <w:szCs w:val="23"/>
              </w:rPr>
            </w:pPr>
            <w:r w:rsidRPr="00D1526A">
              <w:rPr>
                <w:sz w:val="23"/>
                <w:szCs w:val="23"/>
              </w:rPr>
              <w:t>Протез голени для купания</w:t>
            </w:r>
            <w:r>
              <w:rPr>
                <w:sz w:val="23"/>
                <w:szCs w:val="23"/>
              </w:rPr>
              <w:t xml:space="preserve"> </w:t>
            </w:r>
            <w:r w:rsidRPr="00D1526A">
              <w:rPr>
                <w:sz w:val="23"/>
                <w:szCs w:val="23"/>
              </w:rPr>
              <w:t>модульный</w:t>
            </w:r>
            <w:r>
              <w:rPr>
                <w:sz w:val="23"/>
                <w:szCs w:val="23"/>
              </w:rPr>
              <w:t xml:space="preserve"> должен быть </w:t>
            </w:r>
            <w:r w:rsidRPr="00D1526A">
              <w:rPr>
                <w:sz w:val="23"/>
                <w:szCs w:val="23"/>
              </w:rPr>
              <w:t>с несущей приемной гильзой, индивидуального изготовления по слепку, из слоистого пластика. Силиконовый лайнер</w:t>
            </w:r>
            <w:r>
              <w:rPr>
                <w:sz w:val="23"/>
                <w:szCs w:val="23"/>
              </w:rPr>
              <w:t xml:space="preserve"> должен быть</w:t>
            </w:r>
            <w:r w:rsidRPr="00D1526A">
              <w:rPr>
                <w:sz w:val="23"/>
                <w:szCs w:val="23"/>
              </w:rPr>
              <w:t xml:space="preserve"> с замковым креплением</w:t>
            </w:r>
            <w:r>
              <w:rPr>
                <w:sz w:val="23"/>
                <w:szCs w:val="23"/>
              </w:rPr>
              <w:t xml:space="preserve"> (допускается изготовление</w:t>
            </w:r>
            <w:r w:rsidRPr="00D1526A">
              <w:rPr>
                <w:sz w:val="23"/>
                <w:szCs w:val="23"/>
              </w:rPr>
              <w:t xml:space="preserve"> без силиконового лайнера с креплением за счет формы гильзы и полимерного наколенника</w:t>
            </w:r>
            <w:r>
              <w:rPr>
                <w:sz w:val="23"/>
                <w:szCs w:val="23"/>
              </w:rPr>
              <w:t>)</w:t>
            </w:r>
            <w:r w:rsidRPr="00D1526A">
              <w:rPr>
                <w:sz w:val="23"/>
                <w:szCs w:val="23"/>
              </w:rPr>
              <w:t>. Стопа</w:t>
            </w:r>
            <w:r>
              <w:rPr>
                <w:sz w:val="23"/>
                <w:szCs w:val="23"/>
              </w:rPr>
              <w:t xml:space="preserve"> должна быть</w:t>
            </w:r>
            <w:r w:rsidRPr="00D1526A">
              <w:rPr>
                <w:sz w:val="23"/>
                <w:szCs w:val="23"/>
              </w:rPr>
              <w:t xml:space="preserve"> влагозащищенная с повышенной упругостью в носочной части, с противоскользящим эффектом. Полуфабрикаты и регулировочно-соединительные устройства</w:t>
            </w:r>
            <w:r>
              <w:rPr>
                <w:sz w:val="23"/>
                <w:szCs w:val="23"/>
              </w:rPr>
              <w:t xml:space="preserve"> должны быть рассчитаны</w:t>
            </w:r>
            <w:r w:rsidRPr="00D1526A">
              <w:rPr>
                <w:sz w:val="23"/>
                <w:szCs w:val="23"/>
              </w:rPr>
              <w:t xml:space="preserve"> на нагрузку до 150 кг. Протез может быть с немодульной косметической облицовкой из слоистого пластика или без косметической облицовки.</w:t>
            </w:r>
          </w:p>
        </w:tc>
      </w:tr>
      <w:tr w:rsidR="00C64025" w:rsidRPr="009D1DBF" w:rsidTr="00C44645">
        <w:trPr>
          <w:trHeight w:val="140"/>
        </w:trPr>
        <w:tc>
          <w:tcPr>
            <w:tcW w:w="591" w:type="dxa"/>
            <w:shd w:val="clear" w:color="auto" w:fill="auto"/>
            <w:noWrap/>
            <w:vAlign w:val="center"/>
            <w:hideMark/>
          </w:tcPr>
          <w:p w:rsidR="00C64025" w:rsidRPr="009D1DBF" w:rsidRDefault="00C64025" w:rsidP="00C64025">
            <w:pPr>
              <w:contextualSpacing/>
              <w:jc w:val="center"/>
              <w:rPr>
                <w:color w:val="000000"/>
                <w:sz w:val="20"/>
                <w:szCs w:val="20"/>
              </w:rPr>
            </w:pPr>
            <w:r w:rsidRPr="009D1DBF">
              <w:rPr>
                <w:color w:val="000000"/>
                <w:sz w:val="20"/>
                <w:szCs w:val="20"/>
              </w:rPr>
              <w:t>2</w:t>
            </w:r>
          </w:p>
        </w:tc>
        <w:tc>
          <w:tcPr>
            <w:tcW w:w="2247" w:type="dxa"/>
            <w:vAlign w:val="center"/>
          </w:tcPr>
          <w:p w:rsidR="00C64025" w:rsidRDefault="00C64025" w:rsidP="00C64025">
            <w:pPr>
              <w:pStyle w:val="P273"/>
              <w:rPr>
                <w:rFonts w:eastAsia="Lucida Sans Unicode" w:cs="Times New Roman"/>
                <w:sz w:val="23"/>
                <w:szCs w:val="23"/>
              </w:rPr>
            </w:pPr>
            <w:r w:rsidRPr="00D1526A">
              <w:rPr>
                <w:rFonts w:eastAsia="Lucida Sans Unicode" w:cs="Times New Roman"/>
                <w:sz w:val="23"/>
                <w:szCs w:val="23"/>
              </w:rPr>
              <w:t>Протез бедра для купания</w:t>
            </w:r>
          </w:p>
          <w:p w:rsidR="00C64025" w:rsidRDefault="00C64025" w:rsidP="00C64025">
            <w:pPr>
              <w:pStyle w:val="P273"/>
              <w:rPr>
                <w:rFonts w:eastAsia="Lucida Sans Unicode" w:cs="Times New Roman"/>
                <w:sz w:val="23"/>
                <w:szCs w:val="23"/>
              </w:rPr>
            </w:pPr>
          </w:p>
          <w:p w:rsidR="00C64025" w:rsidRDefault="00C64025" w:rsidP="00C64025">
            <w:pPr>
              <w:pStyle w:val="P273"/>
              <w:rPr>
                <w:rFonts w:eastAsia="Lucida Sans Unicode" w:cs="Times New Roman"/>
                <w:sz w:val="23"/>
                <w:szCs w:val="23"/>
              </w:rPr>
            </w:pPr>
          </w:p>
          <w:p w:rsidR="00C64025" w:rsidRPr="009A49BF" w:rsidRDefault="00C64025" w:rsidP="00C64025">
            <w:pPr>
              <w:pStyle w:val="P273"/>
              <w:rPr>
                <w:rFonts w:eastAsia="Lucida Sans Unicode" w:cs="Times New Roman"/>
                <w:sz w:val="23"/>
                <w:szCs w:val="23"/>
              </w:rPr>
            </w:pPr>
            <w:r w:rsidRPr="00C64025">
              <w:rPr>
                <w:rFonts w:eastAsia="Lucida Sans Unicode" w:cs="Times New Roman"/>
                <w:sz w:val="23"/>
                <w:szCs w:val="23"/>
              </w:rPr>
              <w:t>8-07-05</w:t>
            </w:r>
          </w:p>
        </w:tc>
        <w:tc>
          <w:tcPr>
            <w:tcW w:w="7229" w:type="dxa"/>
          </w:tcPr>
          <w:p w:rsidR="00C64025" w:rsidRPr="009A49BF" w:rsidRDefault="00C64025" w:rsidP="00634C2B">
            <w:pPr>
              <w:tabs>
                <w:tab w:val="left" w:pos="0"/>
              </w:tabs>
              <w:snapToGrid w:val="0"/>
              <w:jc w:val="both"/>
              <w:rPr>
                <w:rFonts w:cs="Tahoma"/>
                <w:sz w:val="23"/>
                <w:szCs w:val="23"/>
              </w:rPr>
            </w:pPr>
            <w:r w:rsidRPr="00D1526A">
              <w:rPr>
                <w:color w:val="000000"/>
                <w:sz w:val="23"/>
                <w:szCs w:val="23"/>
              </w:rPr>
              <w:t>Протез бедра модульный для купания. Косметическая оболочка</w:t>
            </w:r>
            <w:r>
              <w:rPr>
                <w:color w:val="000000"/>
                <w:sz w:val="23"/>
                <w:szCs w:val="23"/>
              </w:rPr>
              <w:t xml:space="preserve"> должна быть</w:t>
            </w:r>
            <w:r w:rsidRPr="00D1526A">
              <w:rPr>
                <w:color w:val="000000"/>
                <w:sz w:val="23"/>
                <w:szCs w:val="23"/>
              </w:rPr>
              <w:t xml:space="preserve"> индивидуального изготовления. Приемная гильза</w:t>
            </w:r>
            <w:r>
              <w:rPr>
                <w:color w:val="000000"/>
                <w:sz w:val="23"/>
                <w:szCs w:val="23"/>
              </w:rPr>
              <w:t xml:space="preserve"> должна быть</w:t>
            </w:r>
            <w:r w:rsidRPr="00D1526A">
              <w:rPr>
                <w:color w:val="000000"/>
                <w:sz w:val="23"/>
                <w:szCs w:val="23"/>
              </w:rPr>
              <w:t xml:space="preserve"> индивидуальная по слепку. Материал индивидуальной постоянной гильзы: литьевой слоистый пластик на основе акриловых смол, листовой термопласт. В качестве вкладного элемента</w:t>
            </w:r>
            <w:r>
              <w:rPr>
                <w:color w:val="000000"/>
                <w:sz w:val="23"/>
                <w:szCs w:val="23"/>
              </w:rPr>
              <w:t xml:space="preserve"> должен</w:t>
            </w:r>
            <w:r w:rsidRPr="00D1526A">
              <w:rPr>
                <w:color w:val="000000"/>
                <w:sz w:val="23"/>
                <w:szCs w:val="23"/>
              </w:rPr>
              <w:t xml:space="preserve"> применя</w:t>
            </w:r>
            <w:r>
              <w:rPr>
                <w:color w:val="000000"/>
                <w:sz w:val="23"/>
                <w:szCs w:val="23"/>
              </w:rPr>
              <w:t>ться</w:t>
            </w:r>
            <w:r w:rsidRPr="00D1526A">
              <w:rPr>
                <w:color w:val="000000"/>
                <w:sz w:val="23"/>
                <w:szCs w:val="23"/>
              </w:rPr>
              <w:t xml:space="preserve"> полимерный</w:t>
            </w:r>
            <w:r w:rsidR="00634C2B">
              <w:t xml:space="preserve"> </w:t>
            </w:r>
            <w:r w:rsidR="00634C2B" w:rsidRPr="00634C2B">
              <w:rPr>
                <w:color w:val="000000"/>
                <w:sz w:val="23"/>
                <w:szCs w:val="23"/>
              </w:rPr>
              <w:t>силиконовый</w:t>
            </w:r>
            <w:r w:rsidRPr="00D1526A">
              <w:rPr>
                <w:color w:val="000000"/>
                <w:sz w:val="23"/>
                <w:szCs w:val="23"/>
              </w:rPr>
              <w:t xml:space="preserve"> чехол. Коленный шарнир</w:t>
            </w:r>
            <w:r>
              <w:rPr>
                <w:color w:val="000000"/>
                <w:sz w:val="23"/>
                <w:szCs w:val="23"/>
              </w:rPr>
              <w:t xml:space="preserve"> должен быть</w:t>
            </w:r>
            <w:r w:rsidRPr="00D1526A">
              <w:rPr>
                <w:color w:val="000000"/>
                <w:sz w:val="23"/>
                <w:szCs w:val="23"/>
              </w:rPr>
              <w:t xml:space="preserve"> водостойкий, моноцентрический гидравлический с фиксатором для дополнительной надежности в фазе опоры. Регулировочно-соединительные устройства</w:t>
            </w:r>
            <w:r>
              <w:rPr>
                <w:color w:val="000000"/>
                <w:sz w:val="23"/>
                <w:szCs w:val="23"/>
              </w:rPr>
              <w:t xml:space="preserve"> должны быть</w:t>
            </w:r>
            <w:r w:rsidRPr="00D1526A">
              <w:rPr>
                <w:color w:val="000000"/>
                <w:sz w:val="23"/>
                <w:szCs w:val="23"/>
              </w:rPr>
              <w:t xml:space="preserve"> влагозащищенные, титановые, соответств</w:t>
            </w:r>
            <w:r>
              <w:rPr>
                <w:color w:val="000000"/>
                <w:sz w:val="23"/>
                <w:szCs w:val="23"/>
              </w:rPr>
              <w:t>овать весу получателя</w:t>
            </w:r>
            <w:r w:rsidRPr="00D1526A">
              <w:rPr>
                <w:color w:val="000000"/>
                <w:sz w:val="23"/>
                <w:szCs w:val="23"/>
              </w:rPr>
              <w:t>. Стопа</w:t>
            </w:r>
            <w:r>
              <w:rPr>
                <w:color w:val="000000"/>
                <w:sz w:val="23"/>
                <w:szCs w:val="23"/>
              </w:rPr>
              <w:t xml:space="preserve"> должна быть</w:t>
            </w:r>
            <w:r w:rsidRPr="00D1526A">
              <w:rPr>
                <w:color w:val="000000"/>
                <w:sz w:val="23"/>
                <w:szCs w:val="23"/>
              </w:rPr>
              <w:t xml:space="preserve"> </w:t>
            </w:r>
            <w:proofErr w:type="spellStart"/>
            <w:r w:rsidRPr="00D1526A">
              <w:rPr>
                <w:color w:val="000000"/>
                <w:sz w:val="23"/>
                <w:szCs w:val="23"/>
              </w:rPr>
              <w:t>бесшарнирная</w:t>
            </w:r>
            <w:proofErr w:type="spellEnd"/>
            <w:r w:rsidRPr="00D1526A">
              <w:rPr>
                <w:color w:val="000000"/>
                <w:sz w:val="23"/>
                <w:szCs w:val="23"/>
              </w:rPr>
              <w:t>, монолитная, влагозащищенная полиуретановая, с эффектом присасывания к скользким и мокрым поверхностям, с возможностью безопасного передвижения на протезе без обуви. Косметическая облицовка</w:t>
            </w:r>
            <w:r>
              <w:rPr>
                <w:color w:val="000000"/>
                <w:sz w:val="23"/>
                <w:szCs w:val="23"/>
              </w:rPr>
              <w:t xml:space="preserve"> должна быть</w:t>
            </w:r>
            <w:r w:rsidRPr="00D1526A">
              <w:rPr>
                <w:color w:val="000000"/>
                <w:sz w:val="23"/>
                <w:szCs w:val="23"/>
              </w:rPr>
              <w:t xml:space="preserve"> модульная</w:t>
            </w:r>
            <w:r w:rsidR="00634C2B">
              <w:rPr>
                <w:color w:val="000000"/>
                <w:sz w:val="23"/>
                <w:szCs w:val="23"/>
              </w:rPr>
              <w:t xml:space="preserve"> из </w:t>
            </w:r>
            <w:proofErr w:type="spellStart"/>
            <w:r w:rsidRPr="00D1526A">
              <w:rPr>
                <w:color w:val="000000"/>
                <w:sz w:val="23"/>
                <w:szCs w:val="23"/>
              </w:rPr>
              <w:t>пенополиуретан</w:t>
            </w:r>
            <w:r w:rsidR="00634C2B">
              <w:rPr>
                <w:color w:val="000000"/>
                <w:sz w:val="23"/>
                <w:szCs w:val="23"/>
              </w:rPr>
              <w:t>а</w:t>
            </w:r>
            <w:proofErr w:type="spellEnd"/>
            <w:r w:rsidRPr="00D1526A">
              <w:rPr>
                <w:color w:val="000000"/>
                <w:sz w:val="23"/>
                <w:szCs w:val="23"/>
              </w:rPr>
              <w:t>. Все компоненты модульной системы</w:t>
            </w:r>
            <w:r>
              <w:rPr>
                <w:color w:val="000000"/>
                <w:sz w:val="23"/>
                <w:szCs w:val="23"/>
              </w:rPr>
              <w:t xml:space="preserve"> должны быть</w:t>
            </w:r>
            <w:r w:rsidRPr="00D1526A">
              <w:rPr>
                <w:color w:val="000000"/>
                <w:sz w:val="23"/>
                <w:szCs w:val="23"/>
              </w:rPr>
              <w:t xml:space="preserve"> водостойкие</w:t>
            </w:r>
            <w:r>
              <w:rPr>
                <w:color w:val="000000"/>
                <w:sz w:val="23"/>
                <w:szCs w:val="23"/>
              </w:rPr>
              <w:t>. Протез должен быть рассчитан</w:t>
            </w:r>
            <w:r w:rsidRPr="00D1526A">
              <w:rPr>
                <w:color w:val="000000"/>
                <w:sz w:val="23"/>
                <w:szCs w:val="23"/>
              </w:rPr>
              <w:t xml:space="preserve"> для </w:t>
            </w:r>
            <w:r>
              <w:rPr>
                <w:color w:val="000000"/>
                <w:sz w:val="23"/>
                <w:szCs w:val="23"/>
              </w:rPr>
              <w:t>получателей</w:t>
            </w:r>
            <w:r w:rsidRPr="00D1526A">
              <w:rPr>
                <w:color w:val="000000"/>
                <w:sz w:val="23"/>
                <w:szCs w:val="23"/>
              </w:rPr>
              <w:t xml:space="preserve"> с весом тела до 150 кг.</w:t>
            </w:r>
          </w:p>
        </w:tc>
      </w:tr>
    </w:tbl>
    <w:p w:rsidR="00796213" w:rsidRPr="009D1DBF" w:rsidRDefault="00796213" w:rsidP="00B8609C">
      <w:pPr>
        <w:ind w:firstLine="709"/>
        <w:contextualSpacing/>
        <w:rPr>
          <w:b/>
          <w:color w:val="FF0000"/>
        </w:rPr>
      </w:pPr>
    </w:p>
    <w:p w:rsidR="00B8609C" w:rsidRDefault="00B8609C" w:rsidP="00796213">
      <w:pPr>
        <w:ind w:firstLine="709"/>
        <w:contextualSpacing/>
        <w:rPr>
          <w:b/>
        </w:rPr>
      </w:pPr>
      <w:r w:rsidRPr="009D1DBF">
        <w:rPr>
          <w:b/>
        </w:rPr>
        <w:t xml:space="preserve">3. Требования к качеству </w:t>
      </w:r>
      <w:r w:rsidR="00B63CE2" w:rsidRPr="009D1DBF">
        <w:rPr>
          <w:b/>
        </w:rPr>
        <w:t xml:space="preserve">и безопасности </w:t>
      </w:r>
      <w:r w:rsidRPr="009D1DBF">
        <w:rPr>
          <w:b/>
        </w:rPr>
        <w:t>работ:</w:t>
      </w:r>
    </w:p>
    <w:p w:rsidR="007004DF" w:rsidRDefault="00CF5CFF" w:rsidP="007004DF">
      <w:pPr>
        <w:ind w:firstLine="708"/>
        <w:jc w:val="both"/>
      </w:pPr>
      <w:r>
        <w:t>Изделия</w:t>
      </w:r>
      <w:r w:rsidR="007004DF">
        <w:t xml:space="preserve"> долж</w:t>
      </w:r>
      <w:r w:rsidR="007004DF" w:rsidRPr="009B0278">
        <w:t>н</w:t>
      </w:r>
      <w:r w:rsidR="007004DF">
        <w:t>ы</w:t>
      </w:r>
      <w:r w:rsidR="007004DF" w:rsidRPr="009B0278">
        <w:t xml:space="preserve"> быть классифицирован</w:t>
      </w:r>
      <w:r>
        <w:t>ы</w:t>
      </w:r>
      <w:r w:rsidR="007004DF" w:rsidRPr="009B0278">
        <w:t xml:space="preserve"> в соответствии с требованиями Национальных стандартов Российской Федерации:</w:t>
      </w:r>
      <w:r w:rsidR="007004DF" w:rsidRPr="009B0278">
        <w:rPr>
          <w:b/>
        </w:rPr>
        <w:t xml:space="preserve"> </w:t>
      </w:r>
      <w:r w:rsidR="007004DF" w:rsidRPr="009B0278">
        <w:t>ГОСТ Р 51632-20</w:t>
      </w:r>
      <w:r w:rsidR="007004DF">
        <w:t>21</w:t>
      </w:r>
      <w:r w:rsidR="007004DF" w:rsidRPr="009B0278">
        <w:t xml:space="preserve"> «Технические средства реабилитации людей с ограничениями жизнедеятельности. Общие технические требования и методы испытаний», </w:t>
      </w:r>
      <w:r w:rsidR="004F6BD7" w:rsidRPr="004F6BD7">
        <w:t>ГОСТ Р 51819-2017</w:t>
      </w:r>
      <w:r w:rsidR="004F6BD7">
        <w:t xml:space="preserve"> «</w:t>
      </w:r>
      <w:r w:rsidR="004F6BD7" w:rsidRPr="004F6BD7">
        <w:t xml:space="preserve">Протезирование и </w:t>
      </w:r>
      <w:proofErr w:type="spellStart"/>
      <w:r w:rsidR="004F6BD7" w:rsidRPr="004F6BD7">
        <w:t>ортезирование</w:t>
      </w:r>
      <w:proofErr w:type="spellEnd"/>
      <w:r w:rsidR="004F6BD7" w:rsidRPr="004F6BD7">
        <w:t xml:space="preserve"> верхних и нижних </w:t>
      </w:r>
      <w:r w:rsidR="004F6BD7" w:rsidRPr="004F6BD7">
        <w:lastRenderedPageBreak/>
        <w:t>конечностей. Термины и определения</w:t>
      </w:r>
      <w:r w:rsidR="004F6BD7">
        <w:t xml:space="preserve">», </w:t>
      </w:r>
      <w:bookmarkStart w:id="0" w:name="_GoBack"/>
      <w:bookmarkEnd w:id="0"/>
      <w:r w:rsidR="007004DF" w:rsidRPr="009B0278">
        <w:t xml:space="preserve">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w:t>
      </w:r>
      <w:proofErr w:type="spellStart"/>
      <w:r w:rsidR="007004DF" w:rsidRPr="009B0278">
        <w:t>ортезы</w:t>
      </w:r>
      <w:proofErr w:type="spellEnd"/>
      <w:r w:rsidR="007004DF" w:rsidRPr="009B0278">
        <w:t xml:space="preserve"> наружные. Требования и методы испытаний»</w:t>
      </w:r>
      <w:r w:rsidR="0036176A">
        <w:t xml:space="preserve">, </w:t>
      </w:r>
      <w:r w:rsidR="0036176A" w:rsidRPr="0036176A">
        <w:t>ГОСТ Р 53870-2021 "Реабилитационные мероприятия. Услуги по протезированию нижних конечностей. Состав, содержание и порядок предоставления услуг"</w:t>
      </w:r>
      <w:r w:rsidR="0036176A">
        <w:t xml:space="preserve">, </w:t>
      </w:r>
      <w:r w:rsidR="0036176A" w:rsidRPr="0036176A">
        <w:t>ГОСТ Р 52876-2021</w:t>
      </w:r>
      <w:r w:rsidR="0036176A">
        <w:t xml:space="preserve"> </w:t>
      </w:r>
      <w:r w:rsidR="0020422F">
        <w:t>«</w:t>
      </w:r>
      <w:r w:rsidR="0036176A" w:rsidRPr="0036176A">
        <w:t>Услуги организаций реабилитации инвалидов вследствие боевых действий и военной травмы. Основные положения</w:t>
      </w:r>
      <w:r w:rsidR="0020422F">
        <w:t>»</w:t>
      </w:r>
      <w:r w:rsidR="007004DF">
        <w:t>;</w:t>
      </w:r>
      <w:r w:rsidR="007004DF" w:rsidRPr="009B0278">
        <w:t xml:space="preserve"> Межгосударственных стандартов: </w:t>
      </w:r>
      <w:r w:rsidR="007004DF" w:rsidRPr="00BD336D">
        <w:t xml:space="preserve">ГОСТ ISO 10993-1-2021 </w:t>
      </w:r>
      <w:r w:rsidR="007004DF">
        <w:t>«</w:t>
      </w:r>
      <w:r w:rsidR="007004DF" w:rsidRPr="00BD336D">
        <w:t>Изделия медицинские. Оценка биологического действия медицинских изделий. Часть 1. Оценка и исследован</w:t>
      </w:r>
      <w:r w:rsidR="007004DF">
        <w:t>ия в процессе менеджмента риска»</w:t>
      </w:r>
      <w:r w:rsidR="007004DF" w:rsidRPr="009B0278">
        <w:t xml:space="preserve">, ГОСТ ISO 10993-5-2011 «Изделия медицинские. Оценка биологического действия медицинских изделий. Часть 5. Исследования на </w:t>
      </w:r>
      <w:proofErr w:type="spellStart"/>
      <w:r w:rsidR="007004DF" w:rsidRPr="009B0278">
        <w:t>цитотоксичность</w:t>
      </w:r>
      <w:proofErr w:type="spellEnd"/>
      <w:r w:rsidR="007004DF" w:rsidRPr="009B0278">
        <w:t xml:space="preserve">: методы </w:t>
      </w:r>
      <w:r w:rsidR="007004DF" w:rsidRPr="009B0278">
        <w:rPr>
          <w:lang w:val="en-US"/>
        </w:rPr>
        <w:t>in</w:t>
      </w:r>
      <w:r w:rsidR="007004DF" w:rsidRPr="009B0278">
        <w:t xml:space="preserve"> </w:t>
      </w:r>
      <w:r w:rsidR="007004DF" w:rsidRPr="009B0278">
        <w:rPr>
          <w:lang w:val="en-US"/>
        </w:rPr>
        <w:t>vitro</w:t>
      </w:r>
      <w:r w:rsidR="007004DF" w:rsidRPr="009B0278">
        <w:t>», ГОСТ ISO 10993-10-2011 «Изделия медицинские. Оценка биологического действия медицинских изделий. Часть 10. Исследования раздражающего</w:t>
      </w:r>
      <w:r w:rsidR="00765E6B">
        <w:t xml:space="preserve"> и сенсибилизирующего действия».</w:t>
      </w:r>
    </w:p>
    <w:p w:rsidR="0020422F" w:rsidRPr="006717F1" w:rsidRDefault="0020422F" w:rsidP="0020422F">
      <w:pPr>
        <w:pStyle w:val="ConsPlusNormal"/>
        <w:widowControl/>
        <w:ind w:firstLine="709"/>
        <w:jc w:val="both"/>
        <w:rPr>
          <w:rFonts w:ascii="Times New Roman" w:hAnsi="Times New Roman" w:cs="Times New Roman"/>
          <w:sz w:val="24"/>
          <w:szCs w:val="24"/>
        </w:rPr>
      </w:pPr>
      <w:r w:rsidRPr="006717F1">
        <w:rPr>
          <w:rFonts w:ascii="Times New Roman" w:hAnsi="Times New Roman" w:cs="Times New Roman"/>
          <w:sz w:val="24"/>
          <w:szCs w:val="24"/>
        </w:rPr>
        <w:t xml:space="preserve">С учетом уровня ампутации и модулирования, применяемого в протезировании:   </w:t>
      </w:r>
    </w:p>
    <w:p w:rsidR="0020422F" w:rsidRPr="006717F1" w:rsidRDefault="0020422F" w:rsidP="0020422F">
      <w:pPr>
        <w:ind w:firstLine="709"/>
        <w:jc w:val="both"/>
      </w:pPr>
      <w:r w:rsidRPr="006717F1">
        <w:t>- приемн</w:t>
      </w:r>
      <w:r>
        <w:t>ые</w:t>
      </w:r>
      <w:r w:rsidRPr="006717F1">
        <w:t xml:space="preserve"> гильз</w:t>
      </w:r>
      <w:r>
        <w:t>ы</w:t>
      </w:r>
      <w:r w:rsidRPr="006717F1">
        <w:t xml:space="preserve"> протез</w:t>
      </w:r>
      <w:r>
        <w:t>ов</w:t>
      </w:r>
      <w:r w:rsidR="00621F75">
        <w:t xml:space="preserve"> нижних</w:t>
      </w:r>
      <w:r w:rsidRPr="006717F1">
        <w:t xml:space="preserve"> конечност</w:t>
      </w:r>
      <w:r>
        <w:t xml:space="preserve">ей </w:t>
      </w:r>
      <w:r w:rsidRPr="006717F1">
        <w:t>должн</w:t>
      </w:r>
      <w:r>
        <w:t>ы</w:t>
      </w:r>
      <w:r w:rsidRPr="006717F1">
        <w:t xml:space="preserve"> быть изготовлен</w:t>
      </w:r>
      <w:r>
        <w:t>ы</w:t>
      </w:r>
      <w:r w:rsidRPr="006717F1">
        <w:t xml:space="preserve"> по индивидуальным параметрам </w:t>
      </w:r>
      <w:r>
        <w:t xml:space="preserve">получателя, </w:t>
      </w:r>
      <w:r w:rsidRPr="006717F1">
        <w:t>предназнача</w:t>
      </w:r>
      <w:r>
        <w:t>ться</w:t>
      </w:r>
      <w:r w:rsidRPr="006717F1">
        <w:t xml:space="preserve"> для размещения в нем культи или пораженной конечности, обеспечивая взаимодействие </w:t>
      </w:r>
      <w:r w:rsidRPr="0020422F">
        <w:t>получателя</w:t>
      </w:r>
      <w:r w:rsidRPr="006717F1">
        <w:t xml:space="preserve"> с протезом конечности;</w:t>
      </w:r>
    </w:p>
    <w:p w:rsidR="0020422F" w:rsidRDefault="0020422F" w:rsidP="0020422F">
      <w:pPr>
        <w:pStyle w:val="ConsPlusNormal"/>
        <w:widowControl/>
        <w:ind w:firstLine="709"/>
        <w:contextualSpacing/>
        <w:jc w:val="both"/>
        <w:rPr>
          <w:rFonts w:ascii="Times New Roman" w:hAnsi="Times New Roman" w:cs="Times New Roman"/>
          <w:sz w:val="24"/>
          <w:szCs w:val="24"/>
        </w:rPr>
      </w:pPr>
      <w:r w:rsidRPr="006717F1">
        <w:rPr>
          <w:rFonts w:ascii="Times New Roman" w:hAnsi="Times New Roman"/>
          <w:sz w:val="24"/>
        </w:rPr>
        <w:t>- функциональный узел протеза конечности должен выполнять заданную функцию и иметь конструктивно-технологическую завершенность</w:t>
      </w:r>
      <w:r>
        <w:rPr>
          <w:rFonts w:ascii="Times New Roman" w:hAnsi="Times New Roman"/>
          <w:sz w:val="24"/>
        </w:rPr>
        <w:t>.</w:t>
      </w:r>
    </w:p>
    <w:p w:rsidR="009D1DBF" w:rsidRPr="008B7822" w:rsidRDefault="00CF5CFF" w:rsidP="009D1DBF">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Изделия</w:t>
      </w:r>
      <w:r w:rsidR="009D1DBF" w:rsidRPr="008B7822">
        <w:rPr>
          <w:rFonts w:ascii="Times New Roman" w:hAnsi="Times New Roman" w:cs="Times New Roman"/>
          <w:sz w:val="24"/>
          <w:szCs w:val="24"/>
        </w:rPr>
        <w:t xml:space="preserve"> должны изготавливаться с учетом анатомических дефектов </w:t>
      </w:r>
      <w:r w:rsidR="00621F75">
        <w:rPr>
          <w:rFonts w:ascii="Times New Roman" w:hAnsi="Times New Roman" w:cs="Times New Roman"/>
          <w:sz w:val="24"/>
          <w:szCs w:val="24"/>
        </w:rPr>
        <w:t>нижних</w:t>
      </w:r>
      <w:r w:rsidR="009D1DBF" w:rsidRPr="008B7822">
        <w:rPr>
          <w:rFonts w:ascii="Times New Roman" w:hAnsi="Times New Roman" w:cs="Times New Roman"/>
          <w:sz w:val="24"/>
          <w:szCs w:val="24"/>
        </w:rPr>
        <w:t xml:space="preserve"> конечностей, индивидуально для каждого </w:t>
      </w:r>
      <w:r w:rsidR="00621F75">
        <w:rPr>
          <w:rFonts w:ascii="Times New Roman" w:hAnsi="Times New Roman" w:cs="Times New Roman"/>
          <w:sz w:val="24"/>
          <w:szCs w:val="24"/>
        </w:rPr>
        <w:t>получателя</w:t>
      </w:r>
      <w:r w:rsidR="009D1DBF" w:rsidRPr="008B7822">
        <w:rPr>
          <w:rFonts w:ascii="Times New Roman" w:hAnsi="Times New Roman" w:cs="Times New Roman"/>
          <w:sz w:val="24"/>
          <w:szCs w:val="24"/>
        </w:rPr>
        <w:t xml:space="preserve">,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9D1DBF" w:rsidRPr="008B7822" w:rsidRDefault="009D1DBF" w:rsidP="009D1DBF">
      <w:pPr>
        <w:pStyle w:val="ConsPlusNormal"/>
        <w:widowControl/>
        <w:ind w:firstLine="709"/>
        <w:contextualSpacing/>
        <w:jc w:val="both"/>
        <w:rPr>
          <w:rFonts w:ascii="Times New Roman" w:hAnsi="Times New Roman" w:cs="Times New Roman"/>
          <w:sz w:val="24"/>
          <w:szCs w:val="24"/>
        </w:rPr>
      </w:pPr>
      <w:r w:rsidRPr="008B7822">
        <w:rPr>
          <w:rFonts w:ascii="Times New Roman" w:hAnsi="Times New Roman" w:cs="Times New Roman"/>
          <w:sz w:val="24"/>
          <w:szCs w:val="24"/>
        </w:rPr>
        <w:t xml:space="preserve">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9D1DBF" w:rsidRPr="008B7822" w:rsidRDefault="009D1DBF" w:rsidP="009D1DBF">
      <w:pPr>
        <w:pStyle w:val="ConsPlusNormal"/>
        <w:widowControl/>
        <w:ind w:firstLine="709"/>
        <w:contextualSpacing/>
        <w:jc w:val="both"/>
        <w:rPr>
          <w:rFonts w:ascii="Times New Roman" w:hAnsi="Times New Roman" w:cs="Times New Roman"/>
          <w:sz w:val="24"/>
          <w:szCs w:val="24"/>
        </w:rPr>
      </w:pPr>
      <w:r w:rsidRPr="008B7822">
        <w:rPr>
          <w:rFonts w:ascii="Times New Roman" w:hAnsi="Times New Roman" w:cs="Times New Roman"/>
          <w:sz w:val="24"/>
          <w:szCs w:val="24"/>
        </w:rPr>
        <w:t xml:space="preserve">Материалы приемных гильз, контактирующих с телом </w:t>
      </w:r>
      <w:r w:rsidR="00621F75">
        <w:rPr>
          <w:rFonts w:ascii="Times New Roman" w:hAnsi="Times New Roman" w:cs="Times New Roman"/>
          <w:sz w:val="24"/>
          <w:szCs w:val="24"/>
        </w:rPr>
        <w:t>получателя</w:t>
      </w:r>
      <w:r w:rsidRPr="008B7822">
        <w:rPr>
          <w:rFonts w:ascii="Times New Roman" w:hAnsi="Times New Roman" w:cs="Times New Roman"/>
          <w:sz w:val="24"/>
          <w:szCs w:val="24"/>
        </w:rPr>
        <w:t xml:space="preserve">, должны быть разрешены к применению </w:t>
      </w:r>
      <w:proofErr w:type="spellStart"/>
      <w:r w:rsidRPr="008B7822">
        <w:rPr>
          <w:rFonts w:ascii="Times New Roman" w:hAnsi="Times New Roman" w:cs="Times New Roman"/>
          <w:sz w:val="24"/>
          <w:szCs w:val="24"/>
        </w:rPr>
        <w:t>Минздравсоцразвития</w:t>
      </w:r>
      <w:proofErr w:type="spellEnd"/>
      <w:r w:rsidRPr="008B7822">
        <w:rPr>
          <w:rFonts w:ascii="Times New Roman" w:hAnsi="Times New Roman" w:cs="Times New Roman"/>
          <w:sz w:val="24"/>
          <w:szCs w:val="24"/>
        </w:rPr>
        <w:t xml:space="preserve"> России.</w:t>
      </w:r>
    </w:p>
    <w:p w:rsidR="009D1DBF" w:rsidRPr="008B7822" w:rsidRDefault="009D1DBF" w:rsidP="009D1DBF">
      <w:pPr>
        <w:pStyle w:val="ConsPlusNormal"/>
        <w:widowControl/>
        <w:ind w:firstLine="709"/>
        <w:contextualSpacing/>
        <w:jc w:val="both"/>
        <w:rPr>
          <w:rFonts w:ascii="Times New Roman" w:hAnsi="Times New Roman" w:cs="Times New Roman"/>
          <w:sz w:val="24"/>
          <w:szCs w:val="24"/>
        </w:rPr>
      </w:pPr>
      <w:r w:rsidRPr="008B7822">
        <w:rPr>
          <w:rFonts w:ascii="Times New Roman" w:hAnsi="Times New Roman" w:cs="Times New Roman"/>
          <w:sz w:val="24"/>
          <w:szCs w:val="24"/>
        </w:rPr>
        <w:t>Узлы протезов должны быть стойкими к воздействию физиологических растворов (пота, мочи).</w:t>
      </w:r>
    </w:p>
    <w:p w:rsidR="009D1DBF" w:rsidRDefault="009D1DBF" w:rsidP="009D1DBF">
      <w:pPr>
        <w:pStyle w:val="ConsPlusNormal"/>
        <w:widowControl/>
        <w:ind w:firstLine="709"/>
        <w:contextualSpacing/>
        <w:jc w:val="both"/>
        <w:rPr>
          <w:rFonts w:ascii="Times New Roman" w:hAnsi="Times New Roman" w:cs="Times New Roman"/>
          <w:sz w:val="24"/>
          <w:szCs w:val="24"/>
        </w:rPr>
      </w:pPr>
      <w:r w:rsidRPr="008B7822">
        <w:rPr>
          <w:rFonts w:ascii="Times New Roman" w:hAnsi="Times New Roman" w:cs="Times New Roman"/>
          <w:sz w:val="24"/>
          <w:szCs w:val="24"/>
        </w:rPr>
        <w:t>Металлические части протезов должны быть изготовлены из коррозийно-стойких материалов или защищены от ко</w:t>
      </w:r>
      <w:r>
        <w:rPr>
          <w:rFonts w:ascii="Times New Roman" w:hAnsi="Times New Roman" w:cs="Times New Roman"/>
          <w:sz w:val="24"/>
          <w:szCs w:val="24"/>
        </w:rPr>
        <w:t>ррозии специальными покрытиями.</w:t>
      </w:r>
    </w:p>
    <w:p w:rsidR="005826E2" w:rsidRPr="005826E2" w:rsidRDefault="005826E2" w:rsidP="009D1DBF">
      <w:pPr>
        <w:pStyle w:val="ConsPlusNormal"/>
        <w:widowControl/>
        <w:ind w:firstLine="709"/>
        <w:contextualSpacing/>
        <w:jc w:val="both"/>
        <w:rPr>
          <w:rFonts w:ascii="Times New Roman" w:hAnsi="Times New Roman" w:cs="Times New Roman"/>
          <w:sz w:val="24"/>
          <w:szCs w:val="24"/>
        </w:rPr>
      </w:pPr>
      <w:r w:rsidRPr="005826E2">
        <w:rPr>
          <w:rFonts w:ascii="Times New Roman" w:hAnsi="Times New Roman" w:cs="Times New Roman"/>
          <w:sz w:val="24"/>
          <w:szCs w:val="24"/>
        </w:rPr>
        <w:t>Срок пользования Изделиями устанавливается в соответствии с Приказом Министерства труда и социальной защиты Российской Федерации от 05 марта 2021 года № 107н «Об утверждении сроков пользования техническими средствами реабилитации, протезами и протезно-ортопедическими изделиями».</w:t>
      </w:r>
    </w:p>
    <w:p w:rsidR="006D7B98" w:rsidRPr="009D1DBF" w:rsidRDefault="00621F75" w:rsidP="00796213">
      <w:pPr>
        <w:widowControl w:val="0"/>
        <w:ind w:firstLine="709"/>
        <w:contextualSpacing/>
        <w:jc w:val="both"/>
        <w:rPr>
          <w:rFonts w:eastAsia="Lucida Sans Unicode"/>
          <w:b/>
          <w:kern w:val="2"/>
        </w:rPr>
      </w:pPr>
      <w:r>
        <w:rPr>
          <w:rFonts w:eastAsia="Lucida Sans Unicode"/>
          <w:b/>
          <w:kern w:val="2"/>
        </w:rPr>
        <w:t>4</w:t>
      </w:r>
      <w:r w:rsidR="006D7B98" w:rsidRPr="009D1DBF">
        <w:rPr>
          <w:rFonts w:eastAsia="Lucida Sans Unicode"/>
          <w:b/>
          <w:kern w:val="2"/>
        </w:rPr>
        <w:t>. Требования к результатам работ:</w:t>
      </w:r>
    </w:p>
    <w:p w:rsidR="00C10813" w:rsidRPr="009D1DBF" w:rsidRDefault="009D1DBF" w:rsidP="00796213">
      <w:pPr>
        <w:ind w:firstLine="709"/>
        <w:jc w:val="both"/>
      </w:pPr>
      <w:r w:rsidRPr="009D1DBF">
        <w:t xml:space="preserve">Работы по обеспечению инвалидов протезами </w:t>
      </w:r>
      <w:r w:rsidR="00B526A5">
        <w:t>нижних</w:t>
      </w:r>
      <w:r w:rsidRPr="009D1DBF">
        <w:t xml:space="preserve"> конечностей следует считать эффективно исполненными, если у </w:t>
      </w:r>
      <w:r w:rsidR="00621F75">
        <w:t xml:space="preserve">получателя </w:t>
      </w:r>
      <w:r w:rsidRPr="009D1DBF">
        <w:t>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r w:rsidR="006D7B98" w:rsidRPr="009D1DBF">
        <w:t xml:space="preserve"> </w:t>
      </w:r>
    </w:p>
    <w:p w:rsidR="006D7B98" w:rsidRPr="009D1DBF" w:rsidRDefault="00F52E9F" w:rsidP="006D7B98">
      <w:pPr>
        <w:autoSpaceDE w:val="0"/>
        <w:autoSpaceDN w:val="0"/>
        <w:adjustRightInd w:val="0"/>
        <w:ind w:firstLine="709"/>
        <w:jc w:val="both"/>
        <w:rPr>
          <w:b/>
        </w:rPr>
      </w:pPr>
      <w:r>
        <w:rPr>
          <w:b/>
        </w:rPr>
        <w:t>5</w:t>
      </w:r>
      <w:r w:rsidR="006D7B98" w:rsidRPr="009D1DBF">
        <w:rPr>
          <w:b/>
        </w:rPr>
        <w:t>.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CF5CFF" w:rsidRDefault="00CF5CFF" w:rsidP="00521E77">
      <w:pPr>
        <w:pStyle w:val="a8"/>
        <w:spacing w:before="0" w:beforeAutospacing="0" w:after="0"/>
        <w:ind w:firstLine="709"/>
        <w:jc w:val="both"/>
        <w:rPr>
          <w:lang w:val="ru-RU"/>
        </w:rPr>
      </w:pPr>
      <w:r w:rsidRPr="00CF5CFF">
        <w:rPr>
          <w:lang w:val="ru-RU"/>
        </w:rPr>
        <w:t>Гарантийный срок на Изделия устанавливается со дня выдачи готовых Изделий Получателю</w:t>
      </w:r>
      <w:r>
        <w:rPr>
          <w:lang w:val="ru-RU"/>
        </w:rPr>
        <w:t>.</w:t>
      </w:r>
    </w:p>
    <w:p w:rsidR="00CF5CFF" w:rsidRDefault="00CF5CFF" w:rsidP="00521E77">
      <w:pPr>
        <w:pStyle w:val="a8"/>
        <w:spacing w:before="0" w:beforeAutospacing="0" w:after="0"/>
        <w:ind w:firstLine="709"/>
        <w:jc w:val="both"/>
        <w:rPr>
          <w:lang w:val="ru-RU"/>
        </w:rPr>
      </w:pPr>
      <w:r w:rsidRPr="00CF5CFF">
        <w:rPr>
          <w:lang w:val="ru-RU"/>
        </w:rPr>
        <w:t>Продолжительность гарантийного срока</w:t>
      </w:r>
      <w:r>
        <w:rPr>
          <w:lang w:val="ru-RU"/>
        </w:rPr>
        <w:t xml:space="preserve"> должна составлять не менее 12</w:t>
      </w:r>
      <w:r w:rsidRPr="00CF5CFF">
        <w:rPr>
          <w:lang w:val="ru-RU"/>
        </w:rPr>
        <w:t xml:space="preserve"> месяцев</w:t>
      </w:r>
      <w:r>
        <w:rPr>
          <w:lang w:val="ru-RU"/>
        </w:rPr>
        <w:t>.</w:t>
      </w:r>
    </w:p>
    <w:p w:rsidR="00CF5CFF" w:rsidRDefault="00CF5CFF" w:rsidP="00521E77">
      <w:pPr>
        <w:pStyle w:val="a8"/>
        <w:spacing w:before="0" w:beforeAutospacing="0" w:after="0"/>
        <w:ind w:firstLine="709"/>
        <w:jc w:val="both"/>
        <w:rPr>
          <w:lang w:val="ru-RU"/>
        </w:rPr>
      </w:pPr>
      <w:r w:rsidRPr="00CF5CFF">
        <w:rPr>
          <w:lang w:val="ru-RU"/>
        </w:rPr>
        <w:t>Срок дополнительной гарантии качества работ не должен превышать срока службы Изделия, полученного в результате таких работ.</w:t>
      </w:r>
    </w:p>
    <w:p w:rsidR="00CF5CFF" w:rsidRDefault="00CF5CFF" w:rsidP="00521E77">
      <w:pPr>
        <w:pStyle w:val="a8"/>
        <w:spacing w:before="0" w:beforeAutospacing="0" w:after="0"/>
        <w:ind w:firstLine="709"/>
        <w:jc w:val="both"/>
        <w:rPr>
          <w:lang w:val="ru-RU"/>
        </w:rPr>
      </w:pPr>
      <w:r w:rsidRPr="00CF5CFF">
        <w:rPr>
          <w:lang w:val="ru-RU"/>
        </w:rPr>
        <w:t xml:space="preserve">В течение гарантийного срока Исполнитель обязан производить замену или ремонт, а также осуществлять подгонку, корректировку Изделия бесплатно. </w:t>
      </w:r>
      <w:r w:rsidR="003D54B4" w:rsidRPr="003D54B4">
        <w:rPr>
          <w:lang w:val="ru-RU"/>
        </w:rPr>
        <w:t>Проезд к месту проведения гарантийного ремонта или замены Изделия производится за счет Исполнителя</w:t>
      </w:r>
    </w:p>
    <w:p w:rsidR="00CF5CFF" w:rsidRDefault="00CF5CFF" w:rsidP="00521E77">
      <w:pPr>
        <w:pStyle w:val="a8"/>
        <w:spacing w:before="0" w:beforeAutospacing="0" w:after="0"/>
        <w:ind w:firstLine="709"/>
        <w:jc w:val="both"/>
        <w:rPr>
          <w:lang w:val="ru-RU"/>
        </w:rPr>
      </w:pPr>
      <w:r w:rsidRPr="00CF5CFF">
        <w:rPr>
          <w:lang w:val="ru-RU"/>
        </w:rPr>
        <w:lastRenderedPageBreak/>
        <w:t>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r>
        <w:rPr>
          <w:lang w:val="ru-RU"/>
        </w:rPr>
        <w:t>.</w:t>
      </w:r>
    </w:p>
    <w:p w:rsidR="00CF5CFF" w:rsidRPr="008A1178" w:rsidRDefault="00CF5CFF" w:rsidP="00CF5CFF">
      <w:pPr>
        <w:spacing w:line="235" w:lineRule="auto"/>
        <w:ind w:firstLine="708"/>
        <w:contextualSpacing/>
        <w:jc w:val="both"/>
        <w:rPr>
          <w:rFonts w:eastAsia="Calibri"/>
          <w:lang w:eastAsia="en-US"/>
        </w:rPr>
      </w:pPr>
      <w:r>
        <w:rPr>
          <w:rFonts w:eastAsia="Calibri"/>
          <w:lang w:eastAsia="en-US"/>
        </w:rPr>
        <w:t>В</w:t>
      </w:r>
      <w:r w:rsidRPr="00CF5CFF">
        <w:rPr>
          <w:rFonts w:eastAsia="Calibri"/>
          <w:lang w:eastAsia="en-US"/>
        </w:rPr>
        <w:t xml:space="preserve"> случае обнаружения Получателем в течении гарантийного срока Изделия при его должной эксплуатации несоответствия качеству (выявление недостатков и дефектов, связанных с разработкой, материалами или качеством изготовления, в том числе скрытых недостатков и дефектов) Исполнитель должен обеспечить гарантийный ремонт (если </w:t>
      </w:r>
      <w:r>
        <w:rPr>
          <w:rFonts w:eastAsia="Calibri"/>
          <w:lang w:eastAsia="en-US"/>
        </w:rPr>
        <w:t>И</w:t>
      </w:r>
      <w:r w:rsidRPr="00CF5CFF">
        <w:rPr>
          <w:rFonts w:eastAsia="Calibri"/>
          <w:lang w:eastAsia="en-US"/>
        </w:rPr>
        <w:t>зделие подлежит ремонту) либо замену Изделия на надлежащего качества</w:t>
      </w:r>
      <w:r w:rsidRPr="008A1178">
        <w:rPr>
          <w:rFonts w:eastAsia="Calibri"/>
          <w:lang w:eastAsia="en-US"/>
        </w:rPr>
        <w:t>.</w:t>
      </w:r>
    </w:p>
    <w:p w:rsidR="00CF5CFF" w:rsidRDefault="00CF5CFF" w:rsidP="005826E2">
      <w:pPr>
        <w:spacing w:line="235" w:lineRule="auto"/>
        <w:ind w:firstLine="708"/>
        <w:contextualSpacing/>
        <w:jc w:val="both"/>
      </w:pPr>
      <w:r w:rsidRPr="008A1178">
        <w:rPr>
          <w:rFonts w:eastAsia="Calibri"/>
          <w:lang w:eastAsia="en-US"/>
        </w:rPr>
        <w:t>Срок выполнения гарантийного ремонта (замены) не должен превышать 20 дней со дня обращения Получателя (Заказчика)</w:t>
      </w:r>
      <w:r>
        <w:rPr>
          <w:rFonts w:eastAsia="Calibri"/>
          <w:lang w:eastAsia="en-US"/>
        </w:rPr>
        <w:t xml:space="preserve"> к Исполнителю</w:t>
      </w:r>
      <w:r w:rsidRPr="008A1178">
        <w:rPr>
          <w:rFonts w:eastAsia="Calibri"/>
          <w:lang w:eastAsia="en-US"/>
        </w:rPr>
        <w:t>.</w:t>
      </w:r>
    </w:p>
    <w:p w:rsidR="008A260B" w:rsidRPr="009D1DBF" w:rsidRDefault="005826E2" w:rsidP="008A260B">
      <w:pPr>
        <w:ind w:firstLine="709"/>
        <w:jc w:val="both"/>
        <w:rPr>
          <w:b/>
        </w:rPr>
      </w:pPr>
      <w:r>
        <w:rPr>
          <w:b/>
        </w:rPr>
        <w:t>6</w:t>
      </w:r>
      <w:r w:rsidR="008A260B" w:rsidRPr="009D1DBF">
        <w:rPr>
          <w:b/>
        </w:rPr>
        <w:t>. Требование к пункту приема заказов и выдачи готовых изделий.</w:t>
      </w:r>
    </w:p>
    <w:p w:rsidR="008A260B" w:rsidRPr="009D1DBF" w:rsidRDefault="008A260B" w:rsidP="008A260B">
      <w:pPr>
        <w:ind w:firstLine="709"/>
        <w:jc w:val="both"/>
      </w:pPr>
      <w:r w:rsidRPr="009D1DBF">
        <w:t>1. Исполнитель обязан предоставить доступное для Получателей помещение под размещение пункта (пунктов) приема в соответствии</w:t>
      </w:r>
      <w:r w:rsidR="00DE569C">
        <w:t xml:space="preserve"> с требованиями</w:t>
      </w:r>
      <w:r w:rsidRPr="009D1DBF">
        <w:t xml:space="preserve"> стать</w:t>
      </w:r>
      <w:r w:rsidR="00DE569C">
        <w:t>и</w:t>
      </w:r>
      <w:r w:rsidRPr="009D1DBF">
        <w:t xml:space="preserve"> 15 Федерального закона от 24.11.1995 № 181 «О социальной защите инвалидов в Российской Федерации».</w:t>
      </w:r>
    </w:p>
    <w:p w:rsidR="008A260B" w:rsidRPr="009D1DBF" w:rsidRDefault="008A260B" w:rsidP="008A260B">
      <w:pPr>
        <w:ind w:firstLine="709"/>
        <w:jc w:val="both"/>
      </w:pPr>
      <w:r w:rsidRPr="009D1DBF">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«СНиП 35-01-2001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8A260B" w:rsidRPr="009D1DBF" w:rsidRDefault="008A260B" w:rsidP="008A260B">
      <w:pPr>
        <w:ind w:firstLine="709"/>
        <w:jc w:val="both"/>
        <w:rPr>
          <w:b/>
          <w:i/>
        </w:rPr>
      </w:pPr>
      <w:r w:rsidRPr="009D1DBF">
        <w:rPr>
          <w:b/>
          <w:i/>
        </w:rPr>
        <w:t xml:space="preserve">Входная группа </w:t>
      </w:r>
      <w:r w:rsidRPr="009D1DBF">
        <w:rPr>
          <w:b/>
          <w:i/>
        </w:rPr>
        <w:tab/>
      </w:r>
    </w:p>
    <w:p w:rsidR="008A260B" w:rsidRPr="009D1DBF" w:rsidRDefault="008A260B" w:rsidP="008A260B">
      <w:pPr>
        <w:ind w:firstLine="709"/>
        <w:jc w:val="both"/>
      </w:pPr>
      <w:r w:rsidRPr="009D1DBF">
        <w:t>При перепадах высот Исполнитель должен учитывать наличие следующих элементов:</w:t>
      </w:r>
    </w:p>
    <w:p w:rsidR="008A260B" w:rsidRPr="009D1DBF" w:rsidRDefault="008A260B" w:rsidP="008A260B">
      <w:pPr>
        <w:ind w:firstLine="709"/>
        <w:jc w:val="both"/>
      </w:pPr>
      <w:r w:rsidRPr="009D1DBF">
        <w:t>- Пандус с поручнями;</w:t>
      </w:r>
    </w:p>
    <w:p w:rsidR="008A260B" w:rsidRPr="009D1DBF" w:rsidRDefault="008A260B" w:rsidP="008A260B">
      <w:pPr>
        <w:ind w:firstLine="709"/>
        <w:jc w:val="both"/>
      </w:pPr>
      <w:r w:rsidRPr="009D1DBF">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8A260B" w:rsidRPr="009D1DBF" w:rsidRDefault="008A260B" w:rsidP="008A260B">
      <w:pPr>
        <w:ind w:firstLine="709"/>
        <w:jc w:val="both"/>
      </w:pPr>
      <w:r w:rsidRPr="009D1DBF">
        <w:t>- Лестница с поручнями;</w:t>
      </w:r>
    </w:p>
    <w:p w:rsidR="008A260B" w:rsidRPr="009D1DBF" w:rsidRDefault="008A260B" w:rsidP="008A260B">
      <w:pPr>
        <w:ind w:firstLine="709"/>
        <w:jc w:val="both"/>
      </w:pPr>
      <w:r w:rsidRPr="009D1DBF">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п. 6.2.11 СП 59.13330.2020).</w:t>
      </w:r>
    </w:p>
    <w:p w:rsidR="008A260B" w:rsidRPr="009D1DBF" w:rsidRDefault="008A260B" w:rsidP="008A260B">
      <w:pPr>
        <w:ind w:firstLine="709"/>
        <w:jc w:val="both"/>
      </w:pPr>
      <w:r w:rsidRPr="009D1DBF">
        <w:t>Применение для Получателей вместо пандусов аппарелей не допускается на объекте (в соответствии с п. 6.1.2 СП 59.13330.2020).</w:t>
      </w:r>
    </w:p>
    <w:p w:rsidR="008A260B" w:rsidRPr="009D1DBF" w:rsidRDefault="008A260B" w:rsidP="008A260B">
      <w:pPr>
        <w:ind w:firstLine="709"/>
        <w:jc w:val="both"/>
      </w:pPr>
      <w:r w:rsidRPr="009D1DBF">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8A260B" w:rsidRPr="009D1DBF" w:rsidRDefault="008A260B" w:rsidP="008A260B">
      <w:pPr>
        <w:ind w:firstLine="709"/>
        <w:jc w:val="both"/>
      </w:pPr>
      <w:r w:rsidRPr="009D1DBF">
        <w:t>- Тактильно-контрастные указатели;</w:t>
      </w:r>
    </w:p>
    <w:p w:rsidR="008A260B" w:rsidRPr="009D1DBF" w:rsidRDefault="008A260B" w:rsidP="008A260B">
      <w:pPr>
        <w:ind w:firstLine="709"/>
        <w:jc w:val="both"/>
      </w:pPr>
      <w:r w:rsidRPr="009D1DBF">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A260B" w:rsidRPr="009D1DBF" w:rsidRDefault="008A260B" w:rsidP="008A260B">
      <w:pPr>
        <w:ind w:firstLine="709"/>
        <w:jc w:val="both"/>
        <w:rPr>
          <w:b/>
          <w:i/>
        </w:rPr>
      </w:pPr>
      <w:r w:rsidRPr="009D1DBF">
        <w:rPr>
          <w:b/>
          <w:i/>
        </w:rPr>
        <w:t>Пути движения внутри пункта (пунктов) приема</w:t>
      </w:r>
    </w:p>
    <w:p w:rsidR="008A260B" w:rsidRPr="009D1DBF" w:rsidRDefault="008A260B" w:rsidP="008A260B">
      <w:pPr>
        <w:ind w:firstLine="709"/>
        <w:jc w:val="both"/>
      </w:pPr>
      <w:r w:rsidRPr="009D1DBF">
        <w:t>При перепадах высот Исполнитель должен учитывать наличие следующих элементов:</w:t>
      </w:r>
    </w:p>
    <w:p w:rsidR="008A260B" w:rsidRPr="009D1DBF" w:rsidRDefault="008A260B" w:rsidP="008A260B">
      <w:pPr>
        <w:ind w:firstLine="709"/>
        <w:jc w:val="both"/>
      </w:pPr>
      <w:r w:rsidRPr="009D1DBF">
        <w:t xml:space="preserve">- Лифт, подъемная платформа, эскалатор; </w:t>
      </w:r>
    </w:p>
    <w:p w:rsidR="008A260B" w:rsidRPr="009D1DBF" w:rsidRDefault="008A260B" w:rsidP="008A260B">
      <w:pPr>
        <w:ind w:firstLine="709"/>
        <w:jc w:val="both"/>
      </w:pPr>
      <w:r w:rsidRPr="009D1DBF">
        <w:t xml:space="preserve">(в соответствии с п. 6.2.13 – п. 6.2.18 СП 59.13330.2020). </w:t>
      </w:r>
    </w:p>
    <w:p w:rsidR="008A260B" w:rsidRPr="009D1DBF" w:rsidRDefault="008A260B" w:rsidP="008A260B">
      <w:pPr>
        <w:ind w:firstLine="709"/>
        <w:jc w:val="both"/>
      </w:pPr>
      <w:r w:rsidRPr="009D1DBF">
        <w:t>Лифт должен иметь габариты не менее 1100х1400 мм (ширина х глубина).</w:t>
      </w:r>
    </w:p>
    <w:p w:rsidR="008A260B" w:rsidRPr="009D1DBF" w:rsidRDefault="008A260B" w:rsidP="008A260B">
      <w:pPr>
        <w:ind w:firstLine="709"/>
        <w:jc w:val="both"/>
      </w:pPr>
      <w:r w:rsidRPr="009D1DBF">
        <w:t>- Лестницы необходимо обеспечить противоскользящими контрастными полосами общей шириной 0,08-0,1 м (в соответствии с п. 6.2.8 СП 59.13330.2020).</w:t>
      </w:r>
    </w:p>
    <w:p w:rsidR="008A260B" w:rsidRPr="009D1DBF" w:rsidRDefault="008A260B" w:rsidP="008A260B">
      <w:pPr>
        <w:ind w:firstLine="709"/>
        <w:jc w:val="both"/>
      </w:pPr>
      <w:r w:rsidRPr="009D1DBF">
        <w:t>- Необходимо обеспечить зону досягаемости для посетителей в кресле-коляске в пределах, установленных в соответствии с п. 8.1.7 СП.59.133330.2020.</w:t>
      </w:r>
    </w:p>
    <w:p w:rsidR="008A260B" w:rsidRPr="009D1DBF" w:rsidRDefault="008A260B" w:rsidP="008A260B">
      <w:pPr>
        <w:ind w:firstLine="709"/>
        <w:jc w:val="both"/>
      </w:pPr>
      <w:r w:rsidRPr="009D1DBF">
        <w:t xml:space="preserve">-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w:t>
      </w:r>
      <w:r w:rsidRPr="009D1DBF">
        <w:lastRenderedPageBreak/>
        <w:t>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A260B" w:rsidRPr="009D1DBF" w:rsidRDefault="008A260B" w:rsidP="008A260B">
      <w:pPr>
        <w:ind w:firstLine="709"/>
        <w:jc w:val="both"/>
      </w:pPr>
      <w:r w:rsidRPr="009D1DBF">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8A260B" w:rsidRPr="009D1DBF" w:rsidRDefault="008A260B" w:rsidP="008A260B">
      <w:pPr>
        <w:ind w:firstLine="709"/>
        <w:jc w:val="both"/>
      </w:pPr>
      <w:r w:rsidRPr="009D1DBF">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 6.2.3 СП 59.13330.2020).</w:t>
      </w:r>
    </w:p>
    <w:p w:rsidR="008A260B" w:rsidRPr="009D1DBF" w:rsidRDefault="008A260B" w:rsidP="008A260B">
      <w:pPr>
        <w:ind w:firstLine="709"/>
        <w:jc w:val="both"/>
        <w:rPr>
          <w:b/>
          <w:i/>
        </w:rPr>
      </w:pPr>
      <w:r w:rsidRPr="009D1DBF">
        <w:rPr>
          <w:b/>
          <w:i/>
        </w:rPr>
        <w:t>Пути эвакуации</w:t>
      </w:r>
    </w:p>
    <w:p w:rsidR="008A260B" w:rsidRPr="009D1DBF" w:rsidRDefault="008A260B" w:rsidP="008A260B">
      <w:pPr>
        <w:ind w:firstLine="709"/>
        <w:jc w:val="both"/>
      </w:pPr>
      <w:r w:rsidRPr="009D1DBF">
        <w:t>В случае невозможности соблюдения положений части 15 статьи 89 Федерального закона от 22.07.2008 №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8A260B" w:rsidRPr="009D1DBF" w:rsidRDefault="008A260B" w:rsidP="008A260B">
      <w:pPr>
        <w:ind w:firstLine="709"/>
        <w:jc w:val="both"/>
      </w:pPr>
      <w:r w:rsidRPr="009D1DBF">
        <w:t>Пути эвакуации помещений пункта (пунктов) приема должны обеспечивать безопасность посетителей (в соответствии с п.6.2.19-п.6.2.32 СП 59.13330.2020).</w:t>
      </w:r>
    </w:p>
    <w:p w:rsidR="008A260B" w:rsidRPr="009D1DBF" w:rsidRDefault="008A260B" w:rsidP="008A260B">
      <w:pPr>
        <w:ind w:firstLine="709"/>
        <w:jc w:val="both"/>
      </w:pPr>
      <w:r w:rsidRPr="009D1DBF">
        <w:t>Обеспечить систему двухсторонней связи с диспетчером или дежурным (в соответствии с п. 6.5.8 СП 59.13330.2020).</w:t>
      </w:r>
    </w:p>
    <w:p w:rsidR="008A260B" w:rsidRPr="009D1DBF" w:rsidRDefault="008A260B" w:rsidP="008A260B">
      <w:pPr>
        <w:ind w:firstLine="709"/>
        <w:jc w:val="both"/>
      </w:pPr>
      <w:r w:rsidRPr="009D1DBF">
        <w:t>2.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8A260B" w:rsidRPr="009D1DBF" w:rsidRDefault="008A260B" w:rsidP="008A260B">
      <w:pPr>
        <w:ind w:firstLine="709"/>
        <w:jc w:val="both"/>
      </w:pPr>
      <w:r w:rsidRPr="009D1DBF">
        <w:t xml:space="preserve">3.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8A260B" w:rsidRPr="009D1DBF" w:rsidRDefault="008A260B" w:rsidP="008A260B">
      <w:pPr>
        <w:ind w:firstLine="709"/>
        <w:jc w:val="both"/>
      </w:pPr>
      <w:r w:rsidRPr="009D1DBF">
        <w:t xml:space="preserve">4.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A260B" w:rsidRPr="009D1DBF" w:rsidRDefault="008A260B" w:rsidP="008A260B">
      <w:pPr>
        <w:ind w:firstLine="709"/>
        <w:jc w:val="both"/>
      </w:pPr>
      <w:r w:rsidRPr="009D1DBF">
        <w:t>5.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8A260B" w:rsidRPr="009D1DBF" w:rsidRDefault="008A260B" w:rsidP="008A260B">
      <w:pPr>
        <w:ind w:firstLine="709"/>
        <w:jc w:val="both"/>
      </w:pPr>
      <w:r w:rsidRPr="009D1DBF">
        <w:t>6.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A260B" w:rsidRPr="009D1DBF" w:rsidRDefault="008A260B" w:rsidP="008A260B">
      <w:pPr>
        <w:ind w:firstLine="709"/>
        <w:jc w:val="both"/>
      </w:pPr>
      <w:r w:rsidRPr="009D1DBF">
        <w:t>- возможность беспрепятственного входа в объекты и выхода из них;</w:t>
      </w:r>
    </w:p>
    <w:p w:rsidR="008A260B" w:rsidRPr="009D1DBF" w:rsidRDefault="008A260B" w:rsidP="008A260B">
      <w:pPr>
        <w:ind w:firstLine="709"/>
        <w:jc w:val="both"/>
      </w:pPr>
      <w:r w:rsidRPr="009D1DBF">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8A260B" w:rsidRPr="009D1DBF" w:rsidRDefault="008A260B" w:rsidP="008A260B">
      <w:pPr>
        <w:ind w:firstLine="709"/>
        <w:jc w:val="both"/>
      </w:pPr>
      <w:r w:rsidRPr="009D1DBF">
        <w:t>- сопровождение Получателей, имеющих стойкие нарушения функции зрения и самостоятельного передвижения по территории объекта;</w:t>
      </w:r>
    </w:p>
    <w:p w:rsidR="008A260B" w:rsidRPr="009D1DBF" w:rsidRDefault="008A260B" w:rsidP="008A260B">
      <w:pPr>
        <w:ind w:firstLine="709"/>
        <w:jc w:val="both"/>
      </w:pPr>
      <w:r w:rsidRPr="009D1DBF">
        <w:t>- содействие Получателям при входе в объект и выходе из него, информирование Получателей о доступных маршрутах общественного транспорта;</w:t>
      </w:r>
    </w:p>
    <w:p w:rsidR="008A260B" w:rsidRPr="009D1DBF" w:rsidRDefault="008A260B" w:rsidP="008A260B">
      <w:pPr>
        <w:ind w:firstLine="709"/>
        <w:jc w:val="both"/>
      </w:pPr>
      <w:r w:rsidRPr="009D1DBF">
        <w:t xml:space="preserve">-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w:t>
      </w:r>
      <w:r w:rsidRPr="009D1DBF">
        <w:lastRenderedPageBreak/>
        <w:t>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C2443" w:rsidRPr="009D1DBF" w:rsidRDefault="008A260B" w:rsidP="008A260B">
      <w:pPr>
        <w:ind w:firstLine="709"/>
        <w:jc w:val="both"/>
        <w:rPr>
          <w:rFonts w:eastAsia="Lucida Sans Unicode"/>
          <w:b/>
          <w:bCs/>
          <w:kern w:val="2"/>
        </w:rPr>
      </w:pPr>
      <w:r w:rsidRPr="009D1DBF">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 н.</w:t>
      </w:r>
    </w:p>
    <w:p w:rsidR="00E036CA" w:rsidRPr="009D1DBF" w:rsidRDefault="004F6BD7" w:rsidP="001514EC">
      <w:pPr>
        <w:suppressAutoHyphens/>
        <w:ind w:firstLine="709"/>
        <w:contextualSpacing/>
        <w:jc w:val="both"/>
      </w:pPr>
    </w:p>
    <w:sectPr w:rsidR="00E036CA" w:rsidRPr="009D1DBF" w:rsidSect="009D1DBF">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11256BE1"/>
    <w:multiLevelType w:val="hybridMultilevel"/>
    <w:tmpl w:val="FA1EF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D0E94"/>
    <w:multiLevelType w:val="multilevel"/>
    <w:tmpl w:val="D090CEFA"/>
    <w:lvl w:ilvl="0">
      <w:start w:val="8"/>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6EE3A53"/>
    <w:multiLevelType w:val="hybridMultilevel"/>
    <w:tmpl w:val="E884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C134E6"/>
    <w:multiLevelType w:val="hybridMultilevel"/>
    <w:tmpl w:val="B746A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B30AC4"/>
    <w:multiLevelType w:val="hybridMultilevel"/>
    <w:tmpl w:val="42EA6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2A"/>
    <w:rsid w:val="000014B5"/>
    <w:rsid w:val="001514EC"/>
    <w:rsid w:val="001746F4"/>
    <w:rsid w:val="001B5050"/>
    <w:rsid w:val="001D0592"/>
    <w:rsid w:val="0020422F"/>
    <w:rsid w:val="0028401B"/>
    <w:rsid w:val="002A1170"/>
    <w:rsid w:val="002A7AFE"/>
    <w:rsid w:val="002D55DF"/>
    <w:rsid w:val="002E0985"/>
    <w:rsid w:val="002F4C3C"/>
    <w:rsid w:val="003146F0"/>
    <w:rsid w:val="00347FB8"/>
    <w:rsid w:val="00360747"/>
    <w:rsid w:val="0036176A"/>
    <w:rsid w:val="003731CA"/>
    <w:rsid w:val="00386717"/>
    <w:rsid w:val="003D54B4"/>
    <w:rsid w:val="00453974"/>
    <w:rsid w:val="004840DB"/>
    <w:rsid w:val="0049524F"/>
    <w:rsid w:val="004C3732"/>
    <w:rsid w:val="004D24CC"/>
    <w:rsid w:val="004F6BD7"/>
    <w:rsid w:val="00510A72"/>
    <w:rsid w:val="00521E77"/>
    <w:rsid w:val="005723B0"/>
    <w:rsid w:val="005826E2"/>
    <w:rsid w:val="005E16F6"/>
    <w:rsid w:val="00614439"/>
    <w:rsid w:val="00621F75"/>
    <w:rsid w:val="00622D0E"/>
    <w:rsid w:val="00631553"/>
    <w:rsid w:val="00634C2B"/>
    <w:rsid w:val="006463F6"/>
    <w:rsid w:val="00656CF8"/>
    <w:rsid w:val="0069337F"/>
    <w:rsid w:val="006D7B98"/>
    <w:rsid w:val="006F2EAA"/>
    <w:rsid w:val="007004DF"/>
    <w:rsid w:val="007570B8"/>
    <w:rsid w:val="00765E6B"/>
    <w:rsid w:val="00796213"/>
    <w:rsid w:val="007F4E0F"/>
    <w:rsid w:val="00815A2A"/>
    <w:rsid w:val="00823CAB"/>
    <w:rsid w:val="00877B74"/>
    <w:rsid w:val="0088148F"/>
    <w:rsid w:val="008A260B"/>
    <w:rsid w:val="008C3100"/>
    <w:rsid w:val="008D5ABD"/>
    <w:rsid w:val="00926146"/>
    <w:rsid w:val="009873C4"/>
    <w:rsid w:val="009D1DBF"/>
    <w:rsid w:val="009F04DA"/>
    <w:rsid w:val="00A02080"/>
    <w:rsid w:val="00A11365"/>
    <w:rsid w:val="00A33AFC"/>
    <w:rsid w:val="00A44637"/>
    <w:rsid w:val="00A5054D"/>
    <w:rsid w:val="00B32198"/>
    <w:rsid w:val="00B526A5"/>
    <w:rsid w:val="00B63CE2"/>
    <w:rsid w:val="00B8609C"/>
    <w:rsid w:val="00BC5673"/>
    <w:rsid w:val="00BC5856"/>
    <w:rsid w:val="00BD1A3C"/>
    <w:rsid w:val="00C10813"/>
    <w:rsid w:val="00C31F06"/>
    <w:rsid w:val="00C500A0"/>
    <w:rsid w:val="00C64025"/>
    <w:rsid w:val="00CB0D29"/>
    <w:rsid w:val="00CC2443"/>
    <w:rsid w:val="00CE4AAA"/>
    <w:rsid w:val="00CF5CFF"/>
    <w:rsid w:val="00CF6200"/>
    <w:rsid w:val="00D61A90"/>
    <w:rsid w:val="00DA12A5"/>
    <w:rsid w:val="00DE569C"/>
    <w:rsid w:val="00DF2708"/>
    <w:rsid w:val="00EA58E4"/>
    <w:rsid w:val="00EB2EBA"/>
    <w:rsid w:val="00EB4245"/>
    <w:rsid w:val="00F47ACC"/>
    <w:rsid w:val="00F52E9F"/>
    <w:rsid w:val="00F86544"/>
    <w:rsid w:val="00FE5139"/>
    <w:rsid w:val="00FF1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B7577-A33E-4CA8-BD9B-3836D4C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C2443"/>
    <w:pPr>
      <w:widowControl w:val="0"/>
      <w:suppressLineNumbers/>
      <w:suppressAutoHyphens/>
    </w:pPr>
    <w:rPr>
      <w:rFonts w:ascii="Arial" w:eastAsia="Lucida Sans Unicode" w:hAnsi="Arial"/>
      <w:kern w:val="1"/>
      <w:sz w:val="20"/>
    </w:rPr>
  </w:style>
  <w:style w:type="paragraph" w:styleId="a4">
    <w:name w:val="No Spacing"/>
    <w:uiPriority w:val="1"/>
    <w:qFormat/>
    <w:rsid w:val="00877B7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873C4"/>
    <w:rPr>
      <w:rFonts w:ascii="Segoe UI" w:hAnsi="Segoe UI" w:cs="Segoe UI"/>
      <w:sz w:val="18"/>
      <w:szCs w:val="18"/>
    </w:rPr>
  </w:style>
  <w:style w:type="character" w:customStyle="1" w:styleId="a6">
    <w:name w:val="Текст выноски Знак"/>
    <w:basedOn w:val="a0"/>
    <w:link w:val="a5"/>
    <w:uiPriority w:val="99"/>
    <w:semiHidden/>
    <w:rsid w:val="009873C4"/>
    <w:rPr>
      <w:rFonts w:ascii="Segoe UI" w:eastAsia="Times New Roman" w:hAnsi="Segoe UI" w:cs="Segoe UI"/>
      <w:sz w:val="18"/>
      <w:szCs w:val="18"/>
      <w:lang w:eastAsia="ru-RU"/>
    </w:rPr>
  </w:style>
  <w:style w:type="character" w:customStyle="1" w:styleId="WW8Num3z0">
    <w:name w:val="WW8Num3z0"/>
    <w:rsid w:val="007570B8"/>
    <w:rPr>
      <w:rFonts w:ascii="Symbol" w:hAnsi="Symbol"/>
    </w:rPr>
  </w:style>
  <w:style w:type="paragraph" w:styleId="a7">
    <w:name w:val="List Paragraph"/>
    <w:basedOn w:val="a"/>
    <w:uiPriority w:val="34"/>
    <w:qFormat/>
    <w:rsid w:val="007570B8"/>
    <w:pPr>
      <w:ind w:left="720"/>
      <w:contextualSpacing/>
    </w:pPr>
  </w:style>
  <w:style w:type="character" w:customStyle="1" w:styleId="T2">
    <w:name w:val="T2"/>
    <w:rsid w:val="00EA58E4"/>
    <w:rPr>
      <w:rFonts w:ascii="Times New Roman" w:hAnsi="Times New Roman" w:cs="Times New Roman" w:hint="default"/>
      <w:sz w:val="24"/>
    </w:rPr>
  </w:style>
  <w:style w:type="paragraph" w:customStyle="1" w:styleId="P273">
    <w:name w:val="P273"/>
    <w:basedOn w:val="a"/>
    <w:rsid w:val="00EA58E4"/>
    <w:pPr>
      <w:suppressAutoHyphens/>
      <w:snapToGrid w:val="0"/>
      <w:spacing w:before="99" w:after="119"/>
      <w:jc w:val="center"/>
    </w:pPr>
    <w:rPr>
      <w:rFonts w:cs="Tahoma"/>
      <w:kern w:val="1"/>
      <w:szCs w:val="20"/>
    </w:rPr>
  </w:style>
  <w:style w:type="paragraph" w:customStyle="1" w:styleId="P367">
    <w:name w:val="P367"/>
    <w:basedOn w:val="a"/>
    <w:rsid w:val="00EA58E4"/>
    <w:pPr>
      <w:shd w:val="clear" w:color="auto" w:fill="FFFFFF"/>
      <w:suppressAutoHyphens/>
      <w:spacing w:before="99"/>
      <w:ind w:right="44"/>
    </w:pPr>
    <w:rPr>
      <w:rFonts w:cs="Tahoma"/>
      <w:kern w:val="1"/>
      <w:sz w:val="22"/>
      <w:szCs w:val="20"/>
      <w:lang w:eastAsia="ar-SA"/>
    </w:rPr>
  </w:style>
  <w:style w:type="paragraph" w:customStyle="1" w:styleId="ConsPlusNormal">
    <w:name w:val="ConsPlusNormal"/>
    <w:link w:val="ConsPlusNormal0"/>
    <w:rsid w:val="0045397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8">
    <w:name w:val="Normal (Web)"/>
    <w:aliases w:val="Обычный (Web),Обычный (Web)1"/>
    <w:basedOn w:val="a"/>
    <w:link w:val="a9"/>
    <w:uiPriority w:val="99"/>
    <w:qFormat/>
    <w:rsid w:val="00B8609C"/>
    <w:pPr>
      <w:spacing w:before="100" w:beforeAutospacing="1" w:after="119"/>
    </w:pPr>
    <w:rPr>
      <w:lang w:val="x-none" w:eastAsia="x-none"/>
    </w:rPr>
  </w:style>
  <w:style w:type="character" w:customStyle="1" w:styleId="a9">
    <w:name w:val="Обычный (веб) Знак"/>
    <w:aliases w:val="Обычный (Web) Знак,Обычный (Web)1 Знак"/>
    <w:link w:val="a8"/>
    <w:locked/>
    <w:rsid w:val="00B8609C"/>
    <w:rPr>
      <w:rFonts w:ascii="Times New Roman" w:eastAsia="Times New Roman" w:hAnsi="Times New Roman" w:cs="Times New Roman"/>
      <w:sz w:val="24"/>
      <w:szCs w:val="24"/>
      <w:lang w:val="x-none" w:eastAsia="x-none"/>
    </w:rPr>
  </w:style>
  <w:style w:type="character" w:customStyle="1" w:styleId="T8">
    <w:name w:val="T8"/>
    <w:rsid w:val="006D7B98"/>
    <w:rPr>
      <w:rFonts w:ascii="Times New Roman" w:hAnsi="Times New Roman"/>
      <w:b/>
      <w:sz w:val="24"/>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2"/>
    <w:basedOn w:val="a"/>
    <w:link w:val="ab"/>
    <w:uiPriority w:val="99"/>
    <w:qFormat/>
    <w:rsid w:val="00C10813"/>
    <w:rPr>
      <w:sz w:val="20"/>
      <w:szCs w:val="20"/>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C10813"/>
    <w:rPr>
      <w:rFonts w:ascii="Times New Roman" w:eastAsia="Times New Roman" w:hAnsi="Times New Roman" w:cs="Times New Roman"/>
      <w:sz w:val="20"/>
      <w:szCs w:val="20"/>
      <w:lang w:eastAsia="ru-RU"/>
    </w:rPr>
  </w:style>
  <w:style w:type="character" w:styleId="ac">
    <w:name w:val="Hyperlink"/>
    <w:uiPriority w:val="99"/>
    <w:unhideWhenUsed/>
    <w:rsid w:val="00BC5673"/>
    <w:rPr>
      <w:color w:val="0563C1"/>
      <w:u w:val="single"/>
    </w:rPr>
  </w:style>
  <w:style w:type="paragraph" w:customStyle="1" w:styleId="P202">
    <w:name w:val="P202"/>
    <w:basedOn w:val="a"/>
    <w:rsid w:val="00BC5673"/>
    <w:pPr>
      <w:widowControl w:val="0"/>
      <w:shd w:val="clear" w:color="auto" w:fill="FFFFFF"/>
      <w:suppressAutoHyphens/>
      <w:spacing w:line="200" w:lineRule="atLeast"/>
      <w:ind w:right="43"/>
      <w:jc w:val="both"/>
    </w:pPr>
    <w:rPr>
      <w:rFonts w:eastAsia="Lucida Sans Unicode" w:cs="Tahoma"/>
      <w:kern w:val="1"/>
      <w:szCs w:val="20"/>
      <w:lang w:eastAsia="ar-SA"/>
    </w:rPr>
  </w:style>
  <w:style w:type="character" w:customStyle="1" w:styleId="WW-Absatz-Standardschriftart1111">
    <w:name w:val="WW-Absatz-Standardschriftart1111"/>
    <w:rsid w:val="009D1DBF"/>
  </w:style>
  <w:style w:type="character" w:customStyle="1" w:styleId="T41">
    <w:name w:val="T41"/>
    <w:rsid w:val="009D1DBF"/>
    <w:rPr>
      <w:rFonts w:ascii="Times New Roman" w:hAnsi="Times New Roman"/>
      <w:color w:val="000000"/>
      <w:spacing w:val="-2"/>
      <w:sz w:val="24"/>
    </w:rPr>
  </w:style>
  <w:style w:type="character" w:customStyle="1" w:styleId="WW-Absatz-Standardschriftart11111111">
    <w:name w:val="WW-Absatz-Standardschriftart11111111"/>
    <w:rsid w:val="009D1DBF"/>
  </w:style>
  <w:style w:type="character" w:customStyle="1" w:styleId="ConsPlusNormal0">
    <w:name w:val="ConsPlusNormal Знак"/>
    <w:link w:val="ConsPlusNormal"/>
    <w:locked/>
    <w:rsid w:val="001B5050"/>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2096">
      <w:bodyDiv w:val="1"/>
      <w:marLeft w:val="0"/>
      <w:marRight w:val="0"/>
      <w:marTop w:val="0"/>
      <w:marBottom w:val="0"/>
      <w:divBdr>
        <w:top w:val="none" w:sz="0" w:space="0" w:color="auto"/>
        <w:left w:val="none" w:sz="0" w:space="0" w:color="auto"/>
        <w:bottom w:val="none" w:sz="0" w:space="0" w:color="auto"/>
        <w:right w:val="none" w:sz="0" w:space="0" w:color="auto"/>
      </w:divBdr>
    </w:div>
    <w:div w:id="1265577224">
      <w:bodyDiv w:val="1"/>
      <w:marLeft w:val="0"/>
      <w:marRight w:val="0"/>
      <w:marTop w:val="0"/>
      <w:marBottom w:val="0"/>
      <w:divBdr>
        <w:top w:val="none" w:sz="0" w:space="0" w:color="auto"/>
        <w:left w:val="none" w:sz="0" w:space="0" w:color="auto"/>
        <w:bottom w:val="none" w:sz="0" w:space="0" w:color="auto"/>
        <w:right w:val="none" w:sz="0" w:space="0" w:color="auto"/>
      </w:divBdr>
    </w:div>
    <w:div w:id="20168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Лахтанова Юлия Евгеньевна</dc:creator>
  <cp:keywords/>
  <dc:description/>
  <cp:lastModifiedBy>Дуда Евгений Георгиевич</cp:lastModifiedBy>
  <cp:revision>82</cp:revision>
  <cp:lastPrinted>2022-09-23T00:03:00Z</cp:lastPrinted>
  <dcterms:created xsi:type="dcterms:W3CDTF">2022-02-03T07:45:00Z</dcterms:created>
  <dcterms:modified xsi:type="dcterms:W3CDTF">2022-10-05T00:41:00Z</dcterms:modified>
</cp:coreProperties>
</file>