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06" w:rsidRDefault="00214106" w:rsidP="00214106">
      <w:pPr>
        <w:pStyle w:val="7"/>
        <w:widowControl/>
        <w:ind w:firstLine="709"/>
        <w:jc w:val="center"/>
      </w:pPr>
      <w:r w:rsidRPr="00F92C17">
        <w:t>Техническое задание</w:t>
      </w:r>
    </w:p>
    <w:p w:rsidR="00214106" w:rsidRPr="0039378C" w:rsidRDefault="00214106" w:rsidP="00214106">
      <w:pPr>
        <w:keepNext/>
        <w:widowControl/>
        <w:spacing w:line="240" w:lineRule="auto"/>
        <w:rPr>
          <w:rFonts w:eastAsia="Calibri"/>
          <w:sz w:val="24"/>
          <w:szCs w:val="24"/>
          <w:lang w:eastAsia="ru-RU"/>
        </w:rPr>
      </w:pPr>
    </w:p>
    <w:p w:rsidR="00214106" w:rsidRDefault="00214106" w:rsidP="00214106">
      <w:pPr>
        <w:tabs>
          <w:tab w:val="left" w:pos="6237"/>
        </w:tabs>
        <w:snapToGrid w:val="0"/>
        <w:spacing w:line="240" w:lineRule="auto"/>
        <w:ind w:right="-284"/>
        <w:jc w:val="center"/>
        <w:rPr>
          <w:b/>
          <w:sz w:val="26"/>
          <w:szCs w:val="26"/>
        </w:rPr>
      </w:pPr>
      <w:r w:rsidRPr="00E17011">
        <w:rPr>
          <w:b/>
          <w:sz w:val="26"/>
          <w:szCs w:val="26"/>
        </w:rPr>
        <w:t xml:space="preserve">на выполнение работ по изготовлению </w:t>
      </w:r>
      <w:r w:rsidRPr="009C4034">
        <w:rPr>
          <w:b/>
          <w:sz w:val="26"/>
          <w:szCs w:val="26"/>
        </w:rPr>
        <w:t>ортопедической обуви</w:t>
      </w:r>
      <w:r w:rsidRPr="00E17011">
        <w:rPr>
          <w:b/>
          <w:sz w:val="26"/>
          <w:szCs w:val="26"/>
        </w:rPr>
        <w:t xml:space="preserve"> </w:t>
      </w:r>
    </w:p>
    <w:p w:rsidR="00214106" w:rsidRDefault="00214106" w:rsidP="00214106">
      <w:pPr>
        <w:tabs>
          <w:tab w:val="left" w:pos="6237"/>
        </w:tabs>
        <w:snapToGrid w:val="0"/>
        <w:spacing w:line="240" w:lineRule="auto"/>
        <w:ind w:right="-284"/>
        <w:jc w:val="center"/>
        <w:rPr>
          <w:b/>
          <w:sz w:val="26"/>
          <w:szCs w:val="26"/>
        </w:rPr>
      </w:pPr>
      <w:r w:rsidRPr="00E17011">
        <w:rPr>
          <w:b/>
          <w:sz w:val="26"/>
          <w:szCs w:val="26"/>
        </w:rPr>
        <w:t>(далее – Изделие) для инвалидов (далее – Получатели) в 202</w:t>
      </w:r>
      <w:r w:rsidR="003D6251">
        <w:rPr>
          <w:b/>
          <w:sz w:val="26"/>
          <w:szCs w:val="26"/>
        </w:rPr>
        <w:t>4</w:t>
      </w:r>
      <w:r w:rsidRPr="00E17011">
        <w:rPr>
          <w:b/>
          <w:sz w:val="26"/>
          <w:szCs w:val="26"/>
        </w:rPr>
        <w:t xml:space="preserve"> году</w:t>
      </w:r>
    </w:p>
    <w:p w:rsidR="00214106" w:rsidRDefault="00214106" w:rsidP="00214106">
      <w:pPr>
        <w:tabs>
          <w:tab w:val="left" w:pos="6237"/>
        </w:tabs>
        <w:snapToGrid w:val="0"/>
        <w:spacing w:line="240" w:lineRule="auto"/>
        <w:ind w:right="-284"/>
        <w:jc w:val="center"/>
        <w:rPr>
          <w:b/>
          <w:sz w:val="26"/>
          <w:szCs w:val="26"/>
        </w:rPr>
      </w:pPr>
    </w:p>
    <w:p w:rsidR="00214106" w:rsidRPr="0039378C" w:rsidRDefault="00214106" w:rsidP="00214106">
      <w:pPr>
        <w:keepNext/>
        <w:widowControl/>
        <w:spacing w:line="240" w:lineRule="auto"/>
        <w:rPr>
          <w:rFonts w:eastAsia="Calibri"/>
          <w:sz w:val="24"/>
          <w:szCs w:val="24"/>
          <w:lang w:eastAsia="ru-RU"/>
        </w:rPr>
      </w:pPr>
      <w:r w:rsidRPr="0039378C">
        <w:rPr>
          <w:b/>
          <w:sz w:val="24"/>
          <w:szCs w:val="24"/>
          <w:lang w:eastAsia="ru-RU"/>
        </w:rPr>
        <w:t xml:space="preserve">Объект закупки: </w:t>
      </w:r>
      <w:r w:rsidRPr="00476768">
        <w:rPr>
          <w:sz w:val="24"/>
        </w:rPr>
        <w:t>Выполнение работ по изготовлению ортопедической обуви для инвалидов в 202</w:t>
      </w:r>
      <w:r w:rsidR="003D6251">
        <w:rPr>
          <w:sz w:val="24"/>
        </w:rPr>
        <w:t>4</w:t>
      </w:r>
      <w:r w:rsidRPr="00476768">
        <w:rPr>
          <w:sz w:val="24"/>
        </w:rPr>
        <w:t xml:space="preserve"> году</w:t>
      </w:r>
    </w:p>
    <w:p w:rsidR="00CA46BA" w:rsidRDefault="00CA46BA" w:rsidP="00214106">
      <w:pPr>
        <w:spacing w:line="240" w:lineRule="auto"/>
        <w:ind w:right="-284"/>
        <w:jc w:val="both"/>
        <w:rPr>
          <w:b/>
        </w:rPr>
      </w:pPr>
    </w:p>
    <w:p w:rsidR="00214106" w:rsidRDefault="00214106" w:rsidP="00214106">
      <w:pPr>
        <w:spacing w:line="240" w:lineRule="auto"/>
        <w:ind w:right="-284"/>
      </w:pPr>
      <w:r w:rsidRPr="00E03ECF">
        <w:t xml:space="preserve">1. </w:t>
      </w:r>
      <w:r>
        <w:t>Характеристики объекта закупки.</w:t>
      </w:r>
    </w:p>
    <w:p w:rsidR="00214106" w:rsidRPr="00E03ECF" w:rsidRDefault="00214106" w:rsidP="00214106">
      <w:pPr>
        <w:spacing w:line="240" w:lineRule="auto"/>
        <w:ind w:right="-284"/>
        <w:rPr>
          <w:bCs/>
        </w:rPr>
      </w:pPr>
      <w:r>
        <w:t xml:space="preserve">1.1. </w:t>
      </w:r>
      <w:r>
        <w:rPr>
          <w:bCs/>
        </w:rPr>
        <w:t>Функциональные и</w:t>
      </w:r>
      <w:r w:rsidRPr="00E03ECF">
        <w:rPr>
          <w:bCs/>
        </w:rPr>
        <w:t xml:space="preserve"> технические</w:t>
      </w:r>
      <w:r>
        <w:rPr>
          <w:bCs/>
        </w:rPr>
        <w:t xml:space="preserve"> характеристики объекта закупки:</w:t>
      </w:r>
    </w:p>
    <w:p w:rsidR="00214106" w:rsidRDefault="00214106" w:rsidP="00214106">
      <w:pPr>
        <w:jc w:val="both"/>
        <w:rPr>
          <w:sz w:val="20"/>
        </w:rPr>
      </w:pPr>
    </w:p>
    <w:tbl>
      <w:tblPr>
        <w:tblW w:w="15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276"/>
        <w:gridCol w:w="7352"/>
        <w:gridCol w:w="2835"/>
        <w:gridCol w:w="1559"/>
        <w:gridCol w:w="1559"/>
      </w:tblGrid>
      <w:tr w:rsidR="00214106" w:rsidRPr="00C22CAB" w:rsidTr="0035545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06" w:rsidRPr="00C22CAB" w:rsidRDefault="00214106" w:rsidP="00355459">
            <w:pPr>
              <w:snapToGrid w:val="0"/>
              <w:jc w:val="center"/>
            </w:pPr>
            <w:r w:rsidRPr="00C22CAB">
              <w:t>№</w:t>
            </w:r>
          </w:p>
          <w:p w:rsidR="00214106" w:rsidRPr="00C22CAB" w:rsidRDefault="00214106" w:rsidP="00355459">
            <w:pPr>
              <w:snapToGrid w:val="0"/>
              <w:jc w:val="center"/>
            </w:pPr>
            <w:r w:rsidRPr="00C22CAB"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6" w:rsidRPr="00C22CAB" w:rsidRDefault="00214106" w:rsidP="00355459">
            <w:pPr>
              <w:snapToGrid w:val="0"/>
              <w:jc w:val="center"/>
            </w:pPr>
            <w:r w:rsidRPr="00C22CAB">
              <w:t>Наименование Изделия по классификации; модель артикул) (при наличии)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06" w:rsidRPr="00C22CAB" w:rsidRDefault="00214106" w:rsidP="00355459">
            <w:pPr>
              <w:snapToGrid w:val="0"/>
              <w:jc w:val="center"/>
            </w:pPr>
            <w:r w:rsidRPr="00C22CAB">
              <w:t>Характеристика Изделия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6" w:rsidRPr="00C22CAB" w:rsidRDefault="00214106" w:rsidP="00355459">
            <w:pPr>
              <w:snapToGrid w:val="0"/>
              <w:jc w:val="center"/>
            </w:pPr>
            <w:r>
              <w:t>Заказчик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6" w:rsidRPr="00C22CAB" w:rsidRDefault="00214106" w:rsidP="00355459">
            <w:pPr>
              <w:snapToGrid w:val="0"/>
              <w:jc w:val="center"/>
            </w:pPr>
            <w:r w:rsidRPr="00C22CAB">
              <w:t>Кол-во</w:t>
            </w:r>
          </w:p>
          <w:p w:rsidR="00214106" w:rsidRPr="00C22CAB" w:rsidRDefault="00214106" w:rsidP="00355459">
            <w:pPr>
              <w:jc w:val="center"/>
            </w:pPr>
            <w:r w:rsidRPr="00C22CAB">
              <w:t>Изделий</w:t>
            </w:r>
          </w:p>
          <w:p w:rsidR="00214106" w:rsidRPr="00C22CAB" w:rsidRDefault="00214106" w:rsidP="00355459">
            <w:pPr>
              <w:snapToGrid w:val="0"/>
              <w:jc w:val="center"/>
            </w:pPr>
            <w:r w:rsidRPr="00C22CAB">
              <w:t>(пара)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6" w:rsidRPr="00C22CAB" w:rsidRDefault="00214106" w:rsidP="00355459">
            <w:pPr>
              <w:snapToGrid w:val="0"/>
              <w:jc w:val="center"/>
            </w:pPr>
            <w:r>
              <w:t>Общее к</w:t>
            </w:r>
            <w:r w:rsidRPr="00C22CAB">
              <w:t>ол-во</w:t>
            </w:r>
          </w:p>
          <w:p w:rsidR="00214106" w:rsidRPr="00C22CAB" w:rsidRDefault="00214106" w:rsidP="00355459">
            <w:pPr>
              <w:jc w:val="center"/>
            </w:pPr>
            <w:r w:rsidRPr="00C22CAB">
              <w:t>Изделий</w:t>
            </w:r>
          </w:p>
          <w:p w:rsidR="00214106" w:rsidRPr="00C22CAB" w:rsidRDefault="00214106" w:rsidP="00355459">
            <w:pPr>
              <w:jc w:val="center"/>
            </w:pPr>
            <w:r w:rsidRPr="00C22CAB">
              <w:t>(пара)</w:t>
            </w:r>
          </w:p>
        </w:tc>
      </w:tr>
      <w:tr w:rsidR="003C3908" w:rsidRPr="008F6FDD" w:rsidTr="00355459">
        <w:trPr>
          <w:trHeight w:val="141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jc w:val="center"/>
              <w:rPr>
                <w:lang w:val="en-US"/>
              </w:rPr>
            </w:pPr>
            <w:r w:rsidRPr="00C22CAB">
              <w:rPr>
                <w:lang w:val="en-US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spacing w:line="240" w:lineRule="auto"/>
            </w:pPr>
            <w:r w:rsidRPr="00107DBD">
              <w:t xml:space="preserve">Ортопедическая обувь сложная без утепленной подкладки инвалидам (без учета детей-инвалидов) (пара) </w:t>
            </w:r>
            <w:r w:rsidRPr="00C22CAB">
              <w:t>(9-</w:t>
            </w:r>
            <w:r w:rsidRPr="00C22CAB">
              <w:lastRenderedPageBreak/>
              <w:t>01-01)</w:t>
            </w:r>
          </w:p>
        </w:tc>
        <w:tc>
          <w:tcPr>
            <w:tcW w:w="7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  <w:spacing w:line="240" w:lineRule="auto"/>
              <w:jc w:val="both"/>
            </w:pPr>
            <w:r w:rsidRPr="00C22CAB">
              <w:lastRenderedPageBreak/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3C3908" w:rsidRPr="00C22CAB" w:rsidRDefault="003C3908" w:rsidP="003C3908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b/>
                <w:color w:val="70AD47" w:themeColor="accent6"/>
              </w:rPr>
            </w:pPr>
            <w:r w:rsidRPr="00C22CAB">
              <w:t>Требования обслуживания Получателя и изготовления сложной ортопедической обуви осуществляются в соответствии с ГОСТ Р 55638-20</w:t>
            </w:r>
            <w:r>
              <w:t>21</w:t>
            </w:r>
            <w:r w:rsidRPr="00C22CAB">
              <w:t>.</w:t>
            </w:r>
          </w:p>
          <w:p w:rsidR="003C3908" w:rsidRPr="00C22CAB" w:rsidRDefault="003C3908" w:rsidP="003C3908">
            <w:pPr>
              <w:tabs>
                <w:tab w:val="left" w:pos="0"/>
              </w:tabs>
              <w:snapToGrid w:val="0"/>
              <w:spacing w:line="240" w:lineRule="auto"/>
              <w:jc w:val="both"/>
            </w:pPr>
            <w:r w:rsidRPr="00C22CAB"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C22CAB">
              <w:t>сгибательной</w:t>
            </w:r>
            <w:proofErr w:type="spellEnd"/>
            <w:r w:rsidRPr="00C22CAB"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3C3908" w:rsidRPr="00C22CAB" w:rsidRDefault="003C3908" w:rsidP="003C3908">
            <w:pPr>
              <w:tabs>
                <w:tab w:val="left" w:pos="0"/>
              </w:tabs>
              <w:spacing w:line="240" w:lineRule="auto"/>
              <w:jc w:val="both"/>
            </w:pPr>
            <w:r w:rsidRPr="00C22CAB">
              <w:t xml:space="preserve">2. Обувь ортопедическая сложная при </w:t>
            </w:r>
            <w:proofErr w:type="spellStart"/>
            <w:r w:rsidRPr="00C22CAB">
              <w:t>варусной</w:t>
            </w:r>
            <w:proofErr w:type="spellEnd"/>
            <w:r w:rsidRPr="00C22CAB">
              <w:t xml:space="preserve">, </w:t>
            </w:r>
            <w:proofErr w:type="spellStart"/>
            <w:r w:rsidRPr="00C22CAB">
              <w:t>эквинусной</w:t>
            </w:r>
            <w:proofErr w:type="spellEnd"/>
            <w:r w:rsidRPr="00C22CAB">
              <w:t xml:space="preserve"> стопе, </w:t>
            </w:r>
            <w:r w:rsidRPr="00C22CAB">
              <w:lastRenderedPageBreak/>
              <w:t xml:space="preserve">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22CAB">
              <w:t>берцы</w:t>
            </w:r>
            <w:proofErr w:type="spellEnd"/>
            <w:r w:rsidRPr="00C22CAB">
              <w:t xml:space="preserve"> одно-, двухсторонние или круговые,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3C3908" w:rsidRPr="00C22CAB" w:rsidRDefault="003C3908" w:rsidP="003C3908">
            <w:pPr>
              <w:tabs>
                <w:tab w:val="left" w:pos="0"/>
              </w:tabs>
              <w:spacing w:line="240" w:lineRule="auto"/>
              <w:jc w:val="both"/>
            </w:pPr>
            <w:r w:rsidRPr="00C22CAB"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C22CAB">
              <w:t>плосковальгусной</w:t>
            </w:r>
            <w:proofErr w:type="spellEnd"/>
            <w:r w:rsidRPr="00C22CAB">
              <w:t xml:space="preserve"> стопе, полой стопе, </w:t>
            </w:r>
            <w:proofErr w:type="spellStart"/>
            <w:r w:rsidRPr="00C22CAB">
              <w:t>половарусной</w:t>
            </w:r>
            <w:proofErr w:type="spellEnd"/>
            <w:r w:rsidRPr="00C22CAB">
              <w:t xml:space="preserve"> стопе. При изготовлении обуви должно быть использовано не менее двух специальных деталей, таких как: жесткие задники</w:t>
            </w:r>
            <w:r w:rsidRPr="00C22CAB">
              <w:rPr>
                <w:rFonts w:eastAsia="Arial"/>
              </w:rPr>
              <w:t xml:space="preserve">, жесткие круговые или задние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>, металлические шины, подошва и каблук особой формы,</w:t>
            </w:r>
            <w:r w:rsidRPr="00C22CAB">
              <w:t xml:space="preserve"> служащие для восстановления или компенсации статодинамической функции.</w:t>
            </w:r>
          </w:p>
          <w:p w:rsidR="003C3908" w:rsidRPr="00C22CAB" w:rsidRDefault="003C3908" w:rsidP="003C3908">
            <w:pPr>
              <w:keepNext/>
              <w:tabs>
                <w:tab w:val="left" w:pos="0"/>
              </w:tabs>
              <w:snapToGrid w:val="0"/>
              <w:spacing w:line="240" w:lineRule="auto"/>
              <w:jc w:val="both"/>
            </w:pPr>
            <w:r w:rsidRPr="00C22CAB">
              <w:t xml:space="preserve">4. Обувь ортопедическая сложная при </w:t>
            </w:r>
            <w:proofErr w:type="spellStart"/>
            <w:r w:rsidRPr="00C22CAB">
              <w:t>лимфостазе</w:t>
            </w:r>
            <w:proofErr w:type="spellEnd"/>
            <w:r w:rsidRPr="00C22CAB"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3C3908" w:rsidRPr="00C22CAB" w:rsidRDefault="003C3908" w:rsidP="003C3908">
            <w:pPr>
              <w:tabs>
                <w:tab w:val="left" w:pos="0"/>
              </w:tabs>
              <w:spacing w:line="240" w:lineRule="auto"/>
              <w:jc w:val="both"/>
            </w:pPr>
            <w:r w:rsidRPr="00C22CAB"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3C3908" w:rsidRPr="00C22CAB" w:rsidRDefault="003C3908" w:rsidP="003C3908">
            <w:pPr>
              <w:snapToGrid w:val="0"/>
              <w:spacing w:line="240" w:lineRule="auto"/>
              <w:jc w:val="both"/>
            </w:pPr>
            <w:r w:rsidRPr="00C22CAB"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C22CAB">
              <w:rPr>
                <w:rFonts w:eastAsia="Arial"/>
              </w:rPr>
              <w:t xml:space="preserve">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C22CAB">
              <w:t>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bCs/>
                <w:kern w:val="2"/>
                <w:lang w:eastAsia="en-US"/>
              </w:rPr>
            </w:pPr>
            <w:r>
              <w:rPr>
                <w:lang w:eastAsia="en-US"/>
              </w:rPr>
              <w:lastRenderedPageBreak/>
              <w:t>Отделение Фонда пенсионного и социального страхования Российской Федерации по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08" w:rsidRPr="00FC3689" w:rsidRDefault="008F6FDD" w:rsidP="003C3908">
            <w:pPr>
              <w:snapToGrid w:val="0"/>
              <w:jc w:val="center"/>
            </w:pPr>
            <w:r w:rsidRPr="00FC3689">
              <w:t>290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08" w:rsidRPr="008F6FDD" w:rsidRDefault="00FC3689" w:rsidP="003C3908">
            <w:pPr>
              <w:snapToGrid w:val="0"/>
              <w:jc w:val="center"/>
              <w:rPr>
                <w:color w:val="FF0000"/>
                <w:highlight w:val="yellow"/>
              </w:rPr>
            </w:pPr>
            <w:r w:rsidRPr="00FC3689">
              <w:t>2910</w:t>
            </w:r>
          </w:p>
        </w:tc>
      </w:tr>
      <w:tr w:rsidR="003C3908" w:rsidRPr="00C22CAB" w:rsidTr="00355459">
        <w:trPr>
          <w:trHeight w:val="1920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107DBD" w:rsidRDefault="003C3908" w:rsidP="003C3908">
            <w:pPr>
              <w:snapToGrid w:val="0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highlight w:val="yellow"/>
                <w:lang w:eastAsia="en-US" w:bidi="en-US"/>
              </w:rPr>
            </w:pPr>
            <w:r>
              <w:rPr>
                <w:lang w:eastAsia="en-US"/>
              </w:rPr>
              <w:t>Отделение Фонда пенсионного и социального страхования Российской Федерации по Республике Алтай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FC3689" w:rsidRDefault="003C3908" w:rsidP="003C3908">
            <w:pPr>
              <w:snapToGrid w:val="0"/>
              <w:jc w:val="center"/>
            </w:pPr>
            <w:r w:rsidRPr="00FC3689">
              <w:t>18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Default="003C3908" w:rsidP="003C3908">
            <w:pPr>
              <w:snapToGrid w:val="0"/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1920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FD4E34" w:rsidRDefault="003C3908" w:rsidP="003C3908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107DBD" w:rsidRDefault="003C3908" w:rsidP="003C3908">
            <w:pPr>
              <w:snapToGrid w:val="0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lang w:eastAsia="en-US"/>
              </w:rPr>
              <w:t>Отделение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Фонда пенсионного и социального страхования Российской Федерации по Новосибирской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FC3689" w:rsidRDefault="00FC3689" w:rsidP="003C3908">
            <w:pPr>
              <w:snapToGrid w:val="0"/>
              <w:jc w:val="center"/>
            </w:pPr>
            <w:r w:rsidRPr="00FC3689">
              <w:t>350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Default="003C3908" w:rsidP="003C3908">
            <w:pPr>
              <w:snapToGrid w:val="0"/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1920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FD4E34" w:rsidRDefault="003C3908" w:rsidP="003C3908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107DBD" w:rsidRDefault="003C3908" w:rsidP="003C3908">
            <w:pPr>
              <w:snapToGrid w:val="0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bCs/>
                <w:lang w:eastAsia="en-US"/>
              </w:rPr>
              <w:t>Отделение Фонда пенсионного и социального страхования Российской Федерации по Тюменской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FC3689" w:rsidRDefault="00FC3689" w:rsidP="003C3908">
            <w:pPr>
              <w:snapToGrid w:val="0"/>
              <w:jc w:val="center"/>
            </w:pPr>
            <w:r w:rsidRPr="00FC3689">
              <w:t>482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Default="003C3908" w:rsidP="003C3908">
            <w:pPr>
              <w:snapToGrid w:val="0"/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58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FD4E34" w:rsidRDefault="003C3908" w:rsidP="003C3908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107DBD" w:rsidRDefault="003C3908" w:rsidP="003C3908">
            <w:pPr>
              <w:snapToGrid w:val="0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lang w:eastAsia="en-US"/>
              </w:rPr>
              <w:t>Отделение Фонда пенсионного и социального страхования Российской Федерации по Омской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FC3689" w:rsidRDefault="00FC3689" w:rsidP="003C3908">
            <w:pPr>
              <w:snapToGrid w:val="0"/>
              <w:jc w:val="center"/>
            </w:pPr>
            <w:r w:rsidRPr="00FC3689">
              <w:t>1134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Default="003C3908" w:rsidP="003C3908">
            <w:pPr>
              <w:snapToGrid w:val="0"/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892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8" w:rsidRPr="00FD4E34" w:rsidRDefault="003C3908" w:rsidP="003C3908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8" w:rsidRPr="00107DBD" w:rsidRDefault="003C3908" w:rsidP="003C3908">
            <w:pPr>
              <w:snapToGrid w:val="0"/>
            </w:pPr>
          </w:p>
        </w:tc>
        <w:tc>
          <w:tcPr>
            <w:tcW w:w="7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color w:val="000000"/>
                <w:lang w:eastAsia="en-US"/>
              </w:rPr>
              <w:t>Отделение Фонда пенсионного и социального страхования Российской Федерации по Алтайскому краю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8" w:rsidRPr="00FC3689" w:rsidRDefault="008F6FDD" w:rsidP="003C3908">
            <w:pPr>
              <w:snapToGrid w:val="0"/>
              <w:jc w:val="center"/>
            </w:pPr>
            <w:r w:rsidRPr="00FC3689">
              <w:t>636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8" w:rsidRDefault="003C3908" w:rsidP="003C3908">
            <w:pPr>
              <w:snapToGrid w:val="0"/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63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jc w:val="center"/>
            </w:pPr>
            <w:r w:rsidRPr="00C22CAB"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  <w:spacing w:line="240" w:lineRule="auto"/>
              <w:jc w:val="both"/>
            </w:pPr>
            <w:r w:rsidRPr="00C22CAB">
              <w:t xml:space="preserve">Ортопедическая обувь </w:t>
            </w:r>
            <w:r>
              <w:t>сложная без утепленной подкладки</w:t>
            </w:r>
            <w:r w:rsidRPr="00C22CAB">
              <w:t xml:space="preserve"> для детей-инвалидов </w:t>
            </w:r>
            <w:r w:rsidRPr="00C22CAB">
              <w:lastRenderedPageBreak/>
              <w:t>(пара)</w:t>
            </w:r>
          </w:p>
          <w:p w:rsidR="003C3908" w:rsidRPr="00C22CAB" w:rsidRDefault="003C3908" w:rsidP="003C3908">
            <w:pPr>
              <w:tabs>
                <w:tab w:val="left" w:pos="0"/>
              </w:tabs>
              <w:snapToGrid w:val="0"/>
              <w:spacing w:line="240" w:lineRule="auto"/>
              <w:jc w:val="both"/>
            </w:pPr>
            <w:r w:rsidRPr="00C22CAB">
              <w:t>(9-01-01)</w:t>
            </w:r>
          </w:p>
        </w:tc>
        <w:tc>
          <w:tcPr>
            <w:tcW w:w="7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  <w:spacing w:line="240" w:lineRule="auto"/>
              <w:jc w:val="both"/>
            </w:pPr>
            <w:r w:rsidRPr="00C22CAB">
              <w:lastRenderedPageBreak/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3C3908" w:rsidRPr="00C22CAB" w:rsidRDefault="003C3908" w:rsidP="003C3908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b/>
                <w:color w:val="70AD47" w:themeColor="accent6"/>
              </w:rPr>
            </w:pPr>
            <w:r w:rsidRPr="00C22CAB">
              <w:t>Требования обслуживания Получателя и изготовления сложной ортопедической обуви осуществляются в соответствии с ГОСТ Р 55638-20</w:t>
            </w:r>
            <w:r>
              <w:t>21</w:t>
            </w:r>
            <w:r w:rsidRPr="00C22CAB">
              <w:t>.</w:t>
            </w:r>
          </w:p>
          <w:p w:rsidR="003C3908" w:rsidRPr="00C22CAB" w:rsidRDefault="003C3908" w:rsidP="003C3908">
            <w:pPr>
              <w:tabs>
                <w:tab w:val="left" w:pos="0"/>
              </w:tabs>
              <w:snapToGrid w:val="0"/>
              <w:spacing w:line="240" w:lineRule="auto"/>
              <w:jc w:val="both"/>
            </w:pPr>
            <w:r w:rsidRPr="00C22CAB"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C22CAB">
              <w:t>сгибательной</w:t>
            </w:r>
            <w:proofErr w:type="spellEnd"/>
            <w:r w:rsidRPr="00C22CAB"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супинаторы, пронаторы, </w:t>
            </w:r>
            <w:r w:rsidRPr="00C22CAB">
              <w:lastRenderedPageBreak/>
              <w:t>жесткий задник и другие детали, служащие для восстановления или компенсации статодинамической функции.</w:t>
            </w:r>
          </w:p>
          <w:p w:rsidR="003C3908" w:rsidRPr="00C22CAB" w:rsidRDefault="003C3908" w:rsidP="003C3908">
            <w:pPr>
              <w:tabs>
                <w:tab w:val="left" w:pos="0"/>
              </w:tabs>
              <w:spacing w:line="240" w:lineRule="auto"/>
              <w:jc w:val="both"/>
            </w:pPr>
            <w:r w:rsidRPr="00C22CAB">
              <w:t xml:space="preserve">2. Обувь ортопедическая сложная при </w:t>
            </w:r>
            <w:proofErr w:type="spellStart"/>
            <w:r w:rsidRPr="00C22CAB">
              <w:t>варусной</w:t>
            </w:r>
            <w:proofErr w:type="spellEnd"/>
            <w:r w:rsidRPr="00C22CAB">
              <w:t xml:space="preserve">, </w:t>
            </w:r>
            <w:proofErr w:type="spellStart"/>
            <w:r w:rsidRPr="00C22CAB">
              <w:t>эквинусной</w:t>
            </w:r>
            <w:proofErr w:type="spellEnd"/>
            <w:r w:rsidRPr="00C22CAB"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22CAB">
              <w:t>берцы</w:t>
            </w:r>
            <w:proofErr w:type="spellEnd"/>
            <w:r w:rsidRPr="00C22CAB">
              <w:t xml:space="preserve"> одно-, двухсторонние или круговые,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3C3908" w:rsidRPr="00C22CAB" w:rsidRDefault="003C3908" w:rsidP="003C3908">
            <w:pPr>
              <w:tabs>
                <w:tab w:val="left" w:pos="0"/>
              </w:tabs>
              <w:spacing w:line="240" w:lineRule="auto"/>
              <w:jc w:val="both"/>
            </w:pPr>
            <w:r w:rsidRPr="00C22CAB"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C22CAB">
              <w:t>плосковальгусной</w:t>
            </w:r>
            <w:proofErr w:type="spellEnd"/>
            <w:r w:rsidRPr="00C22CAB">
              <w:t xml:space="preserve"> стопе, полой стопе, </w:t>
            </w:r>
            <w:proofErr w:type="spellStart"/>
            <w:r w:rsidRPr="00C22CAB">
              <w:t>половарусной</w:t>
            </w:r>
            <w:proofErr w:type="spellEnd"/>
            <w:r w:rsidRPr="00C22CAB">
              <w:t xml:space="preserve"> стопе. При изготовлении обуви должно быть использовано не менее двух специальных деталей, таких как: жесткие задники</w:t>
            </w:r>
            <w:r w:rsidRPr="00C22CAB">
              <w:rPr>
                <w:rFonts w:eastAsia="Arial"/>
              </w:rPr>
              <w:t xml:space="preserve">, жесткие круговые или задние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>, металлические шины, подошва и каблук особой формы,</w:t>
            </w:r>
            <w:r w:rsidRPr="00C22CAB">
              <w:t xml:space="preserve"> служащие для восстановления или компенсации статодинамической функции.</w:t>
            </w:r>
          </w:p>
          <w:p w:rsidR="003C3908" w:rsidRPr="00C22CAB" w:rsidRDefault="003C3908" w:rsidP="003C3908">
            <w:pPr>
              <w:keepNext/>
              <w:tabs>
                <w:tab w:val="left" w:pos="0"/>
              </w:tabs>
              <w:snapToGrid w:val="0"/>
              <w:spacing w:line="240" w:lineRule="auto"/>
              <w:jc w:val="both"/>
            </w:pPr>
            <w:r w:rsidRPr="00C22CAB">
              <w:t xml:space="preserve">4. Обувь ортопедическая сложная при </w:t>
            </w:r>
            <w:proofErr w:type="spellStart"/>
            <w:r w:rsidRPr="00C22CAB">
              <w:t>лимфостазе</w:t>
            </w:r>
            <w:proofErr w:type="spellEnd"/>
            <w:r w:rsidRPr="00C22CAB"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3C3908" w:rsidRPr="00C22CAB" w:rsidRDefault="003C3908" w:rsidP="003C3908">
            <w:pPr>
              <w:tabs>
                <w:tab w:val="left" w:pos="0"/>
              </w:tabs>
              <w:spacing w:line="240" w:lineRule="auto"/>
              <w:jc w:val="both"/>
            </w:pPr>
            <w:r w:rsidRPr="00C22CAB"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3C3908" w:rsidRPr="00C22CAB" w:rsidRDefault="003C3908" w:rsidP="003C3908">
            <w:pPr>
              <w:tabs>
                <w:tab w:val="left" w:pos="0"/>
              </w:tabs>
              <w:snapToGrid w:val="0"/>
              <w:spacing w:line="240" w:lineRule="auto"/>
              <w:jc w:val="both"/>
            </w:pPr>
            <w:r w:rsidRPr="00C22CAB"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C22CAB">
              <w:rPr>
                <w:rFonts w:eastAsia="Arial"/>
              </w:rPr>
              <w:t xml:space="preserve">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C22CAB">
              <w:t>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bCs/>
                <w:kern w:val="2"/>
                <w:lang w:eastAsia="en-US"/>
              </w:rPr>
            </w:pPr>
            <w:r>
              <w:rPr>
                <w:lang w:eastAsia="en-US"/>
              </w:rPr>
              <w:lastRenderedPageBreak/>
              <w:t>Отделение Фонда пенсионного и социального страхования Российской Федерации по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08" w:rsidRPr="002054A4" w:rsidRDefault="008F6FDD" w:rsidP="003C3908">
            <w:pPr>
              <w:snapToGrid w:val="0"/>
              <w:jc w:val="center"/>
            </w:pPr>
            <w:r>
              <w:t>150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08" w:rsidRPr="00C22CAB" w:rsidRDefault="00650898" w:rsidP="003C3908">
            <w:pPr>
              <w:snapToGrid w:val="0"/>
              <w:jc w:val="center"/>
            </w:pPr>
            <w:r>
              <w:t>1827</w:t>
            </w:r>
          </w:p>
        </w:tc>
      </w:tr>
      <w:tr w:rsidR="003C3908" w:rsidRPr="00C22CAB" w:rsidTr="00355459">
        <w:trPr>
          <w:trHeight w:val="92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highlight w:val="yellow"/>
                <w:lang w:eastAsia="en-US" w:bidi="en-US"/>
              </w:rPr>
            </w:pPr>
            <w:r>
              <w:rPr>
                <w:lang w:eastAsia="en-US"/>
              </w:rPr>
              <w:t xml:space="preserve">Отделение Фонда пенсионного и социального страхования Российской Федерации по Республике </w:t>
            </w:r>
            <w:r>
              <w:rPr>
                <w:lang w:eastAsia="en-US"/>
              </w:rPr>
              <w:lastRenderedPageBreak/>
              <w:t>Алтай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650898" w:rsidRDefault="008F6FDD" w:rsidP="003C3908">
            <w:pPr>
              <w:snapToGrid w:val="0"/>
              <w:jc w:val="center"/>
            </w:pPr>
            <w:r w:rsidRPr="00650898">
              <w:lastRenderedPageBreak/>
              <w:t>27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107DBD" w:rsidRDefault="003C3908" w:rsidP="003C3908">
            <w:pPr>
              <w:snapToGrid w:val="0"/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994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lang w:eastAsia="en-US"/>
              </w:rPr>
              <w:t>Отделение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Фонда пенсионного и социального страхования Российской Федерации по Новосибирской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650898" w:rsidRDefault="00650898" w:rsidP="003C3908">
            <w:pPr>
              <w:snapToGrid w:val="0"/>
              <w:jc w:val="center"/>
            </w:pPr>
            <w:r w:rsidRPr="00650898">
              <w:t>200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107DBD" w:rsidRDefault="003C3908" w:rsidP="003C3908">
            <w:pPr>
              <w:snapToGrid w:val="0"/>
              <w:jc w:val="center"/>
              <w:rPr>
                <w:color w:val="FF0000"/>
              </w:rPr>
            </w:pPr>
          </w:p>
        </w:tc>
      </w:tr>
      <w:tr w:rsidR="003C3908" w:rsidRPr="00C22CAB" w:rsidTr="00650898">
        <w:trPr>
          <w:trHeight w:val="1273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bCs/>
                <w:lang w:eastAsia="en-US"/>
              </w:rPr>
              <w:t>Отделение Фонда пенсионного и социального страхования Российской Федерации по Тюменской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650898" w:rsidRDefault="00650898" w:rsidP="003C3908">
            <w:pPr>
              <w:snapToGrid w:val="0"/>
              <w:jc w:val="center"/>
            </w:pPr>
            <w:r w:rsidRPr="00650898">
              <w:t>2</w:t>
            </w:r>
            <w:r w:rsidR="003C3908" w:rsidRPr="00650898">
              <w:t>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107DBD" w:rsidRDefault="003C3908" w:rsidP="003C3908">
            <w:pPr>
              <w:snapToGrid w:val="0"/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517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lang w:eastAsia="en-US"/>
              </w:rPr>
              <w:t>Отделение Фонда пенсионного и социального страхования Российской Федерации по Омской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650898" w:rsidRDefault="00650898" w:rsidP="003C3908">
            <w:pPr>
              <w:snapToGrid w:val="0"/>
              <w:jc w:val="center"/>
            </w:pPr>
            <w:r w:rsidRPr="00650898">
              <w:t>756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107DBD" w:rsidRDefault="003C3908" w:rsidP="003C3908">
            <w:pPr>
              <w:snapToGrid w:val="0"/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1920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7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color w:val="000000"/>
                <w:lang w:eastAsia="en-US"/>
              </w:rPr>
              <w:t>Отделение Фонда пенсионного и социального страхования Российской Федерации по Алтайскому краю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8" w:rsidRPr="002054A4" w:rsidRDefault="008F6FDD" w:rsidP="003C3908">
            <w:pPr>
              <w:snapToGrid w:val="0"/>
              <w:jc w:val="center"/>
            </w:pPr>
            <w:r>
              <w:t>424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8" w:rsidRPr="00107DBD" w:rsidRDefault="003C3908" w:rsidP="003C3908">
            <w:pPr>
              <w:snapToGrid w:val="0"/>
              <w:jc w:val="center"/>
              <w:rPr>
                <w:color w:val="FF0000"/>
              </w:rPr>
            </w:pPr>
          </w:p>
        </w:tc>
      </w:tr>
      <w:tr w:rsidR="003C3908" w:rsidRPr="00C22CAB" w:rsidTr="003C3908">
        <w:trPr>
          <w:trHeight w:val="210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  <w:r w:rsidRPr="00C22CAB">
              <w:rPr>
                <w:lang w:val="en-US"/>
              </w:rPr>
              <w:lastRenderedPageBreak/>
              <w:t>2</w:t>
            </w:r>
            <w:r w:rsidRPr="00C22CAB"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  <w:spacing w:line="240" w:lineRule="auto"/>
              <w:jc w:val="both"/>
            </w:pPr>
            <w:r w:rsidRPr="00884740">
              <w:t xml:space="preserve">Ортопедическая обувь сложная на утепленной подкладке инвалидам (без учета детей-инвалидов) (пара) </w:t>
            </w:r>
            <w:r w:rsidRPr="00C22CAB">
              <w:t>(9-02-01)</w:t>
            </w:r>
          </w:p>
        </w:tc>
        <w:tc>
          <w:tcPr>
            <w:tcW w:w="7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b/>
                <w:color w:val="70AD47" w:themeColor="accent6"/>
              </w:rPr>
            </w:pPr>
            <w:r w:rsidRPr="00C22CAB"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</w:t>
            </w:r>
            <w:r>
              <w:t>21</w:t>
            </w:r>
            <w:r w:rsidRPr="00C22CAB">
              <w:t>.</w:t>
            </w:r>
          </w:p>
          <w:p w:rsidR="003C3908" w:rsidRPr="00C22CAB" w:rsidRDefault="003C3908" w:rsidP="003C3908">
            <w:pPr>
              <w:tabs>
                <w:tab w:val="left" w:pos="0"/>
              </w:tabs>
              <w:snapToGrid w:val="0"/>
              <w:spacing w:line="240" w:lineRule="auto"/>
              <w:jc w:val="both"/>
            </w:pPr>
            <w:r w:rsidRPr="00C22CAB"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C22CAB">
              <w:t>сгибательной</w:t>
            </w:r>
            <w:proofErr w:type="spellEnd"/>
            <w:r w:rsidRPr="00C22CAB"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3C3908" w:rsidRPr="00C22CAB" w:rsidRDefault="003C3908" w:rsidP="003C3908">
            <w:pPr>
              <w:tabs>
                <w:tab w:val="left" w:pos="0"/>
              </w:tabs>
              <w:spacing w:line="240" w:lineRule="auto"/>
              <w:jc w:val="both"/>
            </w:pPr>
            <w:r w:rsidRPr="00C22CAB">
              <w:t xml:space="preserve">2. Обувь ортопедическая сложная при </w:t>
            </w:r>
            <w:proofErr w:type="spellStart"/>
            <w:r w:rsidRPr="00C22CAB">
              <w:t>варусной</w:t>
            </w:r>
            <w:proofErr w:type="spellEnd"/>
            <w:r w:rsidRPr="00C22CAB">
              <w:t xml:space="preserve">, </w:t>
            </w:r>
            <w:proofErr w:type="spellStart"/>
            <w:r w:rsidRPr="00C22CAB">
              <w:t>эквинусной</w:t>
            </w:r>
            <w:proofErr w:type="spellEnd"/>
            <w:r w:rsidRPr="00C22CAB">
              <w:t xml:space="preserve"> стопе, косолапости, пяточной стопе, укорочении нижней конечности.</w:t>
            </w:r>
          </w:p>
          <w:p w:rsidR="003C3908" w:rsidRPr="00C22CAB" w:rsidRDefault="003C3908" w:rsidP="003C3908">
            <w:pPr>
              <w:tabs>
                <w:tab w:val="left" w:pos="0"/>
              </w:tabs>
              <w:spacing w:line="240" w:lineRule="auto"/>
              <w:jc w:val="both"/>
            </w:pPr>
            <w:r w:rsidRPr="00C22CAB"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22CAB">
              <w:t>берцы</w:t>
            </w:r>
            <w:proofErr w:type="spellEnd"/>
            <w:r w:rsidRPr="00C22CAB">
              <w:t xml:space="preserve"> одно-, двухсторонние или круговые,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3C3908" w:rsidRPr="00C22CAB" w:rsidRDefault="003C3908" w:rsidP="003C3908">
            <w:pPr>
              <w:tabs>
                <w:tab w:val="left" w:pos="0"/>
              </w:tabs>
              <w:snapToGrid w:val="0"/>
              <w:spacing w:line="240" w:lineRule="auto"/>
              <w:jc w:val="both"/>
            </w:pPr>
            <w:r w:rsidRPr="00C22CAB"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C22CAB">
              <w:t>плосковальгусной</w:t>
            </w:r>
            <w:proofErr w:type="spellEnd"/>
            <w:r w:rsidRPr="00C22CAB">
              <w:t xml:space="preserve"> стопе, полой стопе, </w:t>
            </w:r>
            <w:proofErr w:type="spellStart"/>
            <w:r w:rsidRPr="00C22CAB">
              <w:t>половарусной</w:t>
            </w:r>
            <w:proofErr w:type="spellEnd"/>
            <w:r w:rsidRPr="00C22CAB">
              <w:t xml:space="preserve"> стопе. При изготовлении обуви должно быть использовано</w:t>
            </w:r>
          </w:p>
          <w:p w:rsidR="003C3908" w:rsidRPr="00C22CAB" w:rsidRDefault="003C3908" w:rsidP="003C3908">
            <w:pPr>
              <w:tabs>
                <w:tab w:val="left" w:pos="0"/>
              </w:tabs>
              <w:snapToGrid w:val="0"/>
              <w:spacing w:line="240" w:lineRule="auto"/>
              <w:jc w:val="both"/>
            </w:pPr>
            <w:r w:rsidRPr="00C22CAB">
              <w:t>не менее двух специальных деталей, таких как: жесткие задники</w:t>
            </w:r>
            <w:r w:rsidRPr="00C22CAB">
              <w:rPr>
                <w:rFonts w:eastAsia="Arial"/>
              </w:rPr>
              <w:t xml:space="preserve">, жесткие круговые или задние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>, металлические шины, подошва и каблук особой формы,</w:t>
            </w:r>
            <w:r w:rsidRPr="00C22CAB">
              <w:t xml:space="preserve"> служащие для восстановления или компенсации статодинамической функции.</w:t>
            </w:r>
          </w:p>
          <w:p w:rsidR="003C3908" w:rsidRPr="00C22CAB" w:rsidRDefault="003C3908" w:rsidP="003C3908">
            <w:pPr>
              <w:keepNext/>
              <w:tabs>
                <w:tab w:val="left" w:pos="0"/>
              </w:tabs>
              <w:snapToGrid w:val="0"/>
              <w:spacing w:line="240" w:lineRule="auto"/>
              <w:jc w:val="both"/>
            </w:pPr>
            <w:r w:rsidRPr="00C22CAB">
              <w:t xml:space="preserve">4. Обувь ортопедическая сложная при </w:t>
            </w:r>
            <w:proofErr w:type="spellStart"/>
            <w:r w:rsidRPr="00C22CAB">
              <w:t>лимфостазе</w:t>
            </w:r>
            <w:proofErr w:type="spellEnd"/>
            <w:r w:rsidRPr="00C22CAB"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подошва особой формы, служащие для восстановления </w:t>
            </w:r>
            <w:r w:rsidRPr="00C22CAB">
              <w:lastRenderedPageBreak/>
              <w:t>или компенсации статодинамической функции.</w:t>
            </w:r>
          </w:p>
          <w:p w:rsidR="003C3908" w:rsidRPr="00C22CAB" w:rsidRDefault="003C3908" w:rsidP="003C3908">
            <w:pPr>
              <w:keepNext/>
              <w:snapToGrid w:val="0"/>
              <w:spacing w:line="240" w:lineRule="auto"/>
              <w:jc w:val="both"/>
            </w:pPr>
            <w:r w:rsidRPr="00C22CAB"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C22CAB">
              <w:rPr>
                <w:rFonts w:eastAsia="Arial"/>
              </w:rPr>
              <w:t xml:space="preserve">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C22CAB">
              <w:t>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bCs/>
                <w:kern w:val="2"/>
                <w:lang w:eastAsia="en-US"/>
              </w:rPr>
            </w:pPr>
            <w:r>
              <w:rPr>
                <w:lang w:eastAsia="en-US"/>
              </w:rPr>
              <w:lastRenderedPageBreak/>
              <w:t>Отделение Фонда пенсионного и социального страхования Российской Федерации по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08" w:rsidRPr="002054A4" w:rsidRDefault="00921A92" w:rsidP="003C3908">
            <w:pPr>
              <w:jc w:val="center"/>
            </w:pPr>
            <w:r>
              <w:t>260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3908" w:rsidRPr="00C22CAB" w:rsidRDefault="00650898" w:rsidP="003C3908">
            <w:pPr>
              <w:jc w:val="center"/>
            </w:pPr>
            <w:r>
              <w:t>2912</w:t>
            </w:r>
          </w:p>
        </w:tc>
      </w:tr>
      <w:tr w:rsidR="003C3908" w:rsidRPr="00C22CAB" w:rsidTr="00355459">
        <w:trPr>
          <w:trHeight w:val="583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highlight w:val="yellow"/>
                <w:lang w:eastAsia="en-US" w:bidi="en-US"/>
              </w:rPr>
            </w:pPr>
            <w:r>
              <w:rPr>
                <w:lang w:eastAsia="en-US"/>
              </w:rPr>
              <w:t>Отделение Фонда пенсионного и социального страхования Российской Федерации по Республике Алтай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650898" w:rsidRDefault="003C3908" w:rsidP="003C3908">
            <w:pPr>
              <w:jc w:val="center"/>
            </w:pPr>
            <w:r w:rsidRPr="00650898"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1089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A63750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lang w:eastAsia="en-US"/>
              </w:rPr>
              <w:t>Отделение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Фонда пенсионного и социального страхования Российской Федерации по Новосибирской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650898" w:rsidRDefault="00650898" w:rsidP="003C3908">
            <w:pPr>
              <w:jc w:val="center"/>
            </w:pPr>
            <w:r w:rsidRPr="00650898">
              <w:t>350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42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A63750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bCs/>
                <w:lang w:eastAsia="en-US"/>
              </w:rPr>
              <w:t>Отделение Фонда пенсионного и социального страхования Российской Федерации по Тюменской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650898" w:rsidRDefault="00650898" w:rsidP="003C3908">
            <w:pPr>
              <w:jc w:val="center"/>
            </w:pPr>
            <w:r w:rsidRPr="00650898">
              <w:t>482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1920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A63750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lang w:eastAsia="en-US"/>
              </w:rPr>
              <w:t>Отделение Фонда пенсионного и социального страхования Российской Федерации по Омской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650898" w:rsidRDefault="00650898" w:rsidP="003C3908">
            <w:pPr>
              <w:jc w:val="center"/>
            </w:pPr>
            <w:r w:rsidRPr="00650898">
              <w:t>1170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1920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8" w:rsidRPr="00A63750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7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color w:val="000000"/>
                <w:lang w:eastAsia="en-US"/>
              </w:rPr>
              <w:t>Отделение Фонда пенсионного и социального страхования Российской Федерации по Алтайскому краю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8" w:rsidRPr="002054A4" w:rsidRDefault="00921A92" w:rsidP="003C3908">
            <w:pPr>
              <w:jc w:val="center"/>
            </w:pPr>
            <w:r>
              <w:t>630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27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  <w:r w:rsidRPr="00C22CAB">
              <w:t>2.1.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  <w:spacing w:line="240" w:lineRule="auto"/>
              <w:jc w:val="both"/>
            </w:pPr>
            <w:r w:rsidRPr="00884740">
              <w:t xml:space="preserve">Ортопедическая обувь сложная на утепленной подкладке для детей-инвалидов (пара) </w:t>
            </w:r>
            <w:r w:rsidRPr="00C22CAB">
              <w:t>(9-02-01)</w:t>
            </w:r>
          </w:p>
        </w:tc>
        <w:tc>
          <w:tcPr>
            <w:tcW w:w="7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</w:t>
            </w:r>
            <w:r w:rsidRPr="00C22CAB">
              <w:t>ГОСТ Р 55638-20</w:t>
            </w:r>
            <w:r>
              <w:t>21</w:t>
            </w:r>
            <w:r w:rsidRPr="00C22CAB">
              <w:rPr>
                <w:rFonts w:eastAsia="Arial"/>
              </w:rPr>
              <w:t>.</w:t>
            </w:r>
          </w:p>
          <w:p w:rsidR="003C3908" w:rsidRPr="00C22CAB" w:rsidRDefault="003C3908" w:rsidP="003C3908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C22CAB">
              <w:rPr>
                <w:rFonts w:eastAsia="Arial"/>
              </w:rPr>
              <w:t>сгибательной</w:t>
            </w:r>
            <w:proofErr w:type="spellEnd"/>
            <w:r w:rsidRPr="00C22CAB">
              <w:rPr>
                <w:rFonts w:eastAsia="Arial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3C3908" w:rsidRPr="00C22CAB" w:rsidRDefault="003C3908" w:rsidP="003C3908">
            <w:pPr>
              <w:tabs>
                <w:tab w:val="left" w:pos="0"/>
              </w:tabs>
              <w:spacing w:line="240" w:lineRule="auto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2. Обувь ортопедическая сложная при </w:t>
            </w:r>
            <w:proofErr w:type="spellStart"/>
            <w:r w:rsidRPr="00C22CAB">
              <w:rPr>
                <w:rFonts w:eastAsia="Arial"/>
              </w:rPr>
              <w:t>варусной</w:t>
            </w:r>
            <w:proofErr w:type="spellEnd"/>
            <w:r w:rsidRPr="00C22CAB">
              <w:rPr>
                <w:rFonts w:eastAsia="Arial"/>
              </w:rPr>
              <w:t xml:space="preserve">, </w:t>
            </w:r>
            <w:proofErr w:type="spellStart"/>
            <w:r w:rsidRPr="00C22CAB">
              <w:rPr>
                <w:rFonts w:eastAsia="Arial"/>
              </w:rPr>
              <w:t>эквинусной</w:t>
            </w:r>
            <w:proofErr w:type="spellEnd"/>
            <w:r w:rsidRPr="00C22CAB">
              <w:rPr>
                <w:rFonts w:eastAsia="Arial"/>
              </w:rPr>
              <w:t xml:space="preserve"> стопе, косолапости, пяточной стопе, укорочении нижней конечности.</w:t>
            </w:r>
          </w:p>
          <w:p w:rsidR="003C3908" w:rsidRPr="00C22CAB" w:rsidRDefault="003C3908" w:rsidP="003C3908">
            <w:pPr>
              <w:tabs>
                <w:tab w:val="left" w:pos="0"/>
              </w:tabs>
              <w:spacing w:line="240" w:lineRule="auto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 xml:space="preserve"> одно-, двухсторонние или круговые,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3C3908" w:rsidRPr="00C22CAB" w:rsidRDefault="003C3908" w:rsidP="003C3908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C22CAB">
              <w:rPr>
                <w:rFonts w:eastAsia="Arial"/>
              </w:rPr>
              <w:t>плосковальгусной</w:t>
            </w:r>
            <w:proofErr w:type="spellEnd"/>
            <w:r w:rsidRPr="00C22CAB">
              <w:rPr>
                <w:rFonts w:eastAsia="Arial"/>
              </w:rPr>
              <w:t xml:space="preserve"> стопе, полой стопе, </w:t>
            </w:r>
            <w:proofErr w:type="spellStart"/>
            <w:r w:rsidRPr="00C22CAB">
              <w:rPr>
                <w:rFonts w:eastAsia="Arial"/>
              </w:rPr>
              <w:t>половарусной</w:t>
            </w:r>
            <w:proofErr w:type="spellEnd"/>
            <w:r w:rsidRPr="00C22CAB">
              <w:rPr>
                <w:rFonts w:eastAsia="Arial"/>
              </w:rPr>
              <w:t xml:space="preserve"> стопе. При изготовлении обуви должно быть использовано</w:t>
            </w:r>
          </w:p>
          <w:p w:rsidR="003C3908" w:rsidRPr="00C22CAB" w:rsidRDefault="003C3908" w:rsidP="003C3908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 xml:space="preserve">, металлические шины, подошва и каблук особой </w:t>
            </w:r>
            <w:r w:rsidRPr="00C22CAB">
              <w:rPr>
                <w:rFonts w:eastAsia="Arial"/>
              </w:rPr>
              <w:lastRenderedPageBreak/>
              <w:t>формы, служащие для восстановления или компенсации статодинамической функции.</w:t>
            </w:r>
          </w:p>
          <w:p w:rsidR="003C3908" w:rsidRPr="00C22CAB" w:rsidRDefault="003C3908" w:rsidP="003C3908">
            <w:pPr>
              <w:keepNext/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4. Обувь ортопедическая сложная при </w:t>
            </w:r>
            <w:proofErr w:type="spellStart"/>
            <w:r w:rsidRPr="00C22CAB">
              <w:rPr>
                <w:rFonts w:eastAsia="Arial"/>
              </w:rPr>
              <w:t>лимфостазе</w:t>
            </w:r>
            <w:proofErr w:type="spellEnd"/>
            <w:r w:rsidRPr="00C22CAB">
              <w:rPr>
                <w:rFonts w:eastAsia="Arial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3C3908" w:rsidRPr="00C22CAB" w:rsidRDefault="003C3908" w:rsidP="003C3908">
            <w:pPr>
              <w:tabs>
                <w:tab w:val="left" w:pos="0"/>
              </w:tabs>
              <w:snapToGrid w:val="0"/>
              <w:spacing w:line="240" w:lineRule="auto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bCs/>
                <w:kern w:val="2"/>
                <w:lang w:eastAsia="en-US"/>
              </w:rPr>
            </w:pPr>
            <w:r>
              <w:rPr>
                <w:lang w:eastAsia="en-US"/>
              </w:rPr>
              <w:lastRenderedPageBreak/>
              <w:t>Отделение Фонда пенсионного и социального страхования Российской Федерации по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08" w:rsidRPr="002054A4" w:rsidRDefault="005658EF" w:rsidP="003C3908">
            <w:pPr>
              <w:jc w:val="center"/>
            </w:pPr>
            <w:r>
              <w:t>160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08" w:rsidRPr="00C22CAB" w:rsidRDefault="008378E8" w:rsidP="003C3908">
            <w:pPr>
              <w:jc w:val="center"/>
            </w:pPr>
            <w:r>
              <w:t>1855</w:t>
            </w:r>
          </w:p>
        </w:tc>
      </w:tr>
      <w:tr w:rsidR="003C3908" w:rsidRPr="00C22CAB" w:rsidTr="00355459">
        <w:trPr>
          <w:trHeight w:val="1108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highlight w:val="yellow"/>
                <w:lang w:eastAsia="en-US" w:bidi="en-US"/>
              </w:rPr>
            </w:pPr>
            <w:r>
              <w:rPr>
                <w:lang w:eastAsia="en-US"/>
              </w:rPr>
              <w:t>Отделение Фонда пенсионного и социального страхования Российской Федерации по Республике Алтай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8378E8" w:rsidRDefault="00843F1B" w:rsidP="003C3908">
            <w:pPr>
              <w:jc w:val="center"/>
            </w:pPr>
            <w:r w:rsidRPr="008378E8">
              <w:t>25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1034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lang w:eastAsia="en-US"/>
              </w:rPr>
              <w:t>Отделение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Фонда пенсионного и социального страхования Российской Федерации по Новосибирской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8378E8" w:rsidRDefault="008378E8" w:rsidP="003C3908">
            <w:pPr>
              <w:jc w:val="center"/>
            </w:pPr>
            <w:r w:rsidRPr="008378E8">
              <w:t>200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1920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bCs/>
                <w:lang w:eastAsia="en-US"/>
              </w:rPr>
              <w:t>Отделение Фонда пенсионного и социального страхования Российской Федерации по Тюменской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8378E8" w:rsidRDefault="008378E8" w:rsidP="003C3908">
            <w:pPr>
              <w:jc w:val="center"/>
            </w:pPr>
            <w:r w:rsidRPr="008378E8">
              <w:t>2</w:t>
            </w:r>
            <w:r w:rsidR="003C3908" w:rsidRPr="008378E8">
              <w:t>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1920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lang w:eastAsia="en-US"/>
              </w:rPr>
              <w:t>Отделение Фонда пенсионного и социального страхования Российской Федерации по Омской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8378E8" w:rsidRDefault="008378E8" w:rsidP="003C3908">
            <w:pPr>
              <w:jc w:val="center"/>
            </w:pPr>
            <w:r w:rsidRPr="008378E8">
              <w:t>780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617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7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color w:val="000000"/>
                <w:lang w:eastAsia="en-US"/>
              </w:rPr>
              <w:t>Отделение Фонда пенсионного и социального страхования Российской Федерации по Алтайскому краю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8" w:rsidRPr="002054A4" w:rsidRDefault="00843F1B" w:rsidP="003C3908">
            <w:pPr>
              <w:jc w:val="center"/>
            </w:pPr>
            <w:r>
              <w:t>420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89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  <w:rPr>
                <w:lang w:val="en-US"/>
              </w:rPr>
            </w:pPr>
            <w:r w:rsidRPr="00C22CAB">
              <w:rPr>
                <w:lang w:val="en-US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autoSpaceDE w:val="0"/>
              <w:autoSpaceDN w:val="0"/>
              <w:adjustRightInd w:val="0"/>
              <w:spacing w:line="240" w:lineRule="auto"/>
            </w:pPr>
            <w:r w:rsidRPr="00884740">
      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(пара) </w:t>
            </w:r>
            <w:r w:rsidRPr="00C22CAB">
              <w:t>9-01-02</w:t>
            </w:r>
          </w:p>
        </w:tc>
        <w:tc>
          <w:tcPr>
            <w:tcW w:w="7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240" w:lineRule="auto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Изготавливается одновременно полупара обуви на сохраненную конечность и </w:t>
            </w:r>
          </w:p>
          <w:p w:rsidR="003C3908" w:rsidRPr="00C22CAB" w:rsidRDefault="003C3908" w:rsidP="003C3908">
            <w:pPr>
              <w:tabs>
                <w:tab w:val="left" w:pos="0"/>
              </w:tabs>
              <w:spacing w:line="240" w:lineRule="auto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на протез ампутированной конечности по индивидуальным размерам Получателя.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bCs/>
                <w:kern w:val="2"/>
                <w:lang w:eastAsia="en-US"/>
              </w:rPr>
            </w:pPr>
            <w:r>
              <w:rPr>
                <w:lang w:eastAsia="en-US"/>
              </w:rPr>
              <w:t>Отделение Фонда пенсионного и социального страхования Российской Федерации по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08" w:rsidRPr="002054A4" w:rsidRDefault="005658EF" w:rsidP="003C3908">
            <w:pPr>
              <w:jc w:val="center"/>
            </w:pPr>
            <w:r>
              <w:t>240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08" w:rsidRPr="00C22CAB" w:rsidRDefault="007E38EC" w:rsidP="003C3908">
            <w:pPr>
              <w:jc w:val="center"/>
            </w:pPr>
            <w:r>
              <w:t>1093</w:t>
            </w:r>
          </w:p>
        </w:tc>
      </w:tr>
      <w:tr w:rsidR="003C3908" w:rsidRPr="00C22CAB" w:rsidTr="00355459">
        <w:trPr>
          <w:trHeight w:val="89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autoSpaceDE w:val="0"/>
              <w:autoSpaceDN w:val="0"/>
              <w:adjustRightInd w:val="0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highlight w:val="yellow"/>
                <w:lang w:eastAsia="en-US" w:bidi="en-US"/>
              </w:rPr>
            </w:pPr>
            <w:r>
              <w:rPr>
                <w:lang w:eastAsia="en-US"/>
              </w:rPr>
              <w:t>Отделение Фонда пенсионного и социального страхования Российской Федерации по Республике Алтай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7E38EC" w:rsidRDefault="003C3908" w:rsidP="003C3908">
            <w:pPr>
              <w:jc w:val="center"/>
            </w:pPr>
            <w:r w:rsidRPr="007E38EC"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89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3F63D8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autoSpaceDE w:val="0"/>
              <w:autoSpaceDN w:val="0"/>
              <w:adjustRightInd w:val="0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lang w:eastAsia="en-US"/>
              </w:rPr>
              <w:t>Отделение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Фонда пенсионного и социального страхования Российской Федерации по Новосибирской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7E38EC" w:rsidRDefault="007E38EC" w:rsidP="003C3908">
            <w:pPr>
              <w:jc w:val="center"/>
            </w:pPr>
            <w:r w:rsidRPr="007E38EC">
              <w:t>298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13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3F63D8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autoSpaceDE w:val="0"/>
              <w:autoSpaceDN w:val="0"/>
              <w:adjustRightInd w:val="0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bCs/>
                <w:lang w:eastAsia="en-US"/>
              </w:rPr>
              <w:t xml:space="preserve">Отделение Фонда пенсионного и социального страхования Российской Федерации по Тюменской </w:t>
            </w:r>
            <w:r>
              <w:rPr>
                <w:bCs/>
                <w:lang w:eastAsia="en-US"/>
              </w:rPr>
              <w:lastRenderedPageBreak/>
              <w:t>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7E38EC" w:rsidRDefault="007E38EC" w:rsidP="003C3908">
            <w:pPr>
              <w:jc w:val="center"/>
            </w:pPr>
            <w:r w:rsidRPr="007E38EC">
              <w:lastRenderedPageBreak/>
              <w:t>191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89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3F63D8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autoSpaceDE w:val="0"/>
              <w:autoSpaceDN w:val="0"/>
              <w:adjustRightInd w:val="0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lang w:eastAsia="en-US"/>
              </w:rPr>
              <w:t>Отделение Фонда пенсионного и социального страхования Российской Федерации по Омской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7E38EC" w:rsidRDefault="007E38EC" w:rsidP="003C3908">
            <w:pPr>
              <w:jc w:val="center"/>
            </w:pPr>
            <w:r w:rsidRPr="007E38EC">
              <w:t>230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89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3F63D8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autoSpaceDE w:val="0"/>
              <w:autoSpaceDN w:val="0"/>
              <w:adjustRightInd w:val="0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color w:val="000000"/>
                <w:lang w:eastAsia="en-US"/>
              </w:rPr>
              <w:t>Отделение Фонда пенсионного и социального страхования Российской Федерации по Алтайскому краю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2054A4" w:rsidRDefault="005658EF" w:rsidP="003C3908">
            <w:pPr>
              <w:jc w:val="center"/>
            </w:pPr>
            <w:r>
              <w:t>127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798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  <w:r w:rsidRPr="00C22CAB">
              <w:t>3.1.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3908" w:rsidRDefault="003C3908" w:rsidP="003C3908">
            <w:pPr>
              <w:spacing w:line="240" w:lineRule="auto"/>
            </w:pPr>
            <w:r w:rsidRPr="00884740">
              <w:t xml:space="preserve">Ортопедическая обувь сложная на сохраненную конечность и обувь на протез без утепленной подкладки для детей-инвалидов (пара) </w:t>
            </w:r>
          </w:p>
          <w:p w:rsidR="003C3908" w:rsidRPr="00C22CAB" w:rsidRDefault="003C3908" w:rsidP="003C3908">
            <w:pPr>
              <w:spacing w:line="240" w:lineRule="auto"/>
            </w:pPr>
            <w:r w:rsidRPr="00C22CAB">
              <w:t>9-01-02</w:t>
            </w:r>
          </w:p>
        </w:tc>
        <w:tc>
          <w:tcPr>
            <w:tcW w:w="73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240" w:lineRule="auto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Изготавливается одновременно полупара обуви на сохраненную конечность и </w:t>
            </w:r>
          </w:p>
          <w:p w:rsidR="003C3908" w:rsidRPr="00C22CAB" w:rsidRDefault="003C3908" w:rsidP="003C3908">
            <w:pPr>
              <w:tabs>
                <w:tab w:val="left" w:pos="0"/>
              </w:tabs>
              <w:spacing w:line="240" w:lineRule="auto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>на протез ампутированной конечности по индивидуальным размерам Получателя.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bCs/>
                <w:kern w:val="2"/>
                <w:lang w:eastAsia="en-US"/>
              </w:rPr>
            </w:pPr>
            <w:r>
              <w:rPr>
                <w:lang w:eastAsia="en-US"/>
              </w:rPr>
              <w:t>Отделение Фонда пенсионного и социального страхования Российской Федерации по Томской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2054A4" w:rsidRDefault="003C3908" w:rsidP="003C3908">
            <w:pPr>
              <w:jc w:val="center"/>
            </w:pPr>
            <w:r w:rsidRPr="002054A4"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jc w:val="center"/>
              <w:rPr>
                <w:b/>
                <w:bCs/>
                <w:i/>
                <w:iCs/>
              </w:rPr>
            </w:pPr>
          </w:p>
          <w:p w:rsidR="003C3908" w:rsidRPr="00C22CAB" w:rsidRDefault="003C3908" w:rsidP="003C3908">
            <w:pPr>
              <w:jc w:val="center"/>
            </w:pPr>
            <w:r w:rsidRPr="008E5A49">
              <w:t>10</w:t>
            </w:r>
          </w:p>
        </w:tc>
      </w:tr>
      <w:tr w:rsidR="003C3908" w:rsidRPr="00C22CAB" w:rsidTr="00355459">
        <w:trPr>
          <w:trHeight w:val="79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/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highlight w:val="yellow"/>
                <w:lang w:eastAsia="en-US" w:bidi="en-US"/>
              </w:rPr>
            </w:pPr>
            <w:r>
              <w:rPr>
                <w:lang w:eastAsia="en-US"/>
              </w:rPr>
              <w:t>Отделение Фонда пенсионного и социального страхования Российской Федерации по Республике Алтай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8E5A49" w:rsidRDefault="003C3908" w:rsidP="003C3908">
            <w:pPr>
              <w:jc w:val="center"/>
            </w:pPr>
            <w:r w:rsidRPr="008E5A49"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3C3908" w:rsidRPr="00C22CAB" w:rsidTr="00355459">
        <w:trPr>
          <w:trHeight w:val="79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/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lang w:eastAsia="en-US"/>
              </w:rPr>
              <w:t>Отделение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Фонда пенсионного и социального страхования Российской Федерации по Новосибирской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8E5A49" w:rsidRDefault="008E5A49" w:rsidP="003C3908">
            <w:pPr>
              <w:jc w:val="center"/>
            </w:pPr>
            <w:r w:rsidRPr="008E5A49"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3C3908" w:rsidRPr="00C22CAB" w:rsidTr="00355459">
        <w:trPr>
          <w:trHeight w:val="13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/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bCs/>
                <w:lang w:eastAsia="en-US"/>
              </w:rPr>
              <w:t>Отделение Фонда пенсионного и социального страхования Российской Федерации по Тюменской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8E5A49" w:rsidRDefault="008E5A49" w:rsidP="003C3908">
            <w:pPr>
              <w:jc w:val="center"/>
            </w:pPr>
            <w:r w:rsidRPr="008E5A49"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3C3908" w:rsidRPr="00C22CAB" w:rsidTr="00355459">
        <w:trPr>
          <w:trHeight w:val="79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/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lang w:eastAsia="en-US"/>
              </w:rPr>
              <w:t xml:space="preserve">Отделение Фонда пенсионного и социального </w:t>
            </w:r>
            <w:r>
              <w:rPr>
                <w:lang w:eastAsia="en-US"/>
              </w:rPr>
              <w:lastRenderedPageBreak/>
              <w:t>страхования Российской Федерации по Омской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8E5A49" w:rsidRDefault="008E5A49" w:rsidP="003C3908">
            <w:pPr>
              <w:jc w:val="center"/>
            </w:pPr>
            <w:r w:rsidRPr="008E5A49">
              <w:lastRenderedPageBreak/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3C3908" w:rsidRPr="00C22CAB" w:rsidTr="00355459">
        <w:trPr>
          <w:trHeight w:val="79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/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color w:val="000000"/>
                <w:lang w:eastAsia="en-US"/>
              </w:rPr>
              <w:t>Отделение Фонда пенсионного и социального страхования Российской Федерации по Алтайскому краю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2054A4" w:rsidRDefault="005658EF" w:rsidP="003C3908">
            <w:pPr>
              <w:jc w:val="center"/>
            </w:pPr>
            <w: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3C3908" w:rsidRPr="00C22CAB" w:rsidTr="00355459">
        <w:trPr>
          <w:trHeight w:val="892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  <w:r w:rsidRPr="00C22CAB">
              <w:t>4.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autoSpaceDE w:val="0"/>
              <w:autoSpaceDN w:val="0"/>
              <w:adjustRightInd w:val="0"/>
              <w:spacing w:line="240" w:lineRule="auto"/>
            </w:pPr>
            <w:r w:rsidRPr="00884740"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(пара) </w:t>
            </w:r>
            <w:r w:rsidRPr="00C22CAB">
              <w:t>9-02-02</w:t>
            </w:r>
          </w:p>
        </w:tc>
        <w:tc>
          <w:tcPr>
            <w:tcW w:w="73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240" w:lineRule="auto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Изготавливается одновременно полупара обуви на сохраненную конечность и </w:t>
            </w:r>
          </w:p>
          <w:p w:rsidR="003C3908" w:rsidRPr="00C22CAB" w:rsidRDefault="003C3908" w:rsidP="003C3908">
            <w:pPr>
              <w:tabs>
                <w:tab w:val="left" w:pos="0"/>
              </w:tabs>
              <w:spacing w:line="240" w:lineRule="auto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>на протез ампутированной конечности по индивидуальным размерам Получателя.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bCs/>
                <w:kern w:val="2"/>
                <w:lang w:eastAsia="en-US"/>
              </w:rPr>
            </w:pPr>
            <w:r>
              <w:rPr>
                <w:lang w:eastAsia="en-US"/>
              </w:rPr>
              <w:t>Отделение Фонда пенсионного и социального страхования Российской Федерации по Томской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2054A4" w:rsidRDefault="005658EF" w:rsidP="003C3908">
            <w:pPr>
              <w:jc w:val="center"/>
            </w:pPr>
            <w:r>
              <w:t>240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2E25B3" w:rsidP="003C3908">
            <w:pPr>
              <w:jc w:val="center"/>
            </w:pPr>
            <w:r>
              <w:t>1213</w:t>
            </w:r>
          </w:p>
        </w:tc>
      </w:tr>
      <w:tr w:rsidR="003C3908" w:rsidRPr="00C22CAB" w:rsidTr="00355459">
        <w:trPr>
          <w:trHeight w:val="89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autoSpaceDE w:val="0"/>
              <w:autoSpaceDN w:val="0"/>
              <w:adjustRightInd w:val="0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highlight w:val="yellow"/>
                <w:lang w:eastAsia="en-US" w:bidi="en-US"/>
              </w:rPr>
            </w:pPr>
            <w:r>
              <w:rPr>
                <w:lang w:eastAsia="en-US"/>
              </w:rPr>
              <w:t>Отделение Фонда пенсионного и социального страхования Российской Федерации по Республике Алтай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2E25B3" w:rsidRDefault="003C3908" w:rsidP="003C3908">
            <w:pPr>
              <w:jc w:val="center"/>
            </w:pPr>
            <w:r w:rsidRPr="002E25B3"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89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autoSpaceDE w:val="0"/>
              <w:autoSpaceDN w:val="0"/>
              <w:adjustRightInd w:val="0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lang w:eastAsia="en-US"/>
              </w:rPr>
              <w:t>Отделение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Фонда пенсионного и социального страхования Российской Федерации по Новосибирской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2E25B3" w:rsidRDefault="002E25B3" w:rsidP="003C3908">
            <w:pPr>
              <w:jc w:val="center"/>
            </w:pPr>
            <w:r w:rsidRPr="002E25B3">
              <w:t>298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13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autoSpaceDE w:val="0"/>
              <w:autoSpaceDN w:val="0"/>
              <w:adjustRightInd w:val="0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bCs/>
                <w:lang w:eastAsia="en-US"/>
              </w:rPr>
              <w:t>Отделение Фонда пенсионного и социального страхования Российской Федерации по Тюменской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2E25B3" w:rsidRDefault="002E25B3" w:rsidP="003C3908">
            <w:pPr>
              <w:jc w:val="center"/>
            </w:pPr>
            <w:r w:rsidRPr="002E25B3">
              <w:t>191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89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autoSpaceDE w:val="0"/>
              <w:autoSpaceDN w:val="0"/>
              <w:adjustRightInd w:val="0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lang w:eastAsia="en-US"/>
              </w:rPr>
              <w:t>Отделение Фонда пенсионного и социального страхования Российской Федерации по Омской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2E25B3" w:rsidRDefault="002E25B3" w:rsidP="003C3908">
            <w:pPr>
              <w:jc w:val="center"/>
            </w:pPr>
            <w:r w:rsidRPr="002E25B3">
              <w:t>350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89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autoSpaceDE w:val="0"/>
              <w:autoSpaceDN w:val="0"/>
              <w:adjustRightInd w:val="0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color w:val="000000"/>
                <w:lang w:eastAsia="en-US"/>
              </w:rPr>
              <w:t>Отделение Фонда пенсионного и социального страхования Российской Федерации по Алтайскому краю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2054A4" w:rsidRDefault="005658EF" w:rsidP="003C3908">
            <w:pPr>
              <w:jc w:val="center"/>
            </w:pPr>
            <w:r>
              <w:t>127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798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  <w:r w:rsidRPr="00C22CAB">
              <w:t>4.1.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autoSpaceDE w:val="0"/>
              <w:autoSpaceDN w:val="0"/>
              <w:adjustRightInd w:val="0"/>
              <w:spacing w:line="240" w:lineRule="auto"/>
            </w:pPr>
            <w:r w:rsidRPr="00884740">
              <w:t>Ортопедическая обувь сложная на сохраненную конечность и обувь на протез на утепленной подкладке для детей-инвалидов (пара)</w:t>
            </w:r>
          </w:p>
          <w:p w:rsidR="003C3908" w:rsidRPr="00C22CAB" w:rsidRDefault="003C3908" w:rsidP="003C3908">
            <w:pPr>
              <w:autoSpaceDE w:val="0"/>
              <w:autoSpaceDN w:val="0"/>
              <w:adjustRightInd w:val="0"/>
              <w:spacing w:line="240" w:lineRule="auto"/>
            </w:pPr>
            <w:r w:rsidRPr="00C22CAB">
              <w:t>9-02-02</w:t>
            </w:r>
          </w:p>
        </w:tc>
        <w:tc>
          <w:tcPr>
            <w:tcW w:w="73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240" w:lineRule="auto"/>
              <w:jc w:val="both"/>
            </w:pPr>
            <w:r w:rsidRPr="00C22CAB">
              <w:t xml:space="preserve">Изготавливается одновременно полупара обуви на сохраненную конечность и </w:t>
            </w:r>
          </w:p>
          <w:p w:rsidR="003C3908" w:rsidRPr="00C22CAB" w:rsidRDefault="003C3908" w:rsidP="003C3908">
            <w:pPr>
              <w:tabs>
                <w:tab w:val="left" w:pos="0"/>
              </w:tabs>
              <w:spacing w:line="240" w:lineRule="auto"/>
              <w:jc w:val="both"/>
            </w:pPr>
            <w:r w:rsidRPr="00C22CAB">
              <w:t>на протез ампутированной конечности по индивидуальным размерам Получателя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bCs/>
                <w:kern w:val="2"/>
                <w:lang w:eastAsia="en-US"/>
              </w:rPr>
            </w:pPr>
            <w:r>
              <w:rPr>
                <w:lang w:eastAsia="en-US"/>
              </w:rPr>
              <w:t>Отделение Фонда пенсионного и социального страхования Российской Федерации по Томской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2054A4" w:rsidRDefault="003C3908" w:rsidP="003C3908">
            <w:pPr>
              <w:jc w:val="center"/>
            </w:pPr>
            <w:r w:rsidRPr="002054A4"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jc w:val="center"/>
            </w:pPr>
            <w:r w:rsidRPr="002E25B3">
              <w:t>10</w:t>
            </w:r>
          </w:p>
        </w:tc>
      </w:tr>
      <w:tr w:rsidR="003C3908" w:rsidRPr="00C22CAB" w:rsidTr="00355459">
        <w:trPr>
          <w:trHeight w:val="79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autoSpaceDE w:val="0"/>
              <w:autoSpaceDN w:val="0"/>
              <w:adjustRightInd w:val="0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highlight w:val="yellow"/>
                <w:lang w:eastAsia="en-US" w:bidi="en-US"/>
              </w:rPr>
            </w:pPr>
            <w:r>
              <w:rPr>
                <w:lang w:eastAsia="en-US"/>
              </w:rPr>
              <w:t>Отделение Фонда пенсионного и социального страхования Российской Федерации по Республике Алтай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2E25B3" w:rsidRDefault="003C3908" w:rsidP="003C3908">
            <w:pPr>
              <w:jc w:val="center"/>
            </w:pPr>
            <w:r w:rsidRPr="002E25B3"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79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autoSpaceDE w:val="0"/>
              <w:autoSpaceDN w:val="0"/>
              <w:adjustRightInd w:val="0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lang w:eastAsia="en-US"/>
              </w:rPr>
              <w:t>Отделение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Фонда пенсионного и социального страхования Российской Федерации по Новосибирской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2E25B3" w:rsidRDefault="002E25B3" w:rsidP="003C3908">
            <w:pPr>
              <w:jc w:val="center"/>
            </w:pPr>
            <w:r w:rsidRPr="002E25B3"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13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autoSpaceDE w:val="0"/>
              <w:autoSpaceDN w:val="0"/>
              <w:adjustRightInd w:val="0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bCs/>
                <w:lang w:eastAsia="en-US"/>
              </w:rPr>
              <w:t>Отделение Фонда пенсионного и социального страхования Российской Федерации по Тюменской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2E25B3" w:rsidRDefault="002E25B3" w:rsidP="003C3908">
            <w:pPr>
              <w:jc w:val="center"/>
            </w:pPr>
            <w:r w:rsidRPr="002E25B3"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79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autoSpaceDE w:val="0"/>
              <w:autoSpaceDN w:val="0"/>
              <w:adjustRightInd w:val="0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lang w:eastAsia="en-US"/>
              </w:rPr>
              <w:t>Отделение Фонда пенсионного и социального страхования Российской Федерации по Омской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2E25B3" w:rsidRDefault="002E25B3" w:rsidP="003C3908">
            <w:pPr>
              <w:jc w:val="center"/>
            </w:pPr>
            <w:r w:rsidRPr="002E25B3"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3C3908" w:rsidRPr="00C22CAB" w:rsidTr="00355459">
        <w:trPr>
          <w:trHeight w:val="795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snapToGrid w:val="0"/>
              <w:ind w:left="61" w:hanging="61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autoSpaceDE w:val="0"/>
              <w:autoSpaceDN w:val="0"/>
              <w:adjustRightInd w:val="0"/>
            </w:pPr>
          </w:p>
        </w:tc>
        <w:tc>
          <w:tcPr>
            <w:tcW w:w="7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C22CAB" w:rsidRDefault="003C3908" w:rsidP="003C3908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08" w:rsidRDefault="003C3908" w:rsidP="003C3908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color w:val="000000"/>
                <w:lang w:eastAsia="en-US"/>
              </w:rPr>
              <w:t xml:space="preserve">Отделение Фонда пенсионного и социального страхования Российской </w:t>
            </w:r>
            <w:r>
              <w:rPr>
                <w:color w:val="000000"/>
                <w:lang w:eastAsia="en-US"/>
              </w:rPr>
              <w:lastRenderedPageBreak/>
              <w:t>Федерации по Алтайскому краю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3908" w:rsidRPr="002054A4" w:rsidRDefault="005658EF" w:rsidP="003C3908">
            <w:pPr>
              <w:jc w:val="center"/>
            </w:pPr>
            <w:r>
              <w:lastRenderedPageBreak/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908" w:rsidRPr="00884740" w:rsidRDefault="003C3908" w:rsidP="003C3908">
            <w:pPr>
              <w:jc w:val="center"/>
              <w:rPr>
                <w:color w:val="FF0000"/>
              </w:rPr>
            </w:pPr>
          </w:p>
        </w:tc>
      </w:tr>
      <w:tr w:rsidR="00214106" w:rsidRPr="00C22CAB" w:rsidTr="00355459"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6" w:rsidRPr="00C22CAB" w:rsidRDefault="00214106" w:rsidP="00355459">
            <w:pPr>
              <w:jc w:val="center"/>
              <w:rPr>
                <w:bCs/>
                <w:iCs/>
              </w:rPr>
            </w:pPr>
            <w:r w:rsidRPr="00C22CAB">
              <w:rPr>
                <w:bCs/>
                <w:iCs/>
              </w:rPr>
              <w:t>ИТОГО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6" w:rsidRDefault="00214106" w:rsidP="0035545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6" w:rsidRDefault="00214106" w:rsidP="0035545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6" w:rsidRPr="00884740" w:rsidRDefault="00906730" w:rsidP="0035545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11 830</w:t>
            </w:r>
          </w:p>
        </w:tc>
      </w:tr>
    </w:tbl>
    <w:p w:rsidR="00214106" w:rsidRDefault="00214106" w:rsidP="00214106">
      <w:pPr>
        <w:jc w:val="both"/>
        <w:rPr>
          <w:sz w:val="20"/>
        </w:rPr>
      </w:pPr>
    </w:p>
    <w:p w:rsidR="00214106" w:rsidRPr="00A02C1B" w:rsidRDefault="00214106" w:rsidP="00214106">
      <w:pPr>
        <w:ind w:right="-284"/>
        <w:jc w:val="both"/>
        <w:rPr>
          <w:bCs/>
        </w:rPr>
      </w:pPr>
      <w:r>
        <w:rPr>
          <w:bCs/>
        </w:rPr>
        <w:t>1.2</w:t>
      </w:r>
      <w:r w:rsidRPr="00A02C1B">
        <w:rPr>
          <w:bCs/>
        </w:rPr>
        <w:t>. Качественные характеристики объекта закупки.</w:t>
      </w:r>
    </w:p>
    <w:p w:rsidR="00D523CA" w:rsidRPr="00A02C1B" w:rsidRDefault="00D523CA" w:rsidP="00D523CA">
      <w:pPr>
        <w:spacing w:line="240" w:lineRule="atLeast"/>
        <w:ind w:right="-284"/>
        <w:jc w:val="both"/>
      </w:pPr>
      <w:r>
        <w:t>1.2</w:t>
      </w:r>
      <w:r w:rsidRPr="00A02C1B">
        <w:t xml:space="preserve">.1. При использовании Изделий по назначению не должно создаваться угрозы для жизни </w:t>
      </w:r>
      <w:r>
        <w:br/>
      </w:r>
      <w:r w:rsidRPr="00A02C1B">
        <w:t>и здоровья потребителя, окружающей среды, а также использование Изделий не должно причинять вред имуществу по</w:t>
      </w:r>
      <w:r>
        <w:t xml:space="preserve">требителя при его эксплуатации в соответствии с </w:t>
      </w:r>
      <w:r w:rsidRPr="00A02C1B">
        <w:t>Закон</w:t>
      </w:r>
      <w:r>
        <w:t>ом</w:t>
      </w:r>
      <w:r w:rsidRPr="00A02C1B">
        <w:t xml:space="preserve"> Росси</w:t>
      </w:r>
      <w:r>
        <w:t xml:space="preserve">йской Федерации от 07.02.1992 № </w:t>
      </w:r>
      <w:r w:rsidRPr="00A02C1B">
        <w:t>2300</w:t>
      </w:r>
      <w:r>
        <w:t xml:space="preserve">-1 «О защите прав потребителей» (далее – </w:t>
      </w:r>
      <w:r w:rsidRPr="00A02C1B">
        <w:t>Закон</w:t>
      </w:r>
      <w:r>
        <w:t xml:space="preserve"> «О защите прав потребителей»)</w:t>
      </w:r>
      <w:r w:rsidRPr="00A02C1B">
        <w:t>.</w:t>
      </w:r>
    </w:p>
    <w:p w:rsidR="00D523CA" w:rsidRPr="00A02C1B" w:rsidRDefault="00D523CA" w:rsidP="00D523CA">
      <w:pPr>
        <w:ind w:right="-284"/>
        <w:jc w:val="both"/>
      </w:pPr>
      <w:r w:rsidRPr="00A02C1B"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D523CA" w:rsidRPr="00A97637" w:rsidRDefault="00D523CA" w:rsidP="00D523CA">
      <w:pPr>
        <w:ind w:right="-284"/>
        <w:jc w:val="both"/>
        <w:rPr>
          <w:color w:val="000000" w:themeColor="text1"/>
        </w:rPr>
      </w:pPr>
      <w:r w:rsidRPr="00A97637">
        <w:rPr>
          <w:color w:val="000000" w:themeColor="text1"/>
        </w:rPr>
        <w:t xml:space="preserve">1.2.2. 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D523CA" w:rsidRPr="00A97637" w:rsidRDefault="00D523CA" w:rsidP="00D523CA">
      <w:pPr>
        <w:ind w:right="-284"/>
        <w:jc w:val="both"/>
        <w:rPr>
          <w:color w:val="000000" w:themeColor="text1"/>
        </w:rPr>
      </w:pPr>
      <w:r w:rsidRPr="00A97637">
        <w:rPr>
          <w:color w:val="000000" w:themeColor="text1"/>
        </w:rPr>
        <w:t>- ГОСТ Р 54407-</w:t>
      </w:r>
      <w:r w:rsidRPr="00A97637">
        <w:t>2020</w:t>
      </w:r>
      <w:r w:rsidRPr="00A97637">
        <w:rPr>
          <w:color w:val="000000" w:themeColor="text1"/>
        </w:rPr>
        <w:t xml:space="preserve"> «Обувь ортопедическая. Общие технические условия»;</w:t>
      </w:r>
    </w:p>
    <w:p w:rsidR="00D523CA" w:rsidRPr="00A97637" w:rsidRDefault="00D523CA" w:rsidP="00D523CA">
      <w:pPr>
        <w:ind w:right="-284"/>
        <w:jc w:val="both"/>
        <w:rPr>
          <w:color w:val="000000" w:themeColor="text1"/>
        </w:rPr>
      </w:pPr>
      <w:r w:rsidRPr="00A97637">
        <w:rPr>
          <w:color w:val="000000" w:themeColor="text1"/>
        </w:rPr>
        <w:t>- ГОСТ Р 57761-2017 «Обувь ортопедическая. Термины и определения»;</w:t>
      </w:r>
    </w:p>
    <w:p w:rsidR="00D523CA" w:rsidRPr="00B1336A" w:rsidRDefault="00D523CA" w:rsidP="00D523CA">
      <w:pPr>
        <w:ind w:right="-284"/>
        <w:jc w:val="both"/>
      </w:pPr>
      <w:r w:rsidRPr="00B1336A">
        <w:t>1.</w:t>
      </w:r>
      <w:r>
        <w:t>2.</w:t>
      </w:r>
      <w:r w:rsidRPr="00B1336A">
        <w:t>3. Изделия должны быть в упаковке, обеспечивающей защиту от воздействия механических и климатических факторов (п.</w:t>
      </w:r>
      <w:r>
        <w:t xml:space="preserve"> </w:t>
      </w:r>
      <w:r w:rsidRPr="00B1336A">
        <w:t>4.11.5 ГОСТ Р 51632-</w:t>
      </w:r>
      <w:r>
        <w:t>2021</w:t>
      </w:r>
      <w:r w:rsidRPr="00B1336A">
        <w:t xml:space="preserve"> «Технические средства реабилитации людей с ограничениями жизнедеятельности. Общие технические требования и методы испытаний»). </w:t>
      </w:r>
    </w:p>
    <w:p w:rsidR="005658EF" w:rsidRDefault="005658EF" w:rsidP="00D523CA">
      <w:pPr>
        <w:autoSpaceDE w:val="0"/>
        <w:autoSpaceDN w:val="0"/>
        <w:adjustRightInd w:val="0"/>
        <w:ind w:right="-284"/>
        <w:jc w:val="both"/>
      </w:pPr>
      <w:r w:rsidRPr="005658EF">
        <w:t xml:space="preserve">Изделие маркируется в соответствии с Постановлением Правительства РФ от 31.05.2023 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изделий". </w:t>
      </w:r>
    </w:p>
    <w:p w:rsidR="00D523CA" w:rsidRPr="00B1336A" w:rsidRDefault="00D523CA" w:rsidP="00D523CA">
      <w:pPr>
        <w:autoSpaceDE w:val="0"/>
        <w:autoSpaceDN w:val="0"/>
        <w:adjustRightInd w:val="0"/>
        <w:ind w:right="-284"/>
        <w:jc w:val="both"/>
        <w:rPr>
          <w:rFonts w:eastAsia="Calibri"/>
        </w:rPr>
      </w:pPr>
      <w:r w:rsidRPr="00B1336A">
        <w:t>1.</w:t>
      </w:r>
      <w:r>
        <w:t>2.</w:t>
      </w:r>
      <w:r w:rsidRPr="00B1336A">
        <w:t xml:space="preserve">4. </w:t>
      </w:r>
      <w:r w:rsidRPr="00131366">
        <w:t>Изделия должны быть новыми Изделиями</w:t>
      </w:r>
      <w:r w:rsidRPr="00131366">
        <w:rPr>
          <w:rFonts w:eastAsia="Calibri"/>
        </w:rPr>
        <w:t xml:space="preserve">, </w:t>
      </w:r>
      <w:r>
        <w:rPr>
          <w:rFonts w:eastAsia="Calibri"/>
        </w:rPr>
        <w:t xml:space="preserve">Изделиями, </w:t>
      </w:r>
      <w:r w:rsidRPr="00131366">
        <w:rPr>
          <w:rFonts w:eastAsia="Calibri"/>
        </w:rPr>
        <w:t>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D523CA" w:rsidRPr="00B1336A" w:rsidRDefault="00D523CA" w:rsidP="00D523CA">
      <w:pPr>
        <w:ind w:right="-284"/>
        <w:jc w:val="both"/>
      </w:pPr>
      <w:r w:rsidRPr="00B1336A">
        <w:t>1.</w:t>
      </w:r>
      <w:r>
        <w:t>2.</w:t>
      </w:r>
      <w:r w:rsidRPr="00B1336A">
        <w:t>5. Изделия должны быть свободными от прав третьих лиц.</w:t>
      </w:r>
    </w:p>
    <w:p w:rsidR="00214106" w:rsidRPr="00B1336A" w:rsidRDefault="00214106" w:rsidP="00214106">
      <w:pPr>
        <w:autoSpaceDE w:val="0"/>
        <w:autoSpaceDN w:val="0"/>
        <w:adjustRightInd w:val="0"/>
        <w:ind w:right="-284"/>
        <w:jc w:val="both"/>
        <w:rPr>
          <w:bCs/>
        </w:rPr>
      </w:pPr>
      <w:r>
        <w:t>1.3</w:t>
      </w:r>
      <w:r w:rsidRPr="00B1336A">
        <w:t>.</w:t>
      </w:r>
      <w:r w:rsidRPr="00B1336A">
        <w:rPr>
          <w:rFonts w:eastAsia="Calibri"/>
          <w:lang w:eastAsia="en-US"/>
        </w:rPr>
        <w:t xml:space="preserve"> </w:t>
      </w:r>
      <w:r w:rsidRPr="00B1336A">
        <w:rPr>
          <w:rFonts w:eastAsia="Calibri"/>
        </w:rPr>
        <w:t xml:space="preserve">Требования к гарантийному сроку и (или) объему предоставления гарантий их качества, к гарантийному обслуживанию Изделия (далее </w:t>
      </w:r>
      <w:r>
        <w:rPr>
          <w:rFonts w:eastAsia="Calibri"/>
        </w:rPr>
        <w:t>–</w:t>
      </w:r>
      <w:r w:rsidRPr="00B1336A">
        <w:rPr>
          <w:rFonts w:eastAsia="Calibri"/>
        </w:rPr>
        <w:t xml:space="preserve"> гарантийные</w:t>
      </w:r>
      <w:r>
        <w:rPr>
          <w:rFonts w:eastAsia="Calibri"/>
        </w:rPr>
        <w:t xml:space="preserve"> </w:t>
      </w:r>
      <w:r w:rsidRPr="00B1336A">
        <w:rPr>
          <w:rFonts w:eastAsia="Calibri"/>
        </w:rPr>
        <w:t>обязательства)</w:t>
      </w:r>
      <w:r w:rsidRPr="00B1336A">
        <w:rPr>
          <w:bCs/>
        </w:rPr>
        <w:t>.</w:t>
      </w:r>
    </w:p>
    <w:p w:rsidR="00214106" w:rsidRPr="00B1336A" w:rsidRDefault="00214106" w:rsidP="00214106">
      <w:pPr>
        <w:ind w:right="-284"/>
        <w:jc w:val="both"/>
        <w:rPr>
          <w:rFonts w:eastAsia="Calibri"/>
        </w:rPr>
      </w:pPr>
      <w:r w:rsidRPr="00B1336A">
        <w:rPr>
          <w:rFonts w:eastAsia="Calibri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214106" w:rsidRPr="00A97637" w:rsidRDefault="00214106" w:rsidP="00214106">
      <w:pPr>
        <w:ind w:right="-284"/>
        <w:jc w:val="both"/>
      </w:pPr>
      <w:r>
        <w:t>Гарантийный срок на Изделие</w:t>
      </w:r>
      <w:r w:rsidRPr="00C50628">
        <w:t xml:space="preserve"> устанавливается в соответствии с </w:t>
      </w:r>
      <w:r w:rsidRPr="00A97637">
        <w:t>ГОСТ Р 54407-2020</w:t>
      </w:r>
      <w:r w:rsidRPr="0022502E">
        <w:t xml:space="preserve"> «Обувь ортопедическая. Общие технические условия»</w:t>
      </w:r>
      <w:r w:rsidRPr="00C50628">
        <w:t xml:space="preserve"> </w:t>
      </w:r>
      <w:r>
        <w:t>и действуе</w:t>
      </w:r>
      <w:r w:rsidRPr="0022502E">
        <w:t>т</w:t>
      </w:r>
      <w:r w:rsidRPr="00C50628">
        <w:t xml:space="preserve"> с момента получения </w:t>
      </w:r>
      <w:r>
        <w:t>Изделия</w:t>
      </w:r>
      <w:r w:rsidRPr="00C50628">
        <w:t xml:space="preserve"> Получателем, или с начала сезона и должен </w:t>
      </w:r>
      <w:r w:rsidRPr="00386548">
        <w:t>составлять не</w:t>
      </w:r>
      <w:r w:rsidRPr="00A97637">
        <w:t xml:space="preserve"> менее 30 дней.</w:t>
      </w:r>
    </w:p>
    <w:p w:rsidR="00214106" w:rsidRPr="00C50628" w:rsidRDefault="00214106" w:rsidP="00214106">
      <w:pPr>
        <w:ind w:right="-284"/>
        <w:jc w:val="both"/>
      </w:pPr>
      <w:r w:rsidRPr="00A97637">
        <w:t>Начало сезона определя</w:t>
      </w:r>
      <w:r w:rsidR="00571A21">
        <w:t>ет</w:t>
      </w:r>
      <w:r w:rsidRPr="00A97637">
        <w:t>ся в соответствии с Законом «О защите прав потребителей».</w:t>
      </w:r>
    </w:p>
    <w:p w:rsidR="00214106" w:rsidRPr="008E6088" w:rsidRDefault="00214106" w:rsidP="00214106">
      <w:pPr>
        <w:ind w:right="-284"/>
        <w:jc w:val="both"/>
        <w:rPr>
          <w:rFonts w:eastAsia="Calibri"/>
        </w:rPr>
      </w:pPr>
      <w:r>
        <w:rPr>
          <w:rFonts w:eastAsia="Calibri"/>
        </w:rPr>
        <w:lastRenderedPageBreak/>
        <w:t>2</w:t>
      </w:r>
      <w:r w:rsidRPr="008E6088">
        <w:rPr>
          <w:rFonts w:eastAsia="Calibri"/>
        </w:rPr>
        <w:t>. Исполнитель обязан:</w:t>
      </w:r>
    </w:p>
    <w:p w:rsidR="00D523CA" w:rsidRDefault="00D523CA" w:rsidP="00D523CA">
      <w:pPr>
        <w:ind w:right="-284"/>
        <w:jc w:val="both"/>
        <w:rPr>
          <w:rFonts w:eastAsia="Calibri"/>
        </w:rPr>
      </w:pPr>
      <w:r>
        <w:rPr>
          <w:rFonts w:eastAsia="Calibri"/>
        </w:rPr>
        <w:t>2</w:t>
      </w:r>
      <w:r w:rsidRPr="008E6088">
        <w:rPr>
          <w:rFonts w:eastAsia="Calibri"/>
        </w:rPr>
        <w:t>.1. Осуществлять</w:t>
      </w:r>
      <w:r w:rsidRPr="00B1336A">
        <w:t xml:space="preserve"> индивидуальное изготовление</w:t>
      </w:r>
      <w:r w:rsidRPr="008E6088">
        <w:rPr>
          <w:rFonts w:eastAsia="Calibri"/>
        </w:rPr>
        <w:t xml:space="preserve"> Получателям </w:t>
      </w:r>
      <w:r>
        <w:rPr>
          <w:rFonts w:eastAsia="Calibri"/>
        </w:rPr>
        <w:t>Изделий.</w:t>
      </w:r>
    </w:p>
    <w:p w:rsidR="00D523CA" w:rsidRPr="008E6088" w:rsidRDefault="00D523CA" w:rsidP="00D523CA">
      <w:pPr>
        <w:ind w:right="-284"/>
        <w:jc w:val="both"/>
        <w:rPr>
          <w:rFonts w:eastAsia="Calibri"/>
        </w:rPr>
      </w:pPr>
      <w:r>
        <w:rPr>
          <w:rFonts w:eastAsia="Calibri"/>
        </w:rPr>
        <w:t>2</w:t>
      </w:r>
      <w:r w:rsidRPr="008E6088">
        <w:rPr>
          <w:rFonts w:eastAsia="Calibri"/>
        </w:rPr>
        <w:t>.</w:t>
      </w:r>
      <w:r>
        <w:rPr>
          <w:rFonts w:eastAsia="Calibri"/>
        </w:rPr>
        <w:t>2</w:t>
      </w:r>
      <w:r w:rsidRPr="008E6088">
        <w:rPr>
          <w:rFonts w:eastAsia="Calibri"/>
        </w:rPr>
        <w:t>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D523CA" w:rsidRPr="008E6088" w:rsidRDefault="00D523CA" w:rsidP="00D523CA">
      <w:pPr>
        <w:ind w:right="-284"/>
        <w:jc w:val="both"/>
        <w:rPr>
          <w:rFonts w:eastAsia="Calibri"/>
        </w:rPr>
      </w:pPr>
      <w:r w:rsidRPr="008E6088">
        <w:rPr>
          <w:rFonts w:eastAsia="Calibri"/>
        </w:rP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D523CA" w:rsidRPr="008E6088" w:rsidRDefault="00D523CA" w:rsidP="00D523CA">
      <w:pPr>
        <w:ind w:right="-284"/>
        <w:jc w:val="both"/>
        <w:rPr>
          <w:rFonts w:eastAsia="Calibri"/>
        </w:rPr>
      </w:pPr>
      <w:r w:rsidRPr="008E6088">
        <w:rPr>
          <w:rFonts w:eastAsia="Calibri"/>
        </w:rP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D523CA" w:rsidRDefault="00D523CA" w:rsidP="00D523CA">
      <w:pPr>
        <w:autoSpaceDE w:val="0"/>
        <w:autoSpaceDN w:val="0"/>
        <w:adjustRightInd w:val="0"/>
        <w:ind w:right="-284"/>
        <w:jc w:val="both"/>
      </w:pPr>
      <w:r w:rsidRPr="00A11366">
        <w:t xml:space="preserve"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</w:t>
      </w:r>
      <w:r w:rsidRPr="00BF5116">
        <w:t xml:space="preserve">Гражданского кодекса Российской Федерации, на момент </w:t>
      </w:r>
      <w:r>
        <w:t>вы</w:t>
      </w:r>
      <w:r w:rsidRPr="00BF5116">
        <w:t xml:space="preserve">дачи </w:t>
      </w:r>
      <w:r>
        <w:t>Изделия</w:t>
      </w:r>
      <w:r w:rsidRPr="00BF5116">
        <w:t xml:space="preserve"> представителю Получателя.</w:t>
      </w:r>
    </w:p>
    <w:p w:rsidR="00D523CA" w:rsidRDefault="00D523CA" w:rsidP="00D523CA">
      <w:pPr>
        <w:autoSpaceDE w:val="0"/>
        <w:autoSpaceDN w:val="0"/>
        <w:adjustRightInd w:val="0"/>
        <w:ind w:right="-284"/>
        <w:jc w:val="both"/>
      </w:pPr>
      <w:r>
        <w:rPr>
          <w:rFonts w:eastAsia="Calibri"/>
        </w:rPr>
        <w:t xml:space="preserve">2.3. </w:t>
      </w:r>
      <w:r w:rsidRPr="008E6088">
        <w:rPr>
          <w:rFonts w:eastAsia="Calibri"/>
        </w:rPr>
        <w:t>Выполнять</w:t>
      </w:r>
      <w:r>
        <w:rPr>
          <w:rFonts w:eastAsia="Calibri"/>
        </w:rPr>
        <w:t xml:space="preserve"> работы по изготовлению Изделий по индивидуальным размерам и</w:t>
      </w:r>
      <w:r w:rsidRPr="008E6088">
        <w:rPr>
          <w:rFonts w:eastAsia="Calibri"/>
        </w:rPr>
        <w:t xml:space="preserve"> </w:t>
      </w:r>
      <w:r>
        <w:rPr>
          <w:rFonts w:eastAsia="Calibri"/>
        </w:rPr>
        <w:t xml:space="preserve">осуществлять их выдачу </w:t>
      </w:r>
      <w:r w:rsidRPr="008E6088">
        <w:rPr>
          <w:rFonts w:eastAsia="Calibri"/>
        </w:rPr>
        <w:t>в срок не более 60 (шестидесяти) календарных дней со дня обращения Получателя.</w:t>
      </w:r>
    </w:p>
    <w:p w:rsidR="00D523CA" w:rsidRPr="00B1336A" w:rsidRDefault="00D523CA" w:rsidP="00D523CA">
      <w:pPr>
        <w:autoSpaceDE w:val="0"/>
        <w:ind w:right="-284"/>
        <w:jc w:val="both"/>
        <w:rPr>
          <w:rFonts w:eastAsia="Calibri"/>
        </w:rPr>
      </w:pPr>
      <w:r>
        <w:t>2.4. В</w:t>
      </w:r>
      <w:r w:rsidRPr="00B1336A">
        <w:t xml:space="preserve">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D523CA" w:rsidRDefault="00D523CA" w:rsidP="00D523CA">
      <w:pPr>
        <w:ind w:right="-284"/>
        <w:jc w:val="both"/>
        <w:rPr>
          <w:rFonts w:eastAsia="Calibri"/>
        </w:rPr>
      </w:pPr>
      <w:r w:rsidRPr="00B1336A">
        <w:rPr>
          <w:rFonts w:eastAsia="Calibri"/>
        </w:rPr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</w:t>
      </w:r>
      <w:r>
        <w:rPr>
          <w:rFonts w:eastAsia="Calibri"/>
        </w:rPr>
        <w:br/>
      </w:r>
      <w:r w:rsidRPr="00B1336A">
        <w:rPr>
          <w:rFonts w:eastAsia="Calibri"/>
        </w:rPr>
        <w:t>«О защите прав потребителей». 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</w:t>
      </w:r>
      <w:r>
        <w:rPr>
          <w:rFonts w:eastAsia="Calibri"/>
        </w:rPr>
        <w:t xml:space="preserve"> Получателей </w:t>
      </w:r>
      <w:r w:rsidRPr="002E51A4">
        <w:rPr>
          <w:rFonts w:eastAsia="Calibri"/>
        </w:rPr>
        <w:t xml:space="preserve">(далее </w:t>
      </w:r>
      <w:r>
        <w:rPr>
          <w:rFonts w:eastAsia="Calibri"/>
        </w:rPr>
        <w:t>–</w:t>
      </w:r>
      <w:r w:rsidRPr="002E51A4">
        <w:rPr>
          <w:rFonts w:eastAsia="Calibri"/>
        </w:rPr>
        <w:t xml:space="preserve"> пункт</w:t>
      </w:r>
      <w:r>
        <w:rPr>
          <w:rFonts w:eastAsia="Calibri"/>
        </w:rPr>
        <w:t xml:space="preserve"> </w:t>
      </w:r>
      <w:r w:rsidRPr="002E51A4">
        <w:rPr>
          <w:rFonts w:eastAsia="Calibri"/>
        </w:rPr>
        <w:t>(пункт</w:t>
      </w:r>
      <w:r>
        <w:rPr>
          <w:rFonts w:eastAsia="Calibri"/>
        </w:rPr>
        <w:t>ы</w:t>
      </w:r>
      <w:r w:rsidRPr="002E51A4">
        <w:rPr>
          <w:rFonts w:eastAsia="Calibri"/>
        </w:rPr>
        <w:t>) приема)</w:t>
      </w:r>
      <w:r w:rsidRPr="00B1336A">
        <w:rPr>
          <w:rFonts w:eastAsia="Calibri"/>
        </w:rPr>
        <w:t>.</w:t>
      </w:r>
    </w:p>
    <w:p w:rsidR="00214106" w:rsidRDefault="00214106" w:rsidP="00214106">
      <w:pPr>
        <w:ind w:right="-284"/>
        <w:jc w:val="both"/>
        <w:rPr>
          <w:rFonts w:eastAsia="Calibri"/>
        </w:rPr>
      </w:pPr>
      <w:r w:rsidRPr="00EE181C">
        <w:rPr>
          <w:rFonts w:eastAsia="Calibri"/>
        </w:rPr>
        <w:t>2.5. Осуществлять прием Получателей по всем вопросам изготовления и выдачи Изделий, выполнения гарантийного ремонта Изделий по месту нахождения пункта (</w:t>
      </w:r>
      <w:r>
        <w:rPr>
          <w:rFonts w:eastAsia="Calibri"/>
        </w:rPr>
        <w:t xml:space="preserve">пунктов) приема и гарантийного обслуживания, организованных Исполнителем на территории 6 субъектов Российской Федерации с момента заключения государственного контракта. </w:t>
      </w:r>
    </w:p>
    <w:p w:rsidR="00214106" w:rsidRPr="00EE181C" w:rsidRDefault="00214106" w:rsidP="00214106">
      <w:pPr>
        <w:ind w:right="-284"/>
        <w:jc w:val="both"/>
        <w:rPr>
          <w:rFonts w:eastAsia="Calibri"/>
        </w:rPr>
      </w:pPr>
      <w:r w:rsidRPr="00EE181C">
        <w:rPr>
          <w:rFonts w:eastAsia="Calibri"/>
        </w:rPr>
        <w:t>Количество пунктов приема указано в Приложении № 1.</w:t>
      </w:r>
    </w:p>
    <w:p w:rsidR="00214106" w:rsidRDefault="00214106" w:rsidP="00214106">
      <w:pPr>
        <w:ind w:right="-284"/>
        <w:jc w:val="both"/>
        <w:rPr>
          <w:rFonts w:eastAsia="Calibri"/>
        </w:rPr>
      </w:pPr>
      <w:r>
        <w:rPr>
          <w:rFonts w:eastAsia="Calibri"/>
        </w:rPr>
        <w:t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интервал:</w:t>
      </w:r>
    </w:p>
    <w:p w:rsidR="00214106" w:rsidRDefault="00214106" w:rsidP="00214106">
      <w:pPr>
        <w:ind w:right="-284"/>
        <w:jc w:val="both"/>
        <w:rPr>
          <w:rFonts w:eastAsia="Calibri"/>
        </w:rPr>
      </w:pPr>
      <w:r w:rsidRPr="008E7790">
        <w:rPr>
          <w:rFonts w:eastAsia="Calibri"/>
        </w:rPr>
        <w:t>- с 08:00 до 18:00</w:t>
      </w:r>
      <w:r>
        <w:rPr>
          <w:rFonts w:eastAsia="Calibri"/>
        </w:rPr>
        <w:t xml:space="preserve"> по местному времени</w:t>
      </w:r>
      <w:r w:rsidRPr="008E7790">
        <w:rPr>
          <w:rFonts w:eastAsia="Calibri"/>
        </w:rPr>
        <w:t xml:space="preserve"> для</w:t>
      </w:r>
      <w:r>
        <w:rPr>
          <w:rFonts w:eastAsia="Calibri"/>
        </w:rPr>
        <w:t xml:space="preserve">:  </w:t>
      </w:r>
    </w:p>
    <w:p w:rsidR="00214106" w:rsidRDefault="00024A5D" w:rsidP="00214106">
      <w:pPr>
        <w:ind w:right="-284"/>
        <w:jc w:val="both"/>
        <w:rPr>
          <w:rFonts w:eastAsia="Arial Unicode MS"/>
          <w:kern w:val="1"/>
          <w:lang w:eastAsia="en-US" w:bidi="en-US"/>
        </w:rPr>
      </w:pPr>
      <w:r>
        <w:rPr>
          <w:szCs w:val="22"/>
        </w:rPr>
        <w:t>Отделение Фонда пенсионного и социального страхования Российской Федерации по Томской области</w:t>
      </w:r>
      <w:r w:rsidR="00214106">
        <w:rPr>
          <w:rFonts w:eastAsia="Arial Unicode MS"/>
          <w:kern w:val="1"/>
          <w:lang w:eastAsia="en-US" w:bidi="en-US"/>
        </w:rPr>
        <w:t>;</w:t>
      </w:r>
    </w:p>
    <w:p w:rsidR="00214106" w:rsidRPr="00B94CAE" w:rsidRDefault="00024A5D" w:rsidP="00214106">
      <w:pPr>
        <w:ind w:right="-284"/>
        <w:jc w:val="both"/>
        <w:rPr>
          <w:rFonts w:eastAsia="Arial Unicode MS"/>
          <w:kern w:val="1"/>
          <w:lang w:eastAsia="en-US" w:bidi="en-US"/>
        </w:rPr>
      </w:pPr>
      <w:r>
        <w:t xml:space="preserve">Отделение Фонда пенсионного и социального страхования </w:t>
      </w:r>
      <w:r w:rsidRPr="00B94CAE">
        <w:t>Российской Федерации по Республике Алтай</w:t>
      </w:r>
      <w:r w:rsidR="00214106" w:rsidRPr="00B94CAE">
        <w:rPr>
          <w:rFonts w:eastAsia="Arial Unicode MS"/>
          <w:kern w:val="1"/>
          <w:lang w:eastAsia="en-US" w:bidi="en-US"/>
        </w:rPr>
        <w:t>;</w:t>
      </w:r>
    </w:p>
    <w:p w:rsidR="00214106" w:rsidRPr="00B94CAE" w:rsidRDefault="00024A5D" w:rsidP="00214106">
      <w:pPr>
        <w:ind w:right="-284"/>
        <w:jc w:val="both"/>
        <w:rPr>
          <w:rFonts w:eastAsia="Arial Unicode MS"/>
          <w:kern w:val="1"/>
          <w:lang w:eastAsia="en-US" w:bidi="en-US"/>
        </w:rPr>
      </w:pPr>
      <w:r w:rsidRPr="00B94CAE">
        <w:rPr>
          <w:bCs/>
        </w:rPr>
        <w:lastRenderedPageBreak/>
        <w:t>Отделение</w:t>
      </w:r>
      <w:r w:rsidRPr="00B94CAE">
        <w:rPr>
          <w:b/>
          <w:bCs/>
        </w:rPr>
        <w:t xml:space="preserve"> </w:t>
      </w:r>
      <w:r w:rsidRPr="00B94CAE">
        <w:rPr>
          <w:bCs/>
        </w:rPr>
        <w:t>Фонда пенсионного и социального страхования Российской Федерации по Новосибирской области</w:t>
      </w:r>
      <w:r w:rsidR="00214106" w:rsidRPr="00B94CAE">
        <w:rPr>
          <w:rFonts w:eastAsia="Arial Unicode MS"/>
          <w:kern w:val="1"/>
          <w:lang w:eastAsia="en-US" w:bidi="en-US"/>
        </w:rPr>
        <w:t>;</w:t>
      </w:r>
    </w:p>
    <w:p w:rsidR="00214106" w:rsidRPr="00B94CAE" w:rsidRDefault="00B94CAE" w:rsidP="00214106">
      <w:pPr>
        <w:ind w:right="-284"/>
        <w:jc w:val="both"/>
        <w:rPr>
          <w:rFonts w:eastAsia="Calibri"/>
        </w:rPr>
      </w:pPr>
      <w:r w:rsidRPr="00B94CAE">
        <w:t>Отделение Фонда пенсионного и социального страхования Российской Федерации по Омской области</w:t>
      </w:r>
      <w:r w:rsidR="00214106" w:rsidRPr="00B94CAE">
        <w:rPr>
          <w:rFonts w:eastAsia="Calibri"/>
        </w:rPr>
        <w:t>;</w:t>
      </w:r>
    </w:p>
    <w:p w:rsidR="00214106" w:rsidRPr="00B94CAE" w:rsidRDefault="00214106" w:rsidP="00214106">
      <w:pPr>
        <w:ind w:right="-284"/>
        <w:jc w:val="both"/>
        <w:rPr>
          <w:rFonts w:eastAsia="Calibri"/>
        </w:rPr>
      </w:pPr>
      <w:r w:rsidRPr="00B94CAE">
        <w:rPr>
          <w:rFonts w:eastAsia="Calibri"/>
        </w:rPr>
        <w:t xml:space="preserve">- с 08:00 до 22:00 по местному времени для:  </w:t>
      </w:r>
    </w:p>
    <w:p w:rsidR="00214106" w:rsidRPr="00B94CAE" w:rsidRDefault="00B94CAE" w:rsidP="00214106">
      <w:pPr>
        <w:ind w:right="-284"/>
        <w:jc w:val="both"/>
        <w:rPr>
          <w:rFonts w:eastAsia="Arial Unicode MS"/>
          <w:kern w:val="1"/>
          <w:lang w:eastAsia="en-US" w:bidi="en-US"/>
        </w:rPr>
      </w:pPr>
      <w:r w:rsidRPr="00B94CAE">
        <w:rPr>
          <w:bCs/>
        </w:rPr>
        <w:t>Отделение Фонда пенсионного и социального страхования Российской Федерации по Тюменской области</w:t>
      </w:r>
      <w:r w:rsidR="00214106" w:rsidRPr="00B94CAE">
        <w:rPr>
          <w:rFonts w:eastAsia="Arial Unicode MS"/>
          <w:kern w:val="1"/>
          <w:lang w:eastAsia="en-US" w:bidi="en-US"/>
        </w:rPr>
        <w:t>;</w:t>
      </w:r>
    </w:p>
    <w:p w:rsidR="00214106" w:rsidRPr="00024A5D" w:rsidRDefault="00024A5D" w:rsidP="00214106">
      <w:pPr>
        <w:ind w:right="-284"/>
        <w:jc w:val="both"/>
      </w:pPr>
      <w:r w:rsidRPr="00B94CAE">
        <w:t>Отделение Фонда пенсионного и социального страхования Российской Федерации по Алтайскому краю</w:t>
      </w:r>
      <w:r w:rsidR="00214106" w:rsidRPr="00B94CAE">
        <w:t>.</w:t>
      </w:r>
    </w:p>
    <w:p w:rsidR="00214106" w:rsidRPr="00A97637" w:rsidRDefault="00214106" w:rsidP="00214106">
      <w:pPr>
        <w:ind w:right="-284"/>
        <w:jc w:val="both"/>
        <w:rPr>
          <w:rFonts w:eastAsia="Calibri"/>
          <w:color w:val="000000" w:themeColor="text1"/>
        </w:rPr>
      </w:pPr>
      <w:r w:rsidRPr="00A97637">
        <w:rPr>
          <w:rFonts w:eastAsia="Calibri"/>
          <w:color w:val="000000" w:themeColor="text1"/>
        </w:rPr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 w:rsidR="009C668A" w:rsidRPr="009C668A" w:rsidRDefault="009C668A" w:rsidP="009C668A">
      <w:pPr>
        <w:autoSpaceDE w:val="0"/>
        <w:autoSpaceDN w:val="0"/>
        <w:adjustRightInd w:val="0"/>
        <w:ind w:right="-284"/>
        <w:jc w:val="both"/>
        <w:rPr>
          <w:color w:val="000000" w:themeColor="text1"/>
        </w:rPr>
      </w:pPr>
      <w:r w:rsidRPr="009C668A">
        <w:rPr>
          <w:color w:val="000000" w:themeColor="text1"/>
        </w:rPr>
        <w:t>Не позднее 15 (пятнадцати) рабочих дней с момента заключения контракта Исполнитель должен предоставить Заказчику информацию об адресе пункта (пунктов) приема, графике работы пункта (пунктов), контактном телефоне.</w:t>
      </w:r>
    </w:p>
    <w:p w:rsidR="009C668A" w:rsidRPr="009C668A" w:rsidRDefault="009C668A" w:rsidP="009C668A">
      <w:pPr>
        <w:autoSpaceDE w:val="0"/>
        <w:autoSpaceDN w:val="0"/>
        <w:adjustRightInd w:val="0"/>
        <w:ind w:right="-284"/>
        <w:jc w:val="both"/>
        <w:rPr>
          <w:color w:val="000000" w:themeColor="text1"/>
        </w:rPr>
      </w:pPr>
      <w:r w:rsidRPr="009C668A">
        <w:rPr>
          <w:color w:val="000000" w:themeColor="text1"/>
        </w:rPr>
        <w:t>Не позднее 7 (семи) рабочих дней с момента заключения контракта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:rsidR="002A53C2" w:rsidRDefault="009C668A" w:rsidP="009C668A">
      <w:pPr>
        <w:autoSpaceDE w:val="0"/>
        <w:autoSpaceDN w:val="0"/>
        <w:adjustRightInd w:val="0"/>
        <w:ind w:right="-284"/>
        <w:jc w:val="both"/>
        <w:rPr>
          <w:color w:val="000000" w:themeColor="text1"/>
        </w:rPr>
      </w:pPr>
      <w:r w:rsidRPr="009C668A">
        <w:rPr>
          <w:color w:val="000000" w:themeColor="text1"/>
        </w:rPr>
        <w:t>Не позднее 7 (семи) рабочих дней с момента заключения контракта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214106" w:rsidRDefault="00214106" w:rsidP="009C668A">
      <w:pPr>
        <w:autoSpaceDE w:val="0"/>
        <w:autoSpaceDN w:val="0"/>
        <w:adjustRightInd w:val="0"/>
        <w:ind w:right="-284"/>
        <w:jc w:val="both"/>
      </w:pPr>
      <w:r w:rsidRPr="0059253A"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59253A">
        <w:t>Роспотребнадзора</w:t>
      </w:r>
      <w:proofErr w:type="spellEnd"/>
      <w:r w:rsidRPr="0059253A">
        <w:t xml:space="preserve"> и исполнительных органов государственной власти</w:t>
      </w:r>
      <w:r>
        <w:t xml:space="preserve"> </w:t>
      </w:r>
      <w:r w:rsidRPr="00A97637">
        <w:t>субъектов Российской Федерации</w:t>
      </w:r>
      <w:r w:rsidRPr="00A97637">
        <w:rPr>
          <w:color w:val="FF0000"/>
        </w:rPr>
        <w:t xml:space="preserve"> </w:t>
      </w:r>
      <w:r w:rsidRPr="00A97637">
        <w:t xml:space="preserve">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A97637">
        <w:t>коронавирусной</w:t>
      </w:r>
      <w:proofErr w:type="spellEnd"/>
      <w:r w:rsidRPr="00A97637">
        <w:t xml:space="preserve"> инфекции (COVID-19).</w:t>
      </w:r>
    </w:p>
    <w:p w:rsidR="00D523CA" w:rsidRPr="00A11366" w:rsidRDefault="00D523CA" w:rsidP="00D523CA">
      <w:pPr>
        <w:ind w:right="-284"/>
        <w:jc w:val="both"/>
      </w:pPr>
      <w:r>
        <w:t xml:space="preserve">2.6. </w:t>
      </w:r>
      <w:r w:rsidRPr="00BF5116">
        <w:rPr>
          <w:color w:val="000000"/>
        </w:rPr>
        <w:t xml:space="preserve">Предоставить доступное для </w:t>
      </w:r>
      <w:r>
        <w:rPr>
          <w:color w:val="000000"/>
        </w:rPr>
        <w:t>Получателей</w:t>
      </w:r>
      <w:r w:rsidRPr="00BF5116">
        <w:t xml:space="preserve"> помещение под размещение</w:t>
      </w:r>
      <w:r>
        <w:t xml:space="preserve"> пункта (</w:t>
      </w:r>
      <w:r w:rsidRPr="00BF5116">
        <w:t>пунктов</w:t>
      </w:r>
      <w:r>
        <w:t>)</w:t>
      </w:r>
      <w:r w:rsidRPr="00BF5116">
        <w:t xml:space="preserve"> приема в соответствии с</w:t>
      </w:r>
      <w:r>
        <w:t>о с</w:t>
      </w:r>
      <w:r w:rsidRPr="00BF5116">
        <w:t>тать</w:t>
      </w:r>
      <w:r>
        <w:t>ей</w:t>
      </w:r>
      <w:r w:rsidRPr="00BF5116">
        <w:t xml:space="preserve"> 15 </w:t>
      </w:r>
      <w:r>
        <w:t>Федерального закона</w:t>
      </w:r>
      <w:r w:rsidRPr="00BF5116">
        <w:t xml:space="preserve"> </w:t>
      </w:r>
      <w:r>
        <w:t xml:space="preserve">от 24.11.1995 </w:t>
      </w:r>
      <w:r w:rsidRPr="00BF5116">
        <w:t>№</w:t>
      </w:r>
      <w:r>
        <w:t xml:space="preserve"> </w:t>
      </w:r>
      <w:r w:rsidRPr="00BF5116">
        <w:t>181</w:t>
      </w:r>
      <w:r w:rsidR="00FE4D6C">
        <w:t xml:space="preserve"> </w:t>
      </w:r>
      <w:r w:rsidRPr="00BF5116">
        <w:t>«О социальной защите и</w:t>
      </w:r>
      <w:r>
        <w:t>нвалидов в Российской Федерации».</w:t>
      </w:r>
    </w:p>
    <w:p w:rsidR="00D523CA" w:rsidRDefault="00D523CA" w:rsidP="00D523CA">
      <w:pPr>
        <w:ind w:right="-284"/>
        <w:jc w:val="both"/>
      </w:pPr>
      <w:r w:rsidRPr="00A11366">
        <w:t>Вход в каждый пункт</w:t>
      </w:r>
      <w:r>
        <w:t xml:space="preserve"> </w:t>
      </w:r>
      <w:r w:rsidRPr="00A11366">
        <w:t>приема должен быть</w:t>
      </w:r>
      <w:r>
        <w:t xml:space="preserve"> обозначен надписью (например, «Пункт выдачи ТСР для инвалидов»</w:t>
      </w:r>
      <w:r w:rsidRPr="00A11366">
        <w:t>), позволяющей однозначно определить место нахождения указанного пункта</w:t>
      </w:r>
      <w:r>
        <w:t xml:space="preserve"> приема</w:t>
      </w:r>
      <w:r w:rsidRPr="00A11366">
        <w:t xml:space="preserve">. </w:t>
      </w:r>
      <w:r w:rsidRPr="00BF5116">
        <w:t xml:space="preserve">Проход в </w:t>
      </w:r>
      <w:r>
        <w:t>пункт (</w:t>
      </w:r>
      <w:r w:rsidRPr="00BF5116">
        <w:t>пункты</w:t>
      </w:r>
      <w:r>
        <w:t>)</w:t>
      </w:r>
      <w:r w:rsidRPr="00BF5116">
        <w:t xml:space="preserve"> приема и передвижение по ним должны быть беспрепятственны для </w:t>
      </w:r>
      <w:r>
        <w:t>Получателей</w:t>
      </w:r>
      <w:r w:rsidRPr="00BF5116">
        <w:t xml:space="preserve"> (в случае необходимости, пункты приема должны быть оборудованы пандусами для облегчения передвижения </w:t>
      </w:r>
      <w:r>
        <w:t>Получателей</w:t>
      </w:r>
      <w:r w:rsidRPr="00BF5116">
        <w:t xml:space="preserve"> и соответствовать требованиям СП 59.13330.</w:t>
      </w:r>
      <w:r>
        <w:t>2020</w:t>
      </w:r>
      <w:r w:rsidRPr="00BF5116">
        <w:t xml:space="preserve"> «Доступность зданий и сооружений для маломобильных групп населения»</w:t>
      </w:r>
      <w:r>
        <w:t xml:space="preserve"> (далее – </w:t>
      </w:r>
      <w:r w:rsidRPr="00BF5116">
        <w:t>СП</w:t>
      </w:r>
      <w:r>
        <w:t xml:space="preserve"> </w:t>
      </w:r>
      <w:r w:rsidRPr="00BF5116">
        <w:t>59.13330.</w:t>
      </w:r>
      <w:r>
        <w:t>2020)</w:t>
      </w:r>
      <w:r w:rsidRPr="00BF5116">
        <w:t xml:space="preserve">. </w:t>
      </w:r>
      <w:r>
        <w:t>Исполнителе</w:t>
      </w:r>
      <w:r w:rsidRPr="00BF5116">
        <w:t xml:space="preserve">м должна быть обеспечена возможность самостоятельного передвижения </w:t>
      </w:r>
      <w:r>
        <w:t>Получателей</w:t>
      </w:r>
      <w:r w:rsidRPr="00BF5116">
        <w:t xml:space="preserve"> по территории</w:t>
      </w:r>
      <w:r>
        <w:t xml:space="preserve"> пункта</w:t>
      </w:r>
      <w:r w:rsidRPr="00BF5116">
        <w:t xml:space="preserve"> </w:t>
      </w:r>
      <w:r>
        <w:t>(</w:t>
      </w:r>
      <w:r w:rsidRPr="00BF5116">
        <w:t>пунктов</w:t>
      </w:r>
      <w:r>
        <w:t>)</w:t>
      </w:r>
      <w:r w:rsidRPr="00BF5116">
        <w:t xml:space="preserve"> приема, в том числе с помощью его работников, а также сменного кресла-коляски.</w:t>
      </w:r>
    </w:p>
    <w:p w:rsidR="007E3373" w:rsidRDefault="007E3373" w:rsidP="007E3373">
      <w:pPr>
        <w:ind w:right="-284"/>
        <w:jc w:val="both"/>
      </w:pPr>
      <w:r>
        <w:rPr>
          <w:b/>
        </w:rPr>
        <w:t>В</w:t>
      </w:r>
      <w:r w:rsidRPr="00BD36AC">
        <w:rPr>
          <w:b/>
        </w:rPr>
        <w:t>ходная группа</w:t>
      </w:r>
      <w:r w:rsidRPr="00A11366">
        <w:t xml:space="preserve"> </w:t>
      </w:r>
    </w:p>
    <w:p w:rsidR="007E3373" w:rsidRPr="00BD36AC" w:rsidRDefault="007E3373" w:rsidP="007E3373">
      <w:pPr>
        <w:ind w:right="-284"/>
        <w:jc w:val="both"/>
      </w:pPr>
      <w:r w:rsidRPr="00BD36AC">
        <w:t xml:space="preserve">При перепадах высот </w:t>
      </w:r>
      <w:r>
        <w:t>Исполнитель</w:t>
      </w:r>
      <w:r w:rsidRPr="00BD36AC">
        <w:t xml:space="preserve"> должен учитывать наличие следующих элементов:</w:t>
      </w:r>
    </w:p>
    <w:p w:rsidR="007E3373" w:rsidRDefault="007E3373" w:rsidP="007E3373">
      <w:pPr>
        <w:ind w:right="-284"/>
        <w:jc w:val="both"/>
      </w:pPr>
      <w:r w:rsidRPr="00BD36AC">
        <w:t>- Пандус с поручнями</w:t>
      </w:r>
      <w:r>
        <w:t>;</w:t>
      </w:r>
    </w:p>
    <w:p w:rsidR="007E3373" w:rsidRPr="00BD36AC" w:rsidRDefault="007E3373" w:rsidP="007E3373">
      <w:pPr>
        <w:ind w:right="-284"/>
        <w:jc w:val="both"/>
      </w:pPr>
      <w:r w:rsidRPr="00BD36AC"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</w:t>
      </w:r>
      <w:r>
        <w:t xml:space="preserve"> </w:t>
      </w:r>
      <w:r w:rsidRPr="00BD36AC">
        <w:t>(в соответствии с п. 5.1.14 – п. 5.1.1</w:t>
      </w:r>
      <w:r>
        <w:t>7</w:t>
      </w:r>
      <w:r w:rsidRPr="00BD36AC">
        <w:t>; п. 6.1.2 – п. 6.1.4; п. 6.2.</w:t>
      </w:r>
      <w:r>
        <w:t>9 – п. 6.2.11 СП 59.13330.2020)</w:t>
      </w:r>
      <w:r w:rsidRPr="00BD36AC">
        <w:t>.</w:t>
      </w:r>
    </w:p>
    <w:p w:rsidR="007E3373" w:rsidRPr="00BD36AC" w:rsidRDefault="007E3373" w:rsidP="007E3373">
      <w:pPr>
        <w:ind w:right="-284"/>
        <w:jc w:val="both"/>
      </w:pPr>
      <w:r w:rsidRPr="00BD36AC">
        <w:t>- Лестница с поручнями;</w:t>
      </w:r>
    </w:p>
    <w:p w:rsidR="007E3373" w:rsidRPr="00BD36AC" w:rsidRDefault="007E3373" w:rsidP="007E3373">
      <w:pPr>
        <w:ind w:right="-284"/>
        <w:jc w:val="both"/>
      </w:pPr>
      <w:r w:rsidRPr="00BD36AC">
        <w:t>Открытая лестница должна иметь непрерывное двухстороннее ограждение с поручнями высотой верхних поручней 0,9</w:t>
      </w:r>
      <w:r>
        <w:t xml:space="preserve"> </w:t>
      </w:r>
      <w:r w:rsidRPr="00BD36AC">
        <w:t>м, краевые ступени (плоскость) лестниц необходимо обеспечить противоскользящими контрастным</w:t>
      </w:r>
      <w:r>
        <w:t>и полосами общей шириной 0,08-0,</w:t>
      </w:r>
      <w:r w:rsidRPr="00BD36AC">
        <w:t xml:space="preserve">1м (в соответствии </w:t>
      </w:r>
      <w:r>
        <w:t xml:space="preserve">с </w:t>
      </w:r>
      <w:r w:rsidRPr="00BD36AC">
        <w:t>п. 6.2.8 СП 59.13330.</w:t>
      </w:r>
      <w:r>
        <w:t>2020</w:t>
      </w:r>
      <w:r w:rsidRPr="00BD36AC">
        <w:t>)</w:t>
      </w:r>
      <w:r>
        <w:t>.</w:t>
      </w:r>
    </w:p>
    <w:p w:rsidR="007E3373" w:rsidRPr="00BD36AC" w:rsidRDefault="007E3373" w:rsidP="007E3373">
      <w:pPr>
        <w:ind w:right="-284"/>
        <w:jc w:val="both"/>
      </w:pPr>
      <w:r w:rsidRPr="00BD36AC">
        <w:lastRenderedPageBreak/>
        <w:t xml:space="preserve">Применение для </w:t>
      </w:r>
      <w:r>
        <w:t>Получателей</w:t>
      </w:r>
      <w:r w:rsidRPr="00BD36AC">
        <w:t xml:space="preserve"> вместо пандусов аппарелей не допускается на объекте</w:t>
      </w:r>
      <w:r w:rsidR="001657B9">
        <w:t xml:space="preserve"> </w:t>
      </w:r>
      <w:r w:rsidRPr="00BD36AC">
        <w:t>(в соответствии с п. 6.1.2 СП 59.13330.</w:t>
      </w:r>
      <w:r>
        <w:t>2020</w:t>
      </w:r>
      <w:r w:rsidRPr="00BD36AC">
        <w:t>).</w:t>
      </w:r>
    </w:p>
    <w:p w:rsidR="007E3373" w:rsidRPr="0085685A" w:rsidRDefault="007E3373" w:rsidP="007E3373">
      <w:pPr>
        <w:ind w:right="-284"/>
        <w:jc w:val="both"/>
        <w:rPr>
          <w:color w:val="000000"/>
        </w:rPr>
      </w:pPr>
      <w:r w:rsidRPr="0085685A">
        <w:rPr>
          <w:color w:val="000000"/>
        </w:rPr>
        <w:t>- Ширина дверных проемов не менее 0,</w:t>
      </w:r>
      <w:r>
        <w:rPr>
          <w:color w:val="000000"/>
        </w:rPr>
        <w:t>8</w:t>
      </w:r>
      <w:r w:rsidRPr="0085685A">
        <w:rPr>
          <w:color w:val="000000"/>
        </w:rPr>
        <w:t xml:space="preserve"> м. Прозрачное полотно двери необходимо оснастить яркой контрастной маркировкой. (</w:t>
      </w:r>
      <w:r w:rsidRPr="00BD36AC">
        <w:t xml:space="preserve">в соответствии с </w:t>
      </w:r>
      <w:r w:rsidRPr="0085685A">
        <w:rPr>
          <w:color w:val="000000"/>
        </w:rPr>
        <w:t>п.6.1.5, п. 6.1.6 СП 59.13330.</w:t>
      </w:r>
      <w:r>
        <w:rPr>
          <w:color w:val="000000"/>
        </w:rPr>
        <w:t>2020</w:t>
      </w:r>
      <w:r w:rsidRPr="0085685A">
        <w:rPr>
          <w:color w:val="000000"/>
        </w:rPr>
        <w:t>)</w:t>
      </w:r>
      <w:r>
        <w:rPr>
          <w:color w:val="000000"/>
        </w:rPr>
        <w:t>.</w:t>
      </w:r>
    </w:p>
    <w:p w:rsidR="007E3373" w:rsidRPr="00BD36AC" w:rsidRDefault="007E3373" w:rsidP="007E3373">
      <w:pPr>
        <w:ind w:right="-284"/>
        <w:jc w:val="both"/>
      </w:pPr>
      <w:r w:rsidRPr="00BD36AC">
        <w:t>- Противоскользящее покрытие</w:t>
      </w:r>
      <w:r>
        <w:t>;</w:t>
      </w:r>
      <w:r w:rsidRPr="00BD36AC">
        <w:t xml:space="preserve"> </w:t>
      </w:r>
    </w:p>
    <w:p w:rsidR="007E3373" w:rsidRPr="00BD36AC" w:rsidRDefault="007E3373" w:rsidP="007E3373">
      <w:pPr>
        <w:ind w:right="-284"/>
        <w:jc w:val="both"/>
      </w:pPr>
      <w:r w:rsidRPr="00BD36AC">
        <w:rPr>
          <w:spacing w:val="2"/>
          <w:shd w:val="clear" w:color="auto" w:fill="FFFFFF"/>
        </w:rPr>
        <w:t>Поверхности покрытий входных площадок и тамбуров (</w:t>
      </w:r>
      <w:r w:rsidRPr="00BD36AC">
        <w:t xml:space="preserve">в соответствии с </w:t>
      </w:r>
      <w:r w:rsidRPr="00BD36AC">
        <w:rPr>
          <w:spacing w:val="2"/>
          <w:shd w:val="clear" w:color="auto" w:fill="FFFFFF"/>
        </w:rPr>
        <w:t xml:space="preserve">п. </w:t>
      </w:r>
      <w:r>
        <w:rPr>
          <w:spacing w:val="2"/>
          <w:shd w:val="clear" w:color="auto" w:fill="FFFFFF"/>
        </w:rPr>
        <w:t>5</w:t>
      </w:r>
      <w:r w:rsidRPr="00BD36AC">
        <w:rPr>
          <w:spacing w:val="2"/>
          <w:shd w:val="clear" w:color="auto" w:fill="FFFFFF"/>
        </w:rPr>
        <w:t>.1.</w:t>
      </w:r>
      <w:r>
        <w:rPr>
          <w:spacing w:val="2"/>
          <w:shd w:val="clear" w:color="auto" w:fill="FFFFFF"/>
        </w:rPr>
        <w:t>11</w:t>
      </w:r>
      <w:r w:rsidRPr="00BD36AC">
        <w:rPr>
          <w:spacing w:val="2"/>
          <w:shd w:val="clear" w:color="auto" w:fill="FFFFFF"/>
        </w:rPr>
        <w:t xml:space="preserve"> СП 59.13330.</w:t>
      </w:r>
      <w:r>
        <w:rPr>
          <w:spacing w:val="2"/>
          <w:shd w:val="clear" w:color="auto" w:fill="FFFFFF"/>
        </w:rPr>
        <w:t>2020</w:t>
      </w:r>
      <w:r w:rsidRPr="00BD36AC">
        <w:rPr>
          <w:spacing w:val="2"/>
          <w:shd w:val="clear" w:color="auto" w:fill="FFFFFF"/>
        </w:rPr>
        <w:t>)</w:t>
      </w:r>
      <w:r>
        <w:rPr>
          <w:spacing w:val="2"/>
          <w:shd w:val="clear" w:color="auto" w:fill="FFFFFF"/>
        </w:rPr>
        <w:t>.</w:t>
      </w:r>
    </w:p>
    <w:p w:rsidR="007E3373" w:rsidRDefault="007E3373" w:rsidP="007E3373">
      <w:pPr>
        <w:ind w:right="-284"/>
        <w:jc w:val="both"/>
      </w:pPr>
      <w:r w:rsidRPr="00BD36AC">
        <w:t xml:space="preserve">- Тактильно-контрастные указатели (в соответствии с п. </w:t>
      </w:r>
      <w:r>
        <w:t>6</w:t>
      </w:r>
      <w:r w:rsidRPr="00BD36AC">
        <w:t>.1.</w:t>
      </w:r>
      <w:r>
        <w:t>8</w:t>
      </w:r>
      <w:r w:rsidRPr="00BD36AC">
        <w:t xml:space="preserve"> СП 59.13330.</w:t>
      </w:r>
      <w:r>
        <w:t>2020</w:t>
      </w:r>
      <w:r w:rsidRPr="00BD36AC">
        <w:t>)</w:t>
      </w:r>
      <w:r>
        <w:t>.</w:t>
      </w:r>
    </w:p>
    <w:p w:rsidR="007E3373" w:rsidRPr="00BD36AC" w:rsidRDefault="007E3373" w:rsidP="007E3373">
      <w:pPr>
        <w:ind w:right="-284"/>
        <w:jc w:val="both"/>
        <w:rPr>
          <w:b/>
        </w:rPr>
      </w:pPr>
      <w:r w:rsidRPr="00BD36AC">
        <w:rPr>
          <w:b/>
        </w:rPr>
        <w:t>Пути движения внутри пункта</w:t>
      </w:r>
      <w:r>
        <w:rPr>
          <w:b/>
        </w:rPr>
        <w:t xml:space="preserve"> (пунктов) приема</w:t>
      </w:r>
    </w:p>
    <w:p w:rsidR="007E3373" w:rsidRPr="00BD36AC" w:rsidRDefault="007E3373" w:rsidP="007E3373">
      <w:pPr>
        <w:ind w:right="-284"/>
        <w:jc w:val="both"/>
      </w:pPr>
      <w:r w:rsidRPr="00BD36AC">
        <w:t xml:space="preserve">При перепадах высот </w:t>
      </w:r>
      <w:r>
        <w:t>Исполнитель</w:t>
      </w:r>
      <w:r w:rsidRPr="00BD36AC">
        <w:t xml:space="preserve"> должен учитывать наличие следующих элементов:</w:t>
      </w:r>
    </w:p>
    <w:p w:rsidR="007E3373" w:rsidRDefault="007E3373" w:rsidP="007E3373">
      <w:pPr>
        <w:ind w:right="-284"/>
        <w:jc w:val="both"/>
      </w:pPr>
      <w:r w:rsidRPr="00BD36AC">
        <w:t>- Лифт, подъемная платформа, эскалатор</w:t>
      </w:r>
      <w:r>
        <w:t>;</w:t>
      </w:r>
      <w:r w:rsidRPr="00BD36AC">
        <w:t xml:space="preserve"> </w:t>
      </w:r>
    </w:p>
    <w:p w:rsidR="007E3373" w:rsidRDefault="007E3373" w:rsidP="007E3373">
      <w:pPr>
        <w:ind w:right="-284"/>
        <w:jc w:val="both"/>
        <w:rPr>
          <w:b/>
        </w:rPr>
      </w:pPr>
      <w:r w:rsidRPr="00BD36AC">
        <w:t>(в соответствии с п. 6.2.13 – п. 6.2.18 СП 59.13330.</w:t>
      </w:r>
      <w:r>
        <w:t>2020</w:t>
      </w:r>
      <w:r w:rsidRPr="00BD36AC">
        <w:t>).</w:t>
      </w:r>
      <w:r w:rsidRPr="00BD36AC">
        <w:rPr>
          <w:b/>
        </w:rPr>
        <w:t xml:space="preserve"> </w:t>
      </w:r>
    </w:p>
    <w:p w:rsidR="007E3373" w:rsidRPr="00BD36AC" w:rsidRDefault="007E3373" w:rsidP="007E3373">
      <w:pPr>
        <w:ind w:right="-284"/>
        <w:jc w:val="both"/>
      </w:pPr>
      <w:r w:rsidRPr="00BD36AC">
        <w:t>Лифт должен иметь габариты не менее 1100х1400 мм (ширина х глубина).</w:t>
      </w:r>
    </w:p>
    <w:p w:rsidR="007E3373" w:rsidRPr="00BD36AC" w:rsidRDefault="007E3373" w:rsidP="007E3373">
      <w:pPr>
        <w:ind w:right="-284"/>
        <w:jc w:val="both"/>
        <w:rPr>
          <w:b/>
        </w:rPr>
      </w:pPr>
      <w:r w:rsidRPr="00BD36AC">
        <w:t>- Лестницы необходимо обеспечить противоскользящими контрастным</w:t>
      </w:r>
      <w:r>
        <w:t>и полосами общей шириной 0,08-0,</w:t>
      </w:r>
      <w:r w:rsidRPr="00BD36AC">
        <w:t>1</w:t>
      </w:r>
      <w:r>
        <w:t xml:space="preserve"> </w:t>
      </w:r>
      <w:r w:rsidRPr="00BD36AC">
        <w:t>м (</w:t>
      </w:r>
      <w:r>
        <w:t xml:space="preserve">в соответствии с </w:t>
      </w:r>
      <w:r w:rsidRPr="00BD36AC">
        <w:t>п. 6.2.8 СП 59.13330.</w:t>
      </w:r>
      <w:r>
        <w:t>2020</w:t>
      </w:r>
      <w:r w:rsidRPr="00BD36AC">
        <w:t>)</w:t>
      </w:r>
      <w:r>
        <w:t>.</w:t>
      </w:r>
    </w:p>
    <w:p w:rsidR="007E3373" w:rsidRPr="00BD36AC" w:rsidRDefault="007E3373" w:rsidP="007E3373">
      <w:pPr>
        <w:ind w:right="-284"/>
        <w:jc w:val="both"/>
      </w:pPr>
      <w:r w:rsidRPr="00BD36AC">
        <w:t>- Необходимо обеспечить зону досягаемости для посетителей в кресле-коляске в пределах, установленных</w:t>
      </w:r>
      <w:r>
        <w:t xml:space="preserve"> </w:t>
      </w:r>
      <w:r w:rsidRPr="00BD36AC">
        <w:t>в соответствии с п. 8.1.7 СП</w:t>
      </w:r>
      <w:r>
        <w:t xml:space="preserve"> </w:t>
      </w:r>
      <w:r w:rsidRPr="00BD36AC">
        <w:t>59.13330.</w:t>
      </w:r>
      <w:r>
        <w:t>2020</w:t>
      </w:r>
      <w:r w:rsidRPr="00BD36AC">
        <w:t>.</w:t>
      </w:r>
    </w:p>
    <w:p w:rsidR="007E3373" w:rsidRPr="00BD36AC" w:rsidRDefault="007E3373" w:rsidP="007E3373">
      <w:pPr>
        <w:ind w:right="-284"/>
        <w:jc w:val="both"/>
      </w:pPr>
      <w:r w:rsidRPr="00BD36AC">
        <w:t>- Помещение пункта</w:t>
      </w:r>
      <w:r>
        <w:t xml:space="preserve"> (пунктов)</w:t>
      </w:r>
      <w:r w:rsidRPr="00BD36AC">
        <w:t xml:space="preserve">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7E3373" w:rsidRPr="00BD36AC" w:rsidRDefault="007E3373" w:rsidP="007E3373">
      <w:pPr>
        <w:ind w:right="-284"/>
        <w:jc w:val="both"/>
      </w:pPr>
      <w:r w:rsidRPr="00BD36AC">
        <w:t>- Ширина дверных полотен, открытых проемов в стене на путях движения внутри пункта</w:t>
      </w:r>
      <w:r>
        <w:t xml:space="preserve"> (пунктов)</w:t>
      </w:r>
      <w:r w:rsidRPr="00BD36AC">
        <w:t xml:space="preserve"> </w:t>
      </w:r>
      <w:r>
        <w:t xml:space="preserve">приема </w:t>
      </w:r>
      <w:r w:rsidRPr="00BD36AC">
        <w:t>должна быть не менее 0,9 м. Дверные проемы не должны иметь порогов бол</w:t>
      </w:r>
      <w:r>
        <w:t>ее 0,014 м</w:t>
      </w:r>
      <w:r w:rsidRPr="00BD36AC">
        <w:t xml:space="preserve"> (в соответствии с п. 6.2.4 СП 59.13330.</w:t>
      </w:r>
      <w:r>
        <w:t>2020</w:t>
      </w:r>
      <w:r w:rsidRPr="00BD36AC">
        <w:t>)</w:t>
      </w:r>
      <w:r>
        <w:t>.</w:t>
      </w:r>
    </w:p>
    <w:p w:rsidR="007E3373" w:rsidRPr="00BD36AC" w:rsidRDefault="007E3373" w:rsidP="007E3373">
      <w:pPr>
        <w:ind w:right="-284"/>
        <w:jc w:val="both"/>
      </w:pPr>
      <w:r w:rsidRPr="00BD36AC">
        <w:t xml:space="preserve">- В целях безопасности, участки пола на путях движения </w:t>
      </w:r>
      <w:r>
        <w:t>Получателей</w:t>
      </w:r>
      <w:r w:rsidRPr="00BD36AC">
        <w:t xml:space="preserve"> должны быть оснащены тактильно-контрастными предупреждающими указателями (в соответствии с п.6.2.3 СП 59.13330.</w:t>
      </w:r>
      <w:r>
        <w:t>2020</w:t>
      </w:r>
      <w:r w:rsidRPr="00BD36AC">
        <w:t>)</w:t>
      </w:r>
      <w:r>
        <w:t>.</w:t>
      </w:r>
    </w:p>
    <w:p w:rsidR="007E3373" w:rsidRDefault="007E3373" w:rsidP="007E3373">
      <w:pPr>
        <w:ind w:right="-284"/>
        <w:jc w:val="both"/>
        <w:rPr>
          <w:b/>
        </w:rPr>
      </w:pPr>
      <w:r w:rsidRPr="00BD36AC">
        <w:rPr>
          <w:b/>
        </w:rPr>
        <w:t>Пути эвакуации</w:t>
      </w:r>
    </w:p>
    <w:p w:rsidR="007E3373" w:rsidRPr="00585849" w:rsidRDefault="007E3373" w:rsidP="007E3373">
      <w:pPr>
        <w:ind w:right="-284"/>
        <w:jc w:val="both"/>
      </w:pPr>
      <w:r w:rsidRPr="00585849">
        <w:t>В случае невоз</w:t>
      </w:r>
      <w:r>
        <w:t xml:space="preserve">можности соблюдения положений части 15 статьи </w:t>
      </w:r>
      <w:r w:rsidRPr="00585849">
        <w:t xml:space="preserve">89 </w:t>
      </w:r>
      <w:hyperlink r:id="rId5" w:history="1">
        <w:r w:rsidRPr="00585849">
          <w:t>Фед</w:t>
        </w:r>
        <w:r>
          <w:t>ерального закона</w:t>
        </w:r>
        <w:r w:rsidR="001657B9">
          <w:t xml:space="preserve"> </w:t>
        </w:r>
        <w:r>
          <w:t>от 22.07.2008 №</w:t>
        </w:r>
        <w:r w:rsidRPr="00585849">
          <w:t xml:space="preserve"> 123-ФЗ «Технический регламент о требованиях пожарной безопасности</w:t>
        </w:r>
      </w:hyperlink>
      <w:r w:rsidRPr="00585849"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</w:t>
      </w:r>
      <w:r>
        <w:t xml:space="preserve"> </w:t>
      </w:r>
      <w:r w:rsidRPr="00585849">
        <w:t>СП 59.13330.</w:t>
      </w:r>
      <w:r>
        <w:t>2020</w:t>
      </w:r>
      <w:r w:rsidRPr="00585849">
        <w:t>.</w:t>
      </w:r>
    </w:p>
    <w:p w:rsidR="007E3373" w:rsidRPr="006E081F" w:rsidRDefault="007E3373" w:rsidP="007E3373">
      <w:pPr>
        <w:ind w:right="-284"/>
        <w:jc w:val="both"/>
      </w:pPr>
      <w:r w:rsidRPr="006E081F">
        <w:t xml:space="preserve">Пути эвакуации помещений пункта (пунктов) приема должны обеспечивать безопасность посетителей </w:t>
      </w:r>
      <w:r>
        <w:t>(</w:t>
      </w:r>
      <w:r w:rsidRPr="006E081F">
        <w:t>в соответствии с п.6.2.19-п.6.2.32 СП 59.13330.</w:t>
      </w:r>
      <w:r>
        <w:t>2020)</w:t>
      </w:r>
      <w:r w:rsidRPr="006E081F">
        <w:t>.</w:t>
      </w:r>
    </w:p>
    <w:p w:rsidR="007E3373" w:rsidRDefault="007E3373" w:rsidP="007E3373">
      <w:pPr>
        <w:autoSpaceDE w:val="0"/>
        <w:autoSpaceDN w:val="0"/>
        <w:adjustRightInd w:val="0"/>
        <w:ind w:right="-284"/>
        <w:jc w:val="both"/>
      </w:pPr>
      <w:r w:rsidRPr="006E081F">
        <w:t>Обеспечить систему двухсторонней связи (в соответствии</w:t>
      </w:r>
      <w:r w:rsidR="001657B9">
        <w:t xml:space="preserve"> </w:t>
      </w:r>
      <w:r w:rsidRPr="006E081F">
        <w:t>с п. 6.5.8 СП 59.13330.</w:t>
      </w:r>
      <w:r>
        <w:t>2020</w:t>
      </w:r>
      <w:r w:rsidRPr="006E081F">
        <w:t>).</w:t>
      </w:r>
    </w:p>
    <w:p w:rsidR="007E3373" w:rsidRDefault="007E3373" w:rsidP="007E3373">
      <w:pPr>
        <w:autoSpaceDE w:val="0"/>
        <w:autoSpaceDN w:val="0"/>
        <w:adjustRightInd w:val="0"/>
        <w:ind w:right="-284"/>
        <w:jc w:val="both"/>
      </w:pPr>
      <w:r>
        <w:t xml:space="preserve">2.6.1. </w:t>
      </w:r>
      <w:r w:rsidRPr="00585849">
        <w:t>На территории пункта</w:t>
      </w:r>
      <w:r>
        <w:t xml:space="preserve"> (пунктов)</w:t>
      </w:r>
      <w:r w:rsidRPr="00585849">
        <w:t xml:space="preserve">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</w:t>
      </w:r>
      <w:r>
        <w:t>87</w:t>
      </w:r>
      <w:r w:rsidRPr="00585849">
        <w:t xml:space="preserve">, со свободным доступом Получателей. При чем не менее 1 (одной) оборудованной для посещения </w:t>
      </w:r>
      <w:r>
        <w:t>Получателями</w:t>
      </w:r>
      <w:r w:rsidRPr="00585849">
        <w:t xml:space="preserve"> в соответствии с п. 6.3.3, 6.3.6, 6.3.9</w:t>
      </w:r>
      <w:r w:rsidRPr="006E081F">
        <w:t xml:space="preserve"> СП 59.13330.</w:t>
      </w:r>
      <w:r>
        <w:t>2020)</w:t>
      </w:r>
      <w:hyperlink r:id="rId6" w:history="1"/>
      <w:r w:rsidRPr="006E081F">
        <w:t>.</w:t>
      </w:r>
    </w:p>
    <w:p w:rsidR="007E3373" w:rsidRPr="00856DF4" w:rsidRDefault="007E3373" w:rsidP="007E3373">
      <w:pPr>
        <w:ind w:right="-284"/>
        <w:jc w:val="both"/>
        <w:rPr>
          <w:lang w:eastAsia="en-US"/>
        </w:rPr>
      </w:pPr>
      <w:r>
        <w:t>2.6.2. Пункт</w:t>
      </w:r>
      <w:r w:rsidRPr="00856DF4">
        <w:t>ы приема должн</w:t>
      </w:r>
      <w:r>
        <w:t>ы</w:t>
      </w:r>
      <w:r w:rsidRPr="00856DF4">
        <w:t xml:space="preserve"> </w:t>
      </w:r>
      <w:r w:rsidRPr="00585849">
        <w:t>иметь отдельный вход с улицы, зону</w:t>
      </w:r>
      <w:r w:rsidRPr="00856DF4">
        <w:t xml:space="preserve"> ожидания Получателей, оборудованную системой «электронной очереди» и мебелью для </w:t>
      </w:r>
      <w:r w:rsidRPr="00856DF4">
        <w:lastRenderedPageBreak/>
        <w:t>ожидания в сидячем положении.</w:t>
      </w:r>
      <w:r w:rsidRPr="00856DF4">
        <w:rPr>
          <w:lang w:eastAsia="en-US"/>
        </w:rPr>
        <w:t xml:space="preserve"> </w:t>
      </w:r>
      <w:r w:rsidRPr="00856DF4">
        <w:t>Максимальное время ожидания Получателей в очереди не должно превышать 15 минут. В случае если загруженность пункта</w:t>
      </w:r>
      <w:r>
        <w:t xml:space="preserve"> (пунктов)</w:t>
      </w:r>
      <w:r w:rsidRPr="00856DF4">
        <w:t xml:space="preserve"> приема не позволяет обеспечить достижение указанного показателя, </w:t>
      </w:r>
      <w:r>
        <w:t>Исполнителе</w:t>
      </w:r>
      <w:r w:rsidRPr="00856DF4">
        <w:t xml:space="preserve">м оборудуются дополнительные окна обслуживания. </w:t>
      </w:r>
    </w:p>
    <w:p w:rsidR="007E3373" w:rsidRPr="00856DF4" w:rsidRDefault="007E3373" w:rsidP="007E3373">
      <w:pPr>
        <w:ind w:right="-284"/>
        <w:jc w:val="both"/>
      </w:pPr>
      <w:r>
        <w:t xml:space="preserve">2.6.3. </w:t>
      </w:r>
      <w:r w:rsidRPr="00856DF4">
        <w:t>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</w:t>
      </w:r>
      <w:r>
        <w:t xml:space="preserve"> (пунктов)</w:t>
      </w:r>
      <w:r w:rsidRPr="00856DF4">
        <w:t xml:space="preserve">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7E3373" w:rsidRDefault="007E3373" w:rsidP="007E3373">
      <w:pPr>
        <w:autoSpaceDE w:val="0"/>
        <w:autoSpaceDN w:val="0"/>
        <w:adjustRightInd w:val="0"/>
        <w:ind w:right="-284"/>
        <w:jc w:val="both"/>
      </w:pPr>
      <w:r>
        <w:t>2.6.4 Изделия</w:t>
      </w:r>
      <w:r w:rsidRPr="00856DF4">
        <w:t xml:space="preserve"> должн</w:t>
      </w:r>
      <w:r>
        <w:t>ы</w:t>
      </w:r>
      <w:r w:rsidRPr="00856DF4">
        <w:t xml:space="preserve"> находиться на складе пункта</w:t>
      </w:r>
      <w:r>
        <w:t xml:space="preserve"> (пунктов)</w:t>
      </w:r>
      <w:r w:rsidRPr="00856DF4">
        <w:t xml:space="preserve"> приема, обеспечивающем его надлежащее хранение. </w:t>
      </w:r>
      <w:r>
        <w:t>Изделия</w:t>
      </w:r>
      <w:r w:rsidRPr="00856DF4">
        <w:t xml:space="preserve"> не должн</w:t>
      </w:r>
      <w:r>
        <w:t>ы</w:t>
      </w:r>
      <w:r w:rsidRPr="00856DF4">
        <w:t xml:space="preserve">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7E3373" w:rsidRPr="00A11366" w:rsidRDefault="007E3373" w:rsidP="007E3373">
      <w:pPr>
        <w:ind w:right="-284"/>
        <w:jc w:val="both"/>
      </w:pPr>
      <w:r>
        <w:t xml:space="preserve">2.6.5. </w:t>
      </w:r>
      <w:r w:rsidRPr="00A11366">
        <w:t>Пункт (пункты) приема должны иметь следующие условия доступности в соответствии с Приказом Министерства труда и социальной защиты РФ от 30 июля 2015 г</w:t>
      </w:r>
      <w:r>
        <w:t>ода №</w:t>
      </w:r>
      <w:r w:rsidRPr="00A11366">
        <w:t xml:space="preserve"> 527</w:t>
      </w:r>
      <w:r>
        <w:t> </w:t>
      </w:r>
      <w:r w:rsidRPr="00A11366">
        <w:t>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7E3373" w:rsidRPr="00A11366" w:rsidRDefault="007E3373" w:rsidP="007E3373">
      <w:pPr>
        <w:ind w:right="-284"/>
        <w:jc w:val="both"/>
      </w:pPr>
      <w:r w:rsidRPr="00A11366">
        <w:t>- возможность беспрепятственного входа в объекты и выхода из них;</w:t>
      </w:r>
    </w:p>
    <w:p w:rsidR="007E3373" w:rsidRPr="00A11366" w:rsidRDefault="007E3373" w:rsidP="007E3373">
      <w:pPr>
        <w:ind w:right="-284"/>
        <w:jc w:val="both"/>
      </w:pPr>
      <w:r w:rsidRPr="00A11366"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A11366">
        <w:t>ассистивных</w:t>
      </w:r>
      <w:proofErr w:type="spellEnd"/>
      <w:r w:rsidRPr="00A11366">
        <w:t xml:space="preserve"> и вспомогательных технологий, а также сменного кресла-коляски;</w:t>
      </w:r>
    </w:p>
    <w:p w:rsidR="007E3373" w:rsidRPr="00A11366" w:rsidRDefault="007E3373" w:rsidP="007E3373">
      <w:pPr>
        <w:ind w:right="-284"/>
        <w:jc w:val="both"/>
      </w:pPr>
      <w:r w:rsidRPr="00A11366">
        <w:t xml:space="preserve">- сопровождение </w:t>
      </w:r>
      <w:r>
        <w:t>Получателей</w:t>
      </w:r>
      <w:r w:rsidRPr="00A11366">
        <w:t>, имеющих стойкие нарушения функции зрения и самостоятельного передвижения по территории объекта;</w:t>
      </w:r>
    </w:p>
    <w:p w:rsidR="007E3373" w:rsidRPr="00A11366" w:rsidRDefault="007E3373" w:rsidP="007E3373">
      <w:pPr>
        <w:ind w:right="-284"/>
        <w:jc w:val="both"/>
      </w:pPr>
      <w:r w:rsidRPr="00A11366">
        <w:t xml:space="preserve">- содействие </w:t>
      </w:r>
      <w:r>
        <w:t>Получателям</w:t>
      </w:r>
      <w:r w:rsidRPr="00A11366">
        <w:t xml:space="preserve"> при входе в объект и выходе из него, информирование </w:t>
      </w:r>
      <w:r>
        <w:t>Получателей</w:t>
      </w:r>
      <w:r w:rsidRPr="00A11366">
        <w:t xml:space="preserve"> о доступных маршрутах общественного транспорта;</w:t>
      </w:r>
    </w:p>
    <w:p w:rsidR="007E3373" w:rsidRPr="00A11366" w:rsidRDefault="007E3373" w:rsidP="007E3373">
      <w:pPr>
        <w:ind w:right="-284"/>
        <w:jc w:val="both"/>
      </w:pPr>
      <w:r w:rsidRPr="00A11366">
        <w:t xml:space="preserve">- надлежащее размещение носителей информации, необходимой для обеспечения беспрепятственного доступа </w:t>
      </w:r>
      <w:r>
        <w:t>Получателей</w:t>
      </w:r>
      <w:r w:rsidRPr="00A11366">
        <w:t xml:space="preserve">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E3373" w:rsidRPr="00A11366" w:rsidRDefault="007E3373" w:rsidP="007E3373">
      <w:pPr>
        <w:ind w:right="-284"/>
        <w:jc w:val="both"/>
      </w:pPr>
      <w:r w:rsidRPr="00A11366"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7" w:anchor="block_1000" w:history="1">
        <w:r w:rsidRPr="00A11366">
          <w:t>форме</w:t>
        </w:r>
      </w:hyperlink>
      <w:r w:rsidRPr="00A11366">
        <w:t xml:space="preserve"> и в </w:t>
      </w:r>
      <w:hyperlink r:id="rId8" w:anchor="block_2000" w:history="1">
        <w:r w:rsidRPr="00A11366">
          <w:t>порядке</w:t>
        </w:r>
      </w:hyperlink>
      <w:r w:rsidRPr="00A11366">
        <w:t xml:space="preserve">, утвержденных </w:t>
      </w:r>
      <w:hyperlink r:id="rId9" w:history="1">
        <w:r w:rsidRPr="00A11366">
          <w:t>приказом</w:t>
        </w:r>
      </w:hyperlink>
      <w:r w:rsidRPr="00A11366">
        <w:t xml:space="preserve"> Министерства труда и социальной защиты Российс</w:t>
      </w:r>
      <w:r>
        <w:t xml:space="preserve">кой Федерации от 22 июня 2015 года № </w:t>
      </w:r>
      <w:r w:rsidRPr="00A11366">
        <w:t>386</w:t>
      </w:r>
      <w:r>
        <w:t> </w:t>
      </w:r>
      <w:r w:rsidRPr="00A11366">
        <w:t>н (зарегистрирован Министерством юстиции Росс</w:t>
      </w:r>
      <w:r>
        <w:t>ийской Федерации 21 июля 2015 года</w:t>
      </w:r>
      <w:r w:rsidRPr="00A11366">
        <w:t xml:space="preserve">, регистрационный </w:t>
      </w:r>
      <w:r>
        <w:t xml:space="preserve">№ </w:t>
      </w:r>
      <w:r w:rsidRPr="00A11366">
        <w:t>38115).</w:t>
      </w:r>
    </w:p>
    <w:p w:rsidR="007E3373" w:rsidRPr="009427DC" w:rsidRDefault="007E3373" w:rsidP="007E3373">
      <w:pPr>
        <w:autoSpaceDE w:val="0"/>
        <w:ind w:right="-284"/>
        <w:jc w:val="both"/>
        <w:rPr>
          <w:rFonts w:eastAsia="Calibri"/>
        </w:rPr>
      </w:pPr>
      <w:r>
        <w:t xml:space="preserve">2.7. </w:t>
      </w:r>
      <w:r w:rsidRPr="009427DC">
        <w:rPr>
          <w:rFonts w:eastAsia="Calibri"/>
        </w:rPr>
        <w:t xml:space="preserve">Давать справки Получателям по вопросам, связанным с изготовлением Изделий. Для звонков Получателей должен быть выделен телефонный номер, указанный в приложении к государственному контракту.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7E3373" w:rsidRPr="009427DC" w:rsidRDefault="007E3373" w:rsidP="007E3373">
      <w:pPr>
        <w:ind w:right="-284"/>
        <w:jc w:val="both"/>
        <w:rPr>
          <w:rFonts w:eastAsia="Calibri"/>
        </w:rPr>
      </w:pPr>
      <w:r>
        <w:rPr>
          <w:rFonts w:eastAsia="Calibri"/>
        </w:rPr>
        <w:t>2.9</w:t>
      </w:r>
      <w:r w:rsidRPr="009427DC">
        <w:rPr>
          <w:rFonts w:eastAsia="Calibri"/>
        </w:rPr>
        <w:t xml:space="preserve">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</w:t>
      </w:r>
      <w:r>
        <w:rPr>
          <w:rFonts w:eastAsia="Calibri"/>
        </w:rPr>
        <w:t xml:space="preserve">собственных </w:t>
      </w:r>
      <w:r w:rsidRPr="009427DC">
        <w:rPr>
          <w:rFonts w:eastAsia="Calibri"/>
        </w:rPr>
        <w:t>средств Исполнителя.</w:t>
      </w:r>
    </w:p>
    <w:p w:rsidR="007E3373" w:rsidRPr="009427DC" w:rsidRDefault="007E3373" w:rsidP="007E3373">
      <w:pPr>
        <w:ind w:right="-284"/>
        <w:jc w:val="both"/>
        <w:rPr>
          <w:rFonts w:eastAsia="Calibri"/>
        </w:rPr>
      </w:pPr>
      <w:r>
        <w:rPr>
          <w:rFonts w:eastAsia="Calibri"/>
        </w:rPr>
        <w:t>2.10</w:t>
      </w:r>
      <w:r w:rsidRPr="009427DC">
        <w:rPr>
          <w:rFonts w:eastAsia="Calibri"/>
        </w:rPr>
        <w:t>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7E3373" w:rsidRPr="009427DC" w:rsidRDefault="007E3373" w:rsidP="007E3373">
      <w:pPr>
        <w:ind w:right="-284"/>
        <w:jc w:val="both"/>
        <w:rPr>
          <w:rFonts w:eastAsia="Calibri"/>
        </w:rPr>
      </w:pPr>
      <w:r w:rsidRPr="009427DC">
        <w:rPr>
          <w:rFonts w:eastAsia="Calibri"/>
        </w:rPr>
        <w:t>Вести аудиозапись телефонных разговоров с Получателями по вопросам получения Изделий.</w:t>
      </w:r>
    </w:p>
    <w:p w:rsidR="007E3373" w:rsidRDefault="007E3373" w:rsidP="007E3373">
      <w:pPr>
        <w:ind w:right="-284"/>
        <w:jc w:val="both"/>
      </w:pPr>
      <w:r w:rsidRPr="009427DC">
        <w:rPr>
          <w:rFonts w:eastAsia="Calibri"/>
        </w:rPr>
        <w:lastRenderedPageBreak/>
        <w:t>Предоставлять Заказчику в рамках подтверждения исполнения государственного контракта журнал телефонных звонков.</w:t>
      </w:r>
    </w:p>
    <w:p w:rsidR="00214106" w:rsidRPr="002A35E9" w:rsidRDefault="00214106" w:rsidP="00214106">
      <w:pPr>
        <w:ind w:right="-284"/>
        <w:jc w:val="both"/>
      </w:pPr>
      <w:r w:rsidRPr="002A35E9">
        <w:t>2.11. По требованию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адресу:</w:t>
      </w:r>
    </w:p>
    <w:p w:rsidR="00214106" w:rsidRDefault="00BE3E8D" w:rsidP="00214106">
      <w:pPr>
        <w:ind w:right="-284"/>
        <w:jc w:val="both"/>
        <w:rPr>
          <w:rFonts w:eastAsia="Arial Unicode MS"/>
          <w:kern w:val="1"/>
          <w:lang w:eastAsia="en-US" w:bidi="en-US"/>
        </w:rPr>
      </w:pPr>
      <w:r w:rsidRPr="00BE3E8D">
        <w:rPr>
          <w:rFonts w:eastAsia="Arial Unicode MS"/>
          <w:kern w:val="1"/>
          <w:lang w:eastAsia="en-US" w:bidi="en-US"/>
        </w:rPr>
        <w:t>Отделение Фонда пенсионного и социального страхования Российской Федерации по Томской области</w:t>
      </w:r>
      <w:r w:rsidR="00214106" w:rsidRPr="00C72B66">
        <w:t xml:space="preserve"> - </w:t>
      </w:r>
      <w:r w:rsidRPr="00BE3E8D">
        <w:t>gv.legostaeva@70.sfr.gov.ru</w:t>
      </w:r>
      <w:r w:rsidR="00214106" w:rsidRPr="00C72B66">
        <w:rPr>
          <w:rFonts w:eastAsia="Arial Unicode MS"/>
          <w:kern w:val="1"/>
          <w:lang w:eastAsia="en-US" w:bidi="en-US"/>
        </w:rPr>
        <w:t>;</w:t>
      </w:r>
    </w:p>
    <w:p w:rsidR="00214106" w:rsidRPr="00BB5427" w:rsidRDefault="00BE3E8D" w:rsidP="00214106">
      <w:pPr>
        <w:ind w:right="-284"/>
        <w:jc w:val="both"/>
      </w:pPr>
      <w:r w:rsidRPr="00BE3E8D">
        <w:t xml:space="preserve">Отделение Фонда пенсионного и социального страхования Российской Федерации по Республике Алтай </w:t>
      </w:r>
      <w:r w:rsidR="00214106" w:rsidRPr="00BB5427">
        <w:t xml:space="preserve">-  </w:t>
      </w:r>
      <w:r w:rsidRPr="00BE3E8D">
        <w:t>info@04.sfr.gov.ru</w:t>
      </w:r>
      <w:r w:rsidR="00214106" w:rsidRPr="00BB5427">
        <w:t>;</w:t>
      </w:r>
    </w:p>
    <w:p w:rsidR="00214106" w:rsidRPr="00BB5427" w:rsidRDefault="00BE3E8D" w:rsidP="00214106">
      <w:pPr>
        <w:ind w:right="-284"/>
        <w:jc w:val="both"/>
      </w:pPr>
      <w:r w:rsidRPr="00BE3E8D">
        <w:t xml:space="preserve">Отделение Фонда пенсионного и социального страхования Российской Федерации по Новосибирской области </w:t>
      </w:r>
      <w:r w:rsidR="00214106" w:rsidRPr="00BB5427">
        <w:t xml:space="preserve">- </w:t>
      </w:r>
      <w:r w:rsidR="000773E5" w:rsidRPr="000773E5">
        <w:t>info@54.sfr.gov.ru</w:t>
      </w:r>
      <w:r w:rsidR="00214106" w:rsidRPr="00BB5427">
        <w:t>;</w:t>
      </w:r>
    </w:p>
    <w:p w:rsidR="00214106" w:rsidRPr="00BB5427" w:rsidRDefault="00BE3E8D" w:rsidP="00214106">
      <w:pPr>
        <w:ind w:right="-284"/>
        <w:jc w:val="both"/>
      </w:pPr>
      <w:r w:rsidRPr="00BE3E8D">
        <w:t xml:space="preserve">Отделение Фонда пенсионного и социального страхования Российской Федерации по Тюменской области </w:t>
      </w:r>
      <w:r w:rsidR="00214106" w:rsidRPr="00BB5427">
        <w:t xml:space="preserve">- </w:t>
      </w:r>
      <w:r w:rsidRPr="00BE3E8D">
        <w:t>info@72.sfr.gov.ru</w:t>
      </w:r>
      <w:r w:rsidR="00214106" w:rsidRPr="00BB5427">
        <w:t>;</w:t>
      </w:r>
    </w:p>
    <w:p w:rsidR="00214106" w:rsidRPr="00BB5427" w:rsidRDefault="00BE3E8D" w:rsidP="00214106">
      <w:pPr>
        <w:ind w:right="-284"/>
        <w:jc w:val="both"/>
      </w:pPr>
      <w:r w:rsidRPr="00BE3E8D">
        <w:t xml:space="preserve">Отделение Фонда пенсионного и социального страхования Российской Федерации по Омской области </w:t>
      </w:r>
      <w:r w:rsidR="00214106" w:rsidRPr="00BB5427">
        <w:t xml:space="preserve">- </w:t>
      </w:r>
      <w:r w:rsidR="00A37295" w:rsidRPr="00A37295">
        <w:t>osfromsk@55.sfr.gov.ru</w:t>
      </w:r>
      <w:r w:rsidR="00214106" w:rsidRPr="00BB5427">
        <w:t>;</w:t>
      </w:r>
    </w:p>
    <w:p w:rsidR="00214106" w:rsidRPr="00BB5427" w:rsidRDefault="00BE3E8D" w:rsidP="00214106">
      <w:pPr>
        <w:ind w:right="-284"/>
        <w:jc w:val="both"/>
      </w:pPr>
      <w:r w:rsidRPr="00BE3E8D">
        <w:t xml:space="preserve">Отделение Фонда пенсионного и социального страхования Российской Федерации по Алтайскому краю </w:t>
      </w:r>
      <w:r w:rsidR="00214106" w:rsidRPr="00BB5427">
        <w:t xml:space="preserve">- </w:t>
      </w:r>
      <w:r w:rsidRPr="00BE3E8D">
        <w:t>osfr@22.sfr.gov.ru</w:t>
      </w:r>
      <w:r w:rsidR="00214106" w:rsidRPr="00BB5427">
        <w:t>.</w:t>
      </w:r>
    </w:p>
    <w:p w:rsidR="001657B9" w:rsidRPr="00A11366" w:rsidRDefault="001657B9" w:rsidP="001657B9">
      <w:pPr>
        <w:autoSpaceDE w:val="0"/>
        <w:autoSpaceDN w:val="0"/>
        <w:adjustRightInd w:val="0"/>
        <w:spacing w:line="240" w:lineRule="atLeast"/>
        <w:ind w:right="-284"/>
        <w:jc w:val="both"/>
      </w:pPr>
      <w:r>
        <w:t>2</w:t>
      </w:r>
      <w:r w:rsidRPr="00A11366">
        <w:t>.</w:t>
      </w:r>
      <w:r>
        <w:t>12</w:t>
      </w:r>
      <w:r w:rsidRPr="00A11366">
        <w:t>. В случае привлечения к исполнению контракта соисполнителя в срок не позднее 1 (одного) рабочего д</w:t>
      </w:r>
      <w:r>
        <w:t xml:space="preserve">ня со дня заключения контракта </w:t>
      </w:r>
      <w:r w:rsidRPr="00A11366">
        <w:t xml:space="preserve">предоставить Заказчику данные о соисполнителе: </w:t>
      </w:r>
    </w:p>
    <w:p w:rsidR="001657B9" w:rsidRPr="00A11366" w:rsidRDefault="001657B9" w:rsidP="001657B9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0" w:right="-284" w:firstLine="0"/>
        <w:contextualSpacing/>
        <w:jc w:val="both"/>
        <w:rPr>
          <w:lang w:eastAsia="en-US"/>
        </w:rPr>
      </w:pPr>
      <w:r w:rsidRPr="00A11366">
        <w:rPr>
          <w:lang w:eastAsia="en-US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1657B9" w:rsidRPr="00A11366" w:rsidRDefault="001657B9" w:rsidP="001657B9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0" w:right="-284" w:firstLine="0"/>
        <w:contextualSpacing/>
        <w:jc w:val="both"/>
        <w:rPr>
          <w:lang w:eastAsia="en-US"/>
        </w:rPr>
      </w:pPr>
      <w:r w:rsidRPr="00A11366">
        <w:rPr>
          <w:lang w:eastAsia="en-US"/>
        </w:rPr>
        <w:t>фамилия, имя, отчество (при наличии), паспортные данные, место жительства (для физического лица);</w:t>
      </w:r>
    </w:p>
    <w:p w:rsidR="001657B9" w:rsidRPr="00A11366" w:rsidRDefault="001657B9" w:rsidP="001657B9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0" w:right="-284" w:firstLine="0"/>
        <w:contextualSpacing/>
        <w:jc w:val="both"/>
        <w:rPr>
          <w:lang w:eastAsia="en-US"/>
        </w:rPr>
      </w:pPr>
      <w:r w:rsidRPr="00A11366">
        <w:rPr>
          <w:lang w:eastAsia="en-US"/>
        </w:rPr>
        <w:t>номер контактного телефона;</w:t>
      </w:r>
    </w:p>
    <w:p w:rsidR="001657B9" w:rsidRPr="00A11366" w:rsidRDefault="001657B9" w:rsidP="001657B9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0" w:right="-284" w:firstLine="0"/>
        <w:contextualSpacing/>
        <w:jc w:val="both"/>
        <w:rPr>
          <w:lang w:eastAsia="en-US"/>
        </w:rPr>
      </w:pPr>
      <w:r w:rsidRPr="00A11366">
        <w:rPr>
          <w:lang w:eastAsia="en-US"/>
        </w:rPr>
        <w:t>адрес электронной почты;</w:t>
      </w:r>
    </w:p>
    <w:p w:rsidR="001657B9" w:rsidRPr="00A11366" w:rsidRDefault="001657B9" w:rsidP="001657B9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0" w:right="-284" w:firstLine="0"/>
        <w:contextualSpacing/>
        <w:jc w:val="both"/>
        <w:rPr>
          <w:lang w:eastAsia="en-US"/>
        </w:rPr>
      </w:pPr>
      <w:r w:rsidRPr="00A11366">
        <w:rPr>
          <w:lang w:eastAsia="en-US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1657B9" w:rsidRPr="00A11366" w:rsidRDefault="001657B9" w:rsidP="001657B9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0" w:right="-284" w:firstLine="0"/>
        <w:contextualSpacing/>
        <w:jc w:val="both"/>
        <w:rPr>
          <w:lang w:eastAsia="en-US"/>
        </w:rPr>
      </w:pPr>
      <w:r w:rsidRPr="00A11366">
        <w:rPr>
          <w:lang w:eastAsia="en-US"/>
        </w:rPr>
        <w:t xml:space="preserve">перечень операций, выполняемых соисполнителем в рамках </w:t>
      </w:r>
      <w:r>
        <w:rPr>
          <w:lang w:eastAsia="en-US"/>
        </w:rPr>
        <w:t xml:space="preserve">государственного </w:t>
      </w:r>
      <w:r w:rsidRPr="00A11366">
        <w:rPr>
          <w:lang w:eastAsia="en-US"/>
        </w:rPr>
        <w:t>контракта;</w:t>
      </w:r>
    </w:p>
    <w:p w:rsidR="001657B9" w:rsidRPr="00A11366" w:rsidRDefault="001657B9" w:rsidP="001657B9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0" w:right="-284" w:firstLine="0"/>
        <w:contextualSpacing/>
        <w:jc w:val="both"/>
        <w:rPr>
          <w:rFonts w:ascii="Calibri" w:hAnsi="Calibri"/>
          <w:lang w:eastAsia="en-US"/>
        </w:rPr>
      </w:pPr>
      <w:r w:rsidRPr="00A11366">
        <w:rPr>
          <w:lang w:eastAsia="en-US"/>
        </w:rPr>
        <w:t xml:space="preserve">срок </w:t>
      </w:r>
      <w:proofErr w:type="spellStart"/>
      <w:r w:rsidRPr="00A11366">
        <w:rPr>
          <w:lang w:eastAsia="en-US"/>
        </w:rPr>
        <w:t>соисполнительства</w:t>
      </w:r>
      <w:proofErr w:type="spellEnd"/>
      <w:r w:rsidRPr="00A11366">
        <w:rPr>
          <w:lang w:eastAsia="en-US"/>
        </w:rPr>
        <w:t>.</w:t>
      </w:r>
    </w:p>
    <w:p w:rsidR="001657B9" w:rsidRPr="00A11366" w:rsidRDefault="001657B9" w:rsidP="001657B9">
      <w:pPr>
        <w:autoSpaceDE w:val="0"/>
        <w:autoSpaceDN w:val="0"/>
        <w:adjustRightInd w:val="0"/>
        <w:spacing w:line="240" w:lineRule="atLeast"/>
        <w:ind w:right="-284"/>
        <w:jc w:val="both"/>
      </w:pPr>
      <w:r w:rsidRPr="00A11366">
        <w:t xml:space="preserve">В случае привлечения соисполнителя во время исполнения </w:t>
      </w:r>
      <w:r>
        <w:t xml:space="preserve">государственного </w:t>
      </w:r>
      <w:r w:rsidRPr="00A11366">
        <w:t xml:space="preserve">контракта предоставить вышеперечисленные сведения в срок не позднее 1 (одного) рабочего дня со дня заключения договора между </w:t>
      </w:r>
      <w:r>
        <w:t>Исполнителе</w:t>
      </w:r>
      <w:r w:rsidRPr="00A11366">
        <w:t>м и соисполнителем.</w:t>
      </w:r>
    </w:p>
    <w:p w:rsidR="001657B9" w:rsidRPr="00A11366" w:rsidRDefault="001657B9" w:rsidP="001657B9">
      <w:pPr>
        <w:autoSpaceDE w:val="0"/>
        <w:autoSpaceDN w:val="0"/>
        <w:adjustRightInd w:val="0"/>
        <w:spacing w:line="240" w:lineRule="atLeast"/>
        <w:ind w:right="-284"/>
        <w:jc w:val="both"/>
      </w:pPr>
      <w:r w:rsidRPr="00A11366">
        <w:t xml:space="preserve">При досрочном расторжении договора между </w:t>
      </w:r>
      <w:r>
        <w:t>Исполнителе</w:t>
      </w:r>
      <w:r w:rsidRPr="00A11366">
        <w:t>м и соисполнителем уведомить об этом Заказчика в срок не позднее 1 (одного) рабочего дня со дня расторжения такого договора.</w:t>
      </w:r>
    </w:p>
    <w:p w:rsidR="00214106" w:rsidRPr="00BB5427" w:rsidRDefault="00214106" w:rsidP="00214106">
      <w:pPr>
        <w:autoSpaceDE w:val="0"/>
        <w:autoSpaceDN w:val="0"/>
        <w:adjustRightInd w:val="0"/>
        <w:spacing w:line="240" w:lineRule="atLeast"/>
        <w:ind w:right="-284"/>
        <w:jc w:val="both"/>
      </w:pPr>
      <w:r w:rsidRPr="00BB5427">
        <w:t>Информация предоставляется сопроводительным письмом с приложением подтверждающих документов на бумажном носителе и в электронном виде по адресу:</w:t>
      </w:r>
    </w:p>
    <w:p w:rsidR="0045301E" w:rsidRDefault="0045301E" w:rsidP="0045301E">
      <w:pPr>
        <w:ind w:right="-284"/>
        <w:jc w:val="both"/>
      </w:pPr>
      <w:r>
        <w:t>Отделение Фонда пенсионного и социального страхования Российской Федерации по Томской области - gv.legostaeva@70.sfr.gov.ru;</w:t>
      </w:r>
    </w:p>
    <w:p w:rsidR="0045301E" w:rsidRDefault="0045301E" w:rsidP="0045301E">
      <w:pPr>
        <w:ind w:right="-284"/>
        <w:jc w:val="both"/>
      </w:pPr>
      <w:r>
        <w:t>Отделение Фонда пенсионного и социального страхования Российской Федерации по Республике Алтай -  info@04.sfr.gov.ru;</w:t>
      </w:r>
    </w:p>
    <w:p w:rsidR="0045301E" w:rsidRDefault="0045301E" w:rsidP="0045301E">
      <w:pPr>
        <w:ind w:right="-284"/>
        <w:jc w:val="both"/>
      </w:pPr>
      <w:r>
        <w:t>Отделение Фонда пенсионного и социального страхования Российской Федерации по Новосибирской области - info@54.sfr.gov.ru;</w:t>
      </w:r>
    </w:p>
    <w:p w:rsidR="0045301E" w:rsidRDefault="0045301E" w:rsidP="0045301E">
      <w:pPr>
        <w:ind w:right="-284"/>
        <w:jc w:val="both"/>
      </w:pPr>
      <w:r>
        <w:t>Отделение Фонда пенсионного и социального страхования Российской Федерации по Тюменской области - info@72.sfr.gov.ru;</w:t>
      </w:r>
    </w:p>
    <w:p w:rsidR="0045301E" w:rsidRDefault="0045301E" w:rsidP="0045301E">
      <w:pPr>
        <w:ind w:right="-284"/>
        <w:jc w:val="both"/>
      </w:pPr>
      <w:r>
        <w:t xml:space="preserve">Отделение Фонда пенсионного и социального страхования Российской Федерации по Омской области - </w:t>
      </w:r>
      <w:r w:rsidR="00A37295" w:rsidRPr="00A37295">
        <w:t>osfromsk@55.sfr.gov.ru</w:t>
      </w:r>
      <w:bookmarkStart w:id="0" w:name="_GoBack"/>
      <w:bookmarkEnd w:id="0"/>
      <w:r>
        <w:t>;</w:t>
      </w:r>
    </w:p>
    <w:p w:rsidR="0045301E" w:rsidRDefault="0045301E" w:rsidP="0045301E">
      <w:pPr>
        <w:ind w:right="-284"/>
        <w:jc w:val="both"/>
      </w:pPr>
      <w:r>
        <w:t xml:space="preserve">Отделение Фонда пенсионного и социального страхования Российской Федерации по Алтайскому краю - </w:t>
      </w:r>
      <w:hyperlink r:id="rId10" w:history="1">
        <w:r w:rsidRPr="00856CB5">
          <w:rPr>
            <w:rStyle w:val="a3"/>
          </w:rPr>
          <w:t>osfr@22.sfr.gov.ru</w:t>
        </w:r>
      </w:hyperlink>
      <w:r>
        <w:t>.</w:t>
      </w:r>
    </w:p>
    <w:p w:rsidR="00214106" w:rsidRDefault="00214106" w:rsidP="0045301E">
      <w:pPr>
        <w:ind w:right="-284"/>
        <w:jc w:val="both"/>
      </w:pPr>
      <w:r>
        <w:t>3</w:t>
      </w:r>
      <w:r w:rsidRPr="00A11366">
        <w:t xml:space="preserve">. </w:t>
      </w:r>
      <w:r w:rsidRPr="00C975C0">
        <w:t xml:space="preserve">С целью подтверждения соответствия </w:t>
      </w:r>
      <w:r>
        <w:t>изготовляемых</w:t>
      </w:r>
      <w:r w:rsidRPr="00C975C0">
        <w:t xml:space="preserve"> </w:t>
      </w:r>
      <w:r>
        <w:t>Изделий</w:t>
      </w:r>
      <w:r w:rsidRPr="00C975C0">
        <w:t xml:space="preserve"> по количеству, комплектности, ассортименту и качеству требованиям, установленным </w:t>
      </w:r>
      <w:r>
        <w:t>государственным к</w:t>
      </w:r>
      <w:r w:rsidRPr="00C975C0">
        <w:t xml:space="preserve">онтрактом, Заказчик по своему усмотрению производит сплошную и/или выборочную </w:t>
      </w:r>
      <w:r w:rsidRPr="00A11366">
        <w:t>проверку</w:t>
      </w:r>
      <w:r>
        <w:t xml:space="preserve"> Изделий</w:t>
      </w:r>
      <w:r w:rsidRPr="00A11366">
        <w:t xml:space="preserve"> и соответствия</w:t>
      </w:r>
      <w:r>
        <w:t xml:space="preserve"> пункта</w:t>
      </w:r>
      <w:r w:rsidRPr="00A11366">
        <w:t xml:space="preserve"> </w:t>
      </w:r>
      <w:r>
        <w:t>(</w:t>
      </w:r>
      <w:r w:rsidRPr="00A11366">
        <w:t>пунктов</w:t>
      </w:r>
      <w:r>
        <w:t>)</w:t>
      </w:r>
      <w:r w:rsidRPr="00A11366">
        <w:t xml:space="preserve"> приема </w:t>
      </w:r>
      <w:r>
        <w:t>требованиям государственного контракта</w:t>
      </w:r>
      <w:r w:rsidRPr="00A11366">
        <w:t xml:space="preserve">. При проведении проверки Заказчик вправе осуществлять </w:t>
      </w:r>
      <w:proofErr w:type="spellStart"/>
      <w:r w:rsidRPr="00C975C0">
        <w:t>фотофиксацию</w:t>
      </w:r>
      <w:proofErr w:type="spellEnd"/>
      <w:r w:rsidRPr="00C975C0">
        <w:t xml:space="preserve"> и/или</w:t>
      </w:r>
      <w:r>
        <w:t xml:space="preserve"> </w:t>
      </w:r>
      <w:r w:rsidRPr="00A11366">
        <w:t>видеозапись</w:t>
      </w:r>
      <w:r>
        <w:t>.</w:t>
      </w:r>
    </w:p>
    <w:p w:rsidR="0020792E" w:rsidRPr="0020792E" w:rsidRDefault="00B3469B" w:rsidP="0020792E">
      <w:pPr>
        <w:ind w:right="-284"/>
        <w:jc w:val="both"/>
        <w:rPr>
          <w:rFonts w:eastAsia="Calibri"/>
        </w:rPr>
      </w:pPr>
      <w:r w:rsidRPr="00CA577F">
        <w:rPr>
          <w:rFonts w:eastAsia="Calibri"/>
          <w:b/>
        </w:rPr>
        <w:lastRenderedPageBreak/>
        <w:t>Срок выполнения работ:</w:t>
      </w:r>
      <w:r w:rsidRPr="00CA577F">
        <w:rPr>
          <w:rFonts w:eastAsia="Calibri"/>
        </w:rPr>
        <w:t xml:space="preserve"> </w:t>
      </w:r>
      <w:r w:rsidR="0020792E" w:rsidRPr="0020792E">
        <w:rPr>
          <w:rFonts w:eastAsia="Calibri"/>
        </w:rPr>
        <w:t>Исполнитель обязан начать выполнение работ по изготовлению ортопедической обуви для инвалидов не позднее 5 (пяти) рабочих дней с момента получения Реестров Получателей от Заказчика и выполнить все работы в срок до 1 октября 2024 года.</w:t>
      </w:r>
    </w:p>
    <w:p w:rsidR="00B3469B" w:rsidRPr="00CA577F" w:rsidRDefault="0020792E" w:rsidP="0020792E">
      <w:pPr>
        <w:ind w:right="-284"/>
        <w:jc w:val="both"/>
        <w:rPr>
          <w:rFonts w:eastAsia="Calibri"/>
        </w:rPr>
      </w:pPr>
      <w:r w:rsidRPr="0020792E">
        <w:rPr>
          <w:rFonts w:eastAsia="Calibri"/>
        </w:rPr>
        <w:t>Исполнитель обязан выполнять работы и выдать Получателям изделия в срок не более 60 (шестидесяти) календарных дней со дня обращения Получателя с Направлением Заказчика к Исполнителю.</w:t>
      </w:r>
    </w:p>
    <w:p w:rsidR="00214106" w:rsidRDefault="00214106" w:rsidP="00214106">
      <w:pPr>
        <w:spacing w:line="240" w:lineRule="auto"/>
        <w:ind w:right="-93"/>
        <w:jc w:val="both"/>
        <w:rPr>
          <w:sz w:val="24"/>
          <w:szCs w:val="24"/>
          <w:lang w:eastAsia="ru-RU"/>
        </w:rPr>
      </w:pPr>
    </w:p>
    <w:p w:rsidR="00BA69C8" w:rsidRPr="00B3469B" w:rsidRDefault="00214106" w:rsidP="00B3469B">
      <w:pPr>
        <w:ind w:right="-284"/>
        <w:jc w:val="both"/>
        <w:rPr>
          <w:rFonts w:eastAsia="Calibri"/>
          <w:b/>
        </w:rPr>
      </w:pPr>
      <w:r w:rsidRPr="00B3469B">
        <w:rPr>
          <w:rFonts w:eastAsia="Calibri"/>
          <w:b/>
        </w:rPr>
        <w:t xml:space="preserve">Место выполнения работ: </w:t>
      </w:r>
    </w:p>
    <w:p w:rsidR="00214106" w:rsidRPr="00F515BD" w:rsidRDefault="00214106" w:rsidP="00214106">
      <w:pPr>
        <w:spacing w:line="240" w:lineRule="auto"/>
        <w:ind w:right="-93"/>
        <w:jc w:val="both"/>
        <w:rPr>
          <w:rFonts w:eastAsia="Arial Unicode MS"/>
          <w:kern w:val="1"/>
          <w:lang w:eastAsia="en-US" w:bidi="en-US"/>
        </w:rPr>
      </w:pPr>
      <w:r>
        <w:rPr>
          <w:rFonts w:eastAsia="Arial Unicode MS"/>
          <w:kern w:val="1"/>
          <w:lang w:eastAsia="en-US" w:bidi="en-US"/>
        </w:rPr>
        <w:t xml:space="preserve">1. </w:t>
      </w:r>
      <w:r w:rsidR="006D6997">
        <w:t>Отделение Фонда пенсионного и социального страхования Российской Федерации по Томской области</w:t>
      </w:r>
      <w:r w:rsidRPr="00F515BD">
        <w:rPr>
          <w:rFonts w:eastAsia="Arial Unicode MS"/>
          <w:kern w:val="1"/>
          <w:lang w:eastAsia="en-US" w:bidi="en-US"/>
        </w:rPr>
        <w:t xml:space="preserve"> – Российская Федерация, доставка результата работ по месту жительства инвалида</w:t>
      </w:r>
      <w:r>
        <w:rPr>
          <w:rFonts w:eastAsia="Arial Unicode MS"/>
          <w:kern w:val="1"/>
          <w:lang w:eastAsia="en-US" w:bidi="en-US"/>
        </w:rPr>
        <w:t xml:space="preserve"> на территории Томской области</w:t>
      </w:r>
      <w:r w:rsidRPr="00F515BD">
        <w:rPr>
          <w:rFonts w:eastAsia="Arial Unicode MS"/>
          <w:kern w:val="1"/>
          <w:lang w:eastAsia="en-US" w:bidi="en-US"/>
        </w:rPr>
        <w:t>.</w:t>
      </w:r>
    </w:p>
    <w:p w:rsidR="00214106" w:rsidRPr="00F515BD" w:rsidRDefault="00214106" w:rsidP="00214106">
      <w:pPr>
        <w:spacing w:line="240" w:lineRule="auto"/>
        <w:ind w:right="-93"/>
        <w:jc w:val="both"/>
        <w:rPr>
          <w:rFonts w:eastAsia="Arial Unicode MS"/>
          <w:kern w:val="1"/>
          <w:lang w:eastAsia="en-US" w:bidi="en-US"/>
        </w:rPr>
      </w:pPr>
      <w:r w:rsidRPr="00F515BD">
        <w:rPr>
          <w:rFonts w:eastAsia="Arial Unicode MS"/>
          <w:kern w:val="1"/>
          <w:lang w:eastAsia="en-US" w:bidi="en-US"/>
        </w:rPr>
        <w:t>Прием заказа на изготовление и снятие мерок должен быть осуществлен в г. Томске</w:t>
      </w:r>
      <w:r>
        <w:rPr>
          <w:rFonts w:eastAsia="Arial Unicode MS"/>
          <w:kern w:val="1"/>
          <w:lang w:eastAsia="en-US" w:bidi="en-US"/>
        </w:rPr>
        <w:t xml:space="preserve"> Томской области</w:t>
      </w:r>
      <w:r w:rsidRPr="00F515BD">
        <w:rPr>
          <w:rFonts w:eastAsia="Arial Unicode MS"/>
          <w:kern w:val="1"/>
          <w:lang w:eastAsia="en-US" w:bidi="en-US"/>
        </w:rPr>
        <w:t xml:space="preserve"> (пункта выдачи в г. Томске) или, при необходимости, по месту жительства инвалида (в зависимости от способности инвалида к передвижению).</w:t>
      </w:r>
    </w:p>
    <w:p w:rsidR="00214106" w:rsidRDefault="00214106" w:rsidP="00214106">
      <w:pPr>
        <w:spacing w:line="240" w:lineRule="auto"/>
        <w:ind w:right="-93"/>
        <w:jc w:val="both"/>
        <w:rPr>
          <w:rFonts w:eastAsia="Arial Unicode MS"/>
          <w:kern w:val="1"/>
          <w:lang w:eastAsia="en-US" w:bidi="en-US"/>
        </w:rPr>
      </w:pPr>
      <w:r w:rsidRPr="00F515BD">
        <w:rPr>
          <w:rFonts w:eastAsia="Arial Unicode MS"/>
          <w:kern w:val="1"/>
          <w:lang w:eastAsia="en-US" w:bidi="en-US"/>
        </w:rPr>
        <w:t>Выдача готовых изделий производится одним из следующих способов по выбору Получателя: в г. Томске</w:t>
      </w:r>
      <w:r>
        <w:rPr>
          <w:rFonts w:eastAsia="Arial Unicode MS"/>
          <w:kern w:val="1"/>
          <w:lang w:eastAsia="en-US" w:bidi="en-US"/>
        </w:rPr>
        <w:t xml:space="preserve"> Томской области</w:t>
      </w:r>
      <w:r w:rsidRPr="00F515BD">
        <w:rPr>
          <w:rFonts w:eastAsia="Arial Unicode MS"/>
          <w:kern w:val="1"/>
          <w:lang w:eastAsia="en-US" w:bidi="en-US"/>
        </w:rPr>
        <w:t xml:space="preserve"> (пункта выдачи в г. Томске) или по адресу проживания Получателя, который указан в направлении.</w:t>
      </w:r>
    </w:p>
    <w:p w:rsidR="00214106" w:rsidRPr="00F515BD" w:rsidRDefault="00214106" w:rsidP="00214106">
      <w:pPr>
        <w:spacing w:line="240" w:lineRule="auto"/>
        <w:ind w:right="-93"/>
        <w:jc w:val="both"/>
        <w:rPr>
          <w:rFonts w:eastAsia="Arial Unicode MS"/>
          <w:kern w:val="1"/>
          <w:lang w:eastAsia="en-US" w:bidi="en-US"/>
        </w:rPr>
      </w:pPr>
    </w:p>
    <w:p w:rsidR="00214106" w:rsidRPr="00F515BD" w:rsidRDefault="00214106" w:rsidP="00214106">
      <w:pPr>
        <w:spacing w:line="240" w:lineRule="auto"/>
        <w:ind w:right="-93"/>
        <w:jc w:val="both"/>
        <w:rPr>
          <w:rFonts w:eastAsia="Arial Unicode MS"/>
          <w:kern w:val="1"/>
          <w:lang w:eastAsia="en-US" w:bidi="en-US"/>
        </w:rPr>
      </w:pPr>
      <w:r>
        <w:rPr>
          <w:rFonts w:eastAsia="Arial Unicode MS"/>
          <w:kern w:val="1"/>
          <w:lang w:eastAsia="en-US" w:bidi="en-US"/>
        </w:rPr>
        <w:t xml:space="preserve">2. </w:t>
      </w:r>
      <w:r w:rsidR="006D6997">
        <w:t>Отделение Фонда пенсионного и социального страхования Российской Федерации по Республике Алтай</w:t>
      </w:r>
      <w:r w:rsidRPr="00F515BD">
        <w:rPr>
          <w:rFonts w:eastAsia="Arial Unicode MS"/>
          <w:kern w:val="1"/>
          <w:lang w:eastAsia="en-US" w:bidi="en-US"/>
        </w:rPr>
        <w:t xml:space="preserve"> – Российская Федерация, доставка результата работ по месту жительства инвалида</w:t>
      </w:r>
      <w:r>
        <w:rPr>
          <w:rFonts w:eastAsia="Arial Unicode MS"/>
          <w:kern w:val="1"/>
          <w:lang w:eastAsia="en-US" w:bidi="en-US"/>
        </w:rPr>
        <w:t xml:space="preserve"> на территории Республики Алтай</w:t>
      </w:r>
      <w:r w:rsidRPr="00F515BD">
        <w:rPr>
          <w:rFonts w:eastAsia="Arial Unicode MS"/>
          <w:kern w:val="1"/>
          <w:lang w:eastAsia="en-US" w:bidi="en-US"/>
        </w:rPr>
        <w:t>.</w:t>
      </w:r>
    </w:p>
    <w:p w:rsidR="00214106" w:rsidRPr="00F515BD" w:rsidRDefault="00214106" w:rsidP="00214106">
      <w:pPr>
        <w:spacing w:line="240" w:lineRule="auto"/>
        <w:ind w:right="-93"/>
        <w:jc w:val="both"/>
        <w:rPr>
          <w:rFonts w:eastAsia="Arial Unicode MS"/>
          <w:kern w:val="1"/>
          <w:lang w:eastAsia="en-US" w:bidi="en-US"/>
        </w:rPr>
      </w:pPr>
      <w:r w:rsidRPr="00F515BD">
        <w:rPr>
          <w:rFonts w:eastAsia="Arial Unicode MS"/>
          <w:kern w:val="1"/>
          <w:lang w:eastAsia="en-US" w:bidi="en-US"/>
        </w:rPr>
        <w:t>Прием заказа на изготовление и снятие мерок должен быть осуществлен в г. Горно-Алтайске</w:t>
      </w:r>
      <w:r>
        <w:rPr>
          <w:rFonts w:eastAsia="Arial Unicode MS"/>
          <w:kern w:val="1"/>
          <w:lang w:eastAsia="en-US" w:bidi="en-US"/>
        </w:rPr>
        <w:t xml:space="preserve"> Республики Алтай</w:t>
      </w:r>
      <w:r w:rsidRPr="00F515BD">
        <w:rPr>
          <w:rFonts w:eastAsia="Arial Unicode MS"/>
          <w:kern w:val="1"/>
          <w:lang w:eastAsia="en-US" w:bidi="en-US"/>
        </w:rPr>
        <w:t xml:space="preserve"> (пункта выдачи в г. Горно-Алтайске) или, при необходимости, по месту жительства инвалида (в зависимости от способности инвалида к передвижению).</w:t>
      </w:r>
    </w:p>
    <w:p w:rsidR="00214106" w:rsidRDefault="00214106" w:rsidP="00214106">
      <w:pPr>
        <w:spacing w:line="240" w:lineRule="auto"/>
        <w:ind w:right="-93"/>
        <w:jc w:val="both"/>
        <w:rPr>
          <w:rFonts w:eastAsia="Arial Unicode MS"/>
          <w:kern w:val="1"/>
          <w:lang w:eastAsia="en-US" w:bidi="en-US"/>
        </w:rPr>
      </w:pPr>
      <w:r w:rsidRPr="00F515BD">
        <w:rPr>
          <w:rFonts w:eastAsia="Arial Unicode MS"/>
          <w:kern w:val="1"/>
          <w:lang w:eastAsia="en-US" w:bidi="en-US"/>
        </w:rPr>
        <w:t xml:space="preserve">Выдача готовых изделий производится одним из следующих способов по выбору Получателя: в г. Горно-Алтайске </w:t>
      </w:r>
      <w:r>
        <w:rPr>
          <w:rFonts w:eastAsia="Arial Unicode MS"/>
          <w:kern w:val="1"/>
          <w:lang w:eastAsia="en-US" w:bidi="en-US"/>
        </w:rPr>
        <w:t>Республики Алтай</w:t>
      </w:r>
      <w:r w:rsidRPr="00F515BD">
        <w:rPr>
          <w:rFonts w:eastAsia="Arial Unicode MS"/>
          <w:kern w:val="1"/>
          <w:lang w:eastAsia="en-US" w:bidi="en-US"/>
        </w:rPr>
        <w:t xml:space="preserve"> (пункта выдачи в г. Горно-Алтайске) или по адресу проживания Получателя, который указан в направлении. </w:t>
      </w:r>
    </w:p>
    <w:p w:rsidR="00214106" w:rsidRPr="00F515BD" w:rsidRDefault="00214106" w:rsidP="00214106">
      <w:pPr>
        <w:spacing w:line="240" w:lineRule="auto"/>
        <w:ind w:right="-93"/>
        <w:jc w:val="both"/>
        <w:rPr>
          <w:rFonts w:eastAsia="Arial Unicode MS"/>
          <w:kern w:val="1"/>
          <w:lang w:eastAsia="en-US" w:bidi="en-US"/>
        </w:rPr>
      </w:pPr>
    </w:p>
    <w:p w:rsidR="00214106" w:rsidRPr="00706FDD" w:rsidRDefault="00214106" w:rsidP="00214106">
      <w:pPr>
        <w:spacing w:line="240" w:lineRule="auto"/>
        <w:ind w:right="-93"/>
        <w:jc w:val="both"/>
        <w:rPr>
          <w:rFonts w:eastAsia="Arial Unicode MS"/>
          <w:kern w:val="1"/>
          <w:lang w:eastAsia="en-US" w:bidi="en-US"/>
        </w:rPr>
      </w:pPr>
      <w:r>
        <w:rPr>
          <w:rFonts w:eastAsia="Arial Unicode MS"/>
          <w:kern w:val="1"/>
          <w:lang w:eastAsia="en-US" w:bidi="en-US"/>
        </w:rPr>
        <w:t xml:space="preserve">3. </w:t>
      </w:r>
      <w:r w:rsidR="006D6997">
        <w:rPr>
          <w:bCs/>
        </w:rPr>
        <w:t>Отделение</w:t>
      </w:r>
      <w:r w:rsidR="006D6997">
        <w:rPr>
          <w:b/>
          <w:bCs/>
        </w:rPr>
        <w:t xml:space="preserve"> </w:t>
      </w:r>
      <w:r w:rsidR="006D6997">
        <w:rPr>
          <w:bCs/>
        </w:rPr>
        <w:t>Фонда пенсионного и социального страхования Российской Федерации по Новосибирской области</w:t>
      </w:r>
      <w:r w:rsidRPr="00706FDD">
        <w:rPr>
          <w:rFonts w:eastAsia="Arial Unicode MS"/>
          <w:kern w:val="1"/>
          <w:lang w:eastAsia="en-US" w:bidi="en-US"/>
        </w:rPr>
        <w:t xml:space="preserve"> – Российская Федерация, доставка результата работ по месту жительства инвалида на территории Новосибирской области.</w:t>
      </w:r>
    </w:p>
    <w:p w:rsidR="00214106" w:rsidRPr="00706FDD" w:rsidRDefault="00214106" w:rsidP="00214106">
      <w:pPr>
        <w:spacing w:line="240" w:lineRule="auto"/>
        <w:ind w:right="-93"/>
        <w:jc w:val="both"/>
        <w:rPr>
          <w:rFonts w:eastAsia="Arial Unicode MS"/>
          <w:kern w:val="1"/>
          <w:lang w:eastAsia="en-US" w:bidi="en-US"/>
        </w:rPr>
      </w:pPr>
      <w:r w:rsidRPr="00706FDD">
        <w:rPr>
          <w:rFonts w:eastAsia="Arial Unicode MS"/>
          <w:kern w:val="1"/>
          <w:lang w:eastAsia="en-US" w:bidi="en-US"/>
        </w:rPr>
        <w:t>Прием заказа на изготовление и снятие мерок должен быть осуществлен в г. Новосибирске Новосибирской области (пункта выдачи в г. Новосибирске) или, при необходимости, по месту жительства инвалида (в зависимости от способности инвалида к передвижению).</w:t>
      </w:r>
    </w:p>
    <w:p w:rsidR="00214106" w:rsidRPr="00706FDD" w:rsidRDefault="00214106" w:rsidP="00214106">
      <w:pPr>
        <w:spacing w:line="240" w:lineRule="auto"/>
        <w:ind w:right="-93"/>
        <w:jc w:val="both"/>
        <w:rPr>
          <w:rFonts w:eastAsia="Arial Unicode MS"/>
          <w:kern w:val="1"/>
          <w:lang w:eastAsia="en-US" w:bidi="en-US"/>
        </w:rPr>
      </w:pPr>
      <w:r w:rsidRPr="00706FDD">
        <w:rPr>
          <w:rFonts w:eastAsia="Arial Unicode MS"/>
          <w:kern w:val="1"/>
          <w:lang w:eastAsia="en-US" w:bidi="en-US"/>
        </w:rPr>
        <w:t>Выдача готовых изделий производится одним из следующих способов по выбору Получателя: в г. Новосибирске Новосибирской области (пункта выдачи в г. Новосибирске) или по адресу проживания Получателя, который указан в направлении.</w:t>
      </w:r>
    </w:p>
    <w:p w:rsidR="00214106" w:rsidRPr="001C2B36" w:rsidRDefault="00214106" w:rsidP="00214106">
      <w:pPr>
        <w:keepNext/>
        <w:tabs>
          <w:tab w:val="left" w:pos="708"/>
        </w:tabs>
        <w:spacing w:line="240" w:lineRule="auto"/>
        <w:jc w:val="both"/>
        <w:rPr>
          <w:sz w:val="24"/>
          <w:szCs w:val="24"/>
          <w:lang w:eastAsia="ru-RU"/>
        </w:rPr>
      </w:pPr>
    </w:p>
    <w:p w:rsidR="00214106" w:rsidRPr="00B91864" w:rsidRDefault="00214106" w:rsidP="00214106">
      <w:pPr>
        <w:spacing w:line="240" w:lineRule="auto"/>
        <w:ind w:right="-93"/>
        <w:jc w:val="both"/>
        <w:rPr>
          <w:rFonts w:eastAsia="Arial Unicode MS"/>
          <w:kern w:val="1"/>
          <w:lang w:eastAsia="en-US" w:bidi="en-US"/>
        </w:rPr>
      </w:pPr>
      <w:r>
        <w:rPr>
          <w:rFonts w:eastAsia="Arial Unicode MS"/>
          <w:kern w:val="1"/>
          <w:lang w:eastAsia="en-US" w:bidi="en-US"/>
        </w:rPr>
        <w:t xml:space="preserve">4. </w:t>
      </w:r>
      <w:r w:rsidR="00672712">
        <w:rPr>
          <w:bCs/>
        </w:rPr>
        <w:t>Отделение Фонда пенсионного и социального страхования Российской Федерации по Тюменской области</w:t>
      </w:r>
      <w:r w:rsidRPr="00B91864">
        <w:rPr>
          <w:rFonts w:eastAsia="Arial Unicode MS"/>
          <w:kern w:val="1"/>
          <w:lang w:eastAsia="en-US" w:bidi="en-US"/>
        </w:rPr>
        <w:t xml:space="preserve"> – Российская Федерация, доставка результата работ по месту жительства инвалида на территории Тюменской области.</w:t>
      </w:r>
    </w:p>
    <w:p w:rsidR="00214106" w:rsidRPr="00B91864" w:rsidRDefault="00214106" w:rsidP="00214106">
      <w:pPr>
        <w:spacing w:line="240" w:lineRule="auto"/>
        <w:ind w:right="-93"/>
        <w:jc w:val="both"/>
        <w:rPr>
          <w:rFonts w:eastAsia="Arial Unicode MS"/>
          <w:kern w:val="1"/>
          <w:lang w:eastAsia="en-US" w:bidi="en-US"/>
        </w:rPr>
      </w:pPr>
      <w:r w:rsidRPr="00B91864">
        <w:rPr>
          <w:rFonts w:eastAsia="Arial Unicode MS"/>
          <w:kern w:val="1"/>
          <w:lang w:eastAsia="en-US" w:bidi="en-US"/>
        </w:rPr>
        <w:t>Прием заказа на изготовление и снятие мерок должен быть осуществлен в г. Тюмени Тюменской области (пункта выдачи в г. Тюмени) или, при необходимости, по месту жительства инвалида (в зависимости от способности инвалида к передвижению).</w:t>
      </w:r>
    </w:p>
    <w:p w:rsidR="00214106" w:rsidRPr="00B91864" w:rsidRDefault="00214106" w:rsidP="00214106">
      <w:pPr>
        <w:spacing w:line="240" w:lineRule="auto"/>
        <w:ind w:right="-93"/>
        <w:jc w:val="both"/>
        <w:rPr>
          <w:rFonts w:eastAsia="Arial Unicode MS"/>
          <w:kern w:val="1"/>
          <w:lang w:eastAsia="en-US" w:bidi="en-US"/>
        </w:rPr>
      </w:pPr>
      <w:r w:rsidRPr="00B91864">
        <w:rPr>
          <w:rFonts w:eastAsia="Arial Unicode MS"/>
          <w:kern w:val="1"/>
          <w:lang w:eastAsia="en-US" w:bidi="en-US"/>
        </w:rPr>
        <w:t>Выдача готовых изделий производится одним из следующих способов по выбору Получателя: в г. Тюмени Тюменской области (пункта выдачи в г. Тюмени) или по адресу проживания Получателя, который указан в направлении.</w:t>
      </w:r>
    </w:p>
    <w:p w:rsidR="00214106" w:rsidRDefault="00214106" w:rsidP="00214106">
      <w:pPr>
        <w:spacing w:line="240" w:lineRule="auto"/>
        <w:ind w:right="-93"/>
        <w:jc w:val="both"/>
        <w:rPr>
          <w:rFonts w:eastAsia="Arial Unicode MS"/>
          <w:kern w:val="1"/>
          <w:lang w:eastAsia="en-US" w:bidi="en-US"/>
        </w:rPr>
      </w:pPr>
    </w:p>
    <w:p w:rsidR="00214106" w:rsidRPr="00C020EF" w:rsidRDefault="00214106" w:rsidP="00214106">
      <w:pPr>
        <w:spacing w:line="240" w:lineRule="auto"/>
        <w:ind w:right="-93"/>
        <w:jc w:val="both"/>
        <w:rPr>
          <w:rFonts w:eastAsia="Arial Unicode MS"/>
          <w:kern w:val="1"/>
          <w:lang w:eastAsia="en-US" w:bidi="en-US"/>
        </w:rPr>
      </w:pPr>
      <w:r>
        <w:rPr>
          <w:rFonts w:eastAsia="Arial Unicode MS"/>
          <w:kern w:val="1"/>
          <w:lang w:eastAsia="en-US" w:bidi="en-US"/>
        </w:rPr>
        <w:t xml:space="preserve">5. </w:t>
      </w:r>
      <w:r w:rsidR="00672712">
        <w:t>Отделение Фонда пенсионного и социального страхования Российской Федерации по Омской области</w:t>
      </w:r>
      <w:r w:rsidRPr="00C020EF">
        <w:rPr>
          <w:rFonts w:eastAsia="Arial Unicode MS"/>
          <w:kern w:val="1"/>
          <w:lang w:eastAsia="en-US" w:bidi="en-US"/>
        </w:rPr>
        <w:t xml:space="preserve"> – Российская Федерация, доставка результата работ по месту жительства инвалида на территории Омской области.</w:t>
      </w:r>
    </w:p>
    <w:p w:rsidR="00214106" w:rsidRPr="00C020EF" w:rsidRDefault="00214106" w:rsidP="00214106">
      <w:pPr>
        <w:spacing w:line="240" w:lineRule="auto"/>
        <w:ind w:right="-93"/>
        <w:jc w:val="both"/>
        <w:rPr>
          <w:rFonts w:eastAsia="Arial Unicode MS"/>
          <w:kern w:val="1"/>
          <w:lang w:eastAsia="en-US" w:bidi="en-US"/>
        </w:rPr>
      </w:pPr>
      <w:r w:rsidRPr="00C020EF">
        <w:rPr>
          <w:rFonts w:eastAsia="Arial Unicode MS"/>
          <w:kern w:val="1"/>
          <w:lang w:eastAsia="en-US" w:bidi="en-US"/>
        </w:rPr>
        <w:t xml:space="preserve">Прием заказа на изготовление и снятие мерок должен быть осуществлен в г. Омске Омской области (пункта выдачи в г. Омске) или, при необходимости, по </w:t>
      </w:r>
      <w:r w:rsidRPr="00C020EF">
        <w:rPr>
          <w:rFonts w:eastAsia="Arial Unicode MS"/>
          <w:kern w:val="1"/>
          <w:lang w:eastAsia="en-US" w:bidi="en-US"/>
        </w:rPr>
        <w:lastRenderedPageBreak/>
        <w:t>месту жительства инвалида (в зависимости от способности инвалида к передвижению).</w:t>
      </w:r>
    </w:p>
    <w:p w:rsidR="00214106" w:rsidRPr="00C020EF" w:rsidRDefault="00214106" w:rsidP="00214106">
      <w:pPr>
        <w:spacing w:line="240" w:lineRule="auto"/>
        <w:ind w:right="-93"/>
        <w:jc w:val="both"/>
        <w:rPr>
          <w:rFonts w:eastAsia="Arial Unicode MS"/>
          <w:kern w:val="1"/>
          <w:lang w:eastAsia="en-US" w:bidi="en-US"/>
        </w:rPr>
      </w:pPr>
      <w:r w:rsidRPr="00C020EF">
        <w:rPr>
          <w:rFonts w:eastAsia="Arial Unicode MS"/>
          <w:kern w:val="1"/>
          <w:lang w:eastAsia="en-US" w:bidi="en-US"/>
        </w:rPr>
        <w:t>Выдача готовых изделий производится одним из следующих способов по выбору Получателя: в г. Омске Омской области (пункта выдачи в г. Омске) или по адресу проживания Получателя, который указан в направлении.</w:t>
      </w:r>
    </w:p>
    <w:p w:rsidR="00214106" w:rsidRPr="00C020EF" w:rsidRDefault="00214106" w:rsidP="00214106">
      <w:pPr>
        <w:spacing w:line="240" w:lineRule="auto"/>
        <w:ind w:right="-93"/>
        <w:jc w:val="both"/>
        <w:rPr>
          <w:rFonts w:eastAsia="Arial Unicode MS"/>
          <w:kern w:val="1"/>
          <w:lang w:eastAsia="en-US" w:bidi="en-US"/>
        </w:rPr>
      </w:pPr>
    </w:p>
    <w:p w:rsidR="00214106" w:rsidRPr="00D87B1C" w:rsidRDefault="00214106" w:rsidP="00214106">
      <w:pPr>
        <w:spacing w:line="240" w:lineRule="auto"/>
        <w:ind w:right="-93"/>
        <w:jc w:val="both"/>
        <w:rPr>
          <w:rFonts w:eastAsia="Arial Unicode MS"/>
          <w:kern w:val="1"/>
          <w:lang w:eastAsia="en-US" w:bidi="en-US"/>
        </w:rPr>
      </w:pPr>
      <w:r>
        <w:rPr>
          <w:rFonts w:eastAsia="Arial Unicode MS"/>
          <w:kern w:val="1"/>
          <w:lang w:eastAsia="en-US" w:bidi="en-US"/>
        </w:rPr>
        <w:t xml:space="preserve">6. </w:t>
      </w:r>
      <w:r w:rsidR="00672712">
        <w:rPr>
          <w:color w:val="000000"/>
        </w:rPr>
        <w:t>Отделение Фонда пенсионного и социального страхования Российской Федерации по Алтайскому краю</w:t>
      </w:r>
      <w:r w:rsidRPr="00D87B1C">
        <w:rPr>
          <w:rFonts w:eastAsia="Arial Unicode MS"/>
          <w:kern w:val="1"/>
          <w:lang w:eastAsia="en-US" w:bidi="en-US"/>
        </w:rPr>
        <w:t xml:space="preserve"> – Российская Федерация, доставка результата работ по месту жительства инвалида.</w:t>
      </w:r>
    </w:p>
    <w:p w:rsidR="00214106" w:rsidRPr="00D87B1C" w:rsidRDefault="00214106" w:rsidP="00214106">
      <w:pPr>
        <w:spacing w:line="240" w:lineRule="auto"/>
        <w:ind w:right="-93"/>
        <w:jc w:val="both"/>
        <w:rPr>
          <w:rFonts w:eastAsia="Arial Unicode MS"/>
          <w:kern w:val="1"/>
          <w:lang w:eastAsia="en-US" w:bidi="en-US"/>
        </w:rPr>
      </w:pPr>
      <w:r w:rsidRPr="00D87B1C">
        <w:rPr>
          <w:rFonts w:eastAsia="Arial Unicode MS"/>
          <w:kern w:val="1"/>
          <w:lang w:eastAsia="en-US" w:bidi="en-US"/>
        </w:rPr>
        <w:t>Прием заказа на изготовление и снятие мерок должен быть осуществлен в Алтайском крае (пункта выдачи в Алтайском крае) или, при необходимости, по месту жительства инвалида (в зависимости от способности инвалида к передвижению).</w:t>
      </w:r>
    </w:p>
    <w:p w:rsidR="00214106" w:rsidRDefault="00214106" w:rsidP="00214106">
      <w:pPr>
        <w:widowControl/>
        <w:tabs>
          <w:tab w:val="clear" w:pos="552"/>
        </w:tabs>
        <w:suppressAutoHyphens w:val="0"/>
        <w:spacing w:after="160" w:line="259" w:lineRule="auto"/>
        <w:rPr>
          <w:rFonts w:eastAsia="Arial Unicode MS"/>
          <w:kern w:val="1"/>
          <w:lang w:eastAsia="en-US" w:bidi="en-US"/>
        </w:rPr>
      </w:pPr>
      <w:r w:rsidRPr="00D87B1C">
        <w:rPr>
          <w:rFonts w:eastAsia="Arial Unicode MS"/>
          <w:kern w:val="1"/>
          <w:lang w:eastAsia="en-US" w:bidi="en-US"/>
        </w:rPr>
        <w:t>Выдача готовых изделий производится одним из следующих способов по выбору Получателя: в Алтайском крае (пункт</w:t>
      </w:r>
      <w:r>
        <w:rPr>
          <w:rFonts w:eastAsia="Arial Unicode MS"/>
          <w:kern w:val="1"/>
          <w:lang w:eastAsia="en-US" w:bidi="en-US"/>
        </w:rPr>
        <w:t>(ы)</w:t>
      </w:r>
      <w:r w:rsidRPr="00D87B1C">
        <w:rPr>
          <w:rFonts w:eastAsia="Arial Unicode MS"/>
          <w:kern w:val="1"/>
          <w:lang w:eastAsia="en-US" w:bidi="en-US"/>
        </w:rPr>
        <w:t xml:space="preserve"> выдачи в Алтайском крае) или по адресу проживания Получателя, который указан в направлении.</w:t>
      </w:r>
    </w:p>
    <w:p w:rsidR="00214106" w:rsidRPr="00C839AB" w:rsidRDefault="00214106" w:rsidP="00C93B3D">
      <w:pPr>
        <w:keepNext/>
        <w:framePr w:hSpace="181" w:wrap="around" w:vAnchor="text" w:hAnchor="text" w:y="1"/>
        <w:shd w:val="clear" w:color="auto" w:fill="FFFFFF"/>
        <w:spacing w:line="240" w:lineRule="auto"/>
        <w:suppressOverlap/>
        <w:jc w:val="both"/>
        <w:rPr>
          <w:sz w:val="24"/>
          <w:szCs w:val="24"/>
        </w:rPr>
        <w:sectPr w:rsidR="00214106" w:rsidRPr="00C839AB" w:rsidSect="00476768">
          <w:pgSz w:w="16838" w:h="11906" w:orient="landscape"/>
          <w:pgMar w:top="851" w:right="992" w:bottom="1134" w:left="1134" w:header="709" w:footer="709" w:gutter="0"/>
          <w:cols w:space="708"/>
          <w:titlePg/>
          <w:docGrid w:linePitch="360"/>
        </w:sectPr>
      </w:pPr>
    </w:p>
    <w:p w:rsidR="00214106" w:rsidRDefault="00214106" w:rsidP="00214106">
      <w:pPr>
        <w:ind w:left="-1134" w:right="425"/>
        <w:jc w:val="right"/>
        <w:rPr>
          <w:bCs/>
          <w:kern w:val="36"/>
          <w:lang w:eastAsia="ru-RU"/>
        </w:rPr>
      </w:pPr>
      <w:r>
        <w:rPr>
          <w:bCs/>
          <w:kern w:val="36"/>
        </w:rPr>
        <w:lastRenderedPageBreak/>
        <w:t>Приложение № 1</w:t>
      </w:r>
    </w:p>
    <w:p w:rsidR="00214106" w:rsidRDefault="00214106" w:rsidP="00214106">
      <w:pPr>
        <w:ind w:left="-1134" w:right="-284"/>
        <w:jc w:val="right"/>
        <w:rPr>
          <w:bCs/>
          <w:kern w:val="36"/>
        </w:rPr>
      </w:pPr>
    </w:p>
    <w:p w:rsidR="00214106" w:rsidRDefault="00214106" w:rsidP="00214106">
      <w:pPr>
        <w:ind w:left="-1134" w:right="-284"/>
        <w:jc w:val="center"/>
        <w:rPr>
          <w:bCs/>
          <w:kern w:val="36"/>
        </w:rPr>
      </w:pPr>
      <w:r>
        <w:rPr>
          <w:rFonts w:eastAsia="Calibri"/>
        </w:rPr>
        <w:t xml:space="preserve">Количество пунктов приема Получателей, организованных Исполнителем </w:t>
      </w:r>
      <w:r>
        <w:rPr>
          <w:rFonts w:eastAsia="Calibri"/>
        </w:rPr>
        <w:br/>
        <w:t xml:space="preserve">на территории 6 субъектов Российской Федерации </w:t>
      </w:r>
    </w:p>
    <w:p w:rsidR="00214106" w:rsidRDefault="00214106" w:rsidP="00214106">
      <w:pPr>
        <w:ind w:left="-1134" w:right="-284"/>
        <w:jc w:val="right"/>
        <w:rPr>
          <w:bCs/>
          <w:kern w:val="36"/>
        </w:rPr>
      </w:pPr>
    </w:p>
    <w:tbl>
      <w:tblPr>
        <w:tblStyle w:val="1"/>
        <w:tblW w:w="9214" w:type="dxa"/>
        <w:tblInd w:w="0" w:type="dxa"/>
        <w:tblLook w:val="04A0" w:firstRow="1" w:lastRow="0" w:firstColumn="1" w:lastColumn="0" w:noHBand="0" w:noVBand="1"/>
      </w:tblPr>
      <w:tblGrid>
        <w:gridCol w:w="7230"/>
        <w:gridCol w:w="1984"/>
      </w:tblGrid>
      <w:tr w:rsidR="00214106" w:rsidTr="00355459">
        <w:trPr>
          <w:trHeight w:val="24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06" w:rsidRDefault="00214106" w:rsidP="003554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территориального органа Фонда </w:t>
            </w:r>
            <w:r w:rsidR="00672712">
              <w:rPr>
                <w:b/>
                <w:bCs/>
                <w:color w:val="000000"/>
              </w:rPr>
              <w:t xml:space="preserve">пенсионного и </w:t>
            </w:r>
            <w:r>
              <w:rPr>
                <w:b/>
                <w:bCs/>
                <w:color w:val="000000"/>
              </w:rPr>
              <w:t>социального страхования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6" w:rsidRDefault="00214106" w:rsidP="00355459">
            <w:pPr>
              <w:jc w:val="center"/>
              <w:rPr>
                <w:b/>
                <w:bCs/>
                <w:color w:val="000000"/>
              </w:rPr>
            </w:pPr>
          </w:p>
          <w:p w:rsidR="00214106" w:rsidRDefault="00214106" w:rsidP="00355459">
            <w:pPr>
              <w:jc w:val="center"/>
              <w:rPr>
                <w:b/>
                <w:bCs/>
                <w:color w:val="000000"/>
              </w:rPr>
            </w:pPr>
          </w:p>
          <w:p w:rsidR="00214106" w:rsidRDefault="00214106" w:rsidP="003554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Кол-во </w:t>
            </w:r>
          </w:p>
          <w:p w:rsidR="00214106" w:rsidRDefault="00214106" w:rsidP="003554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Пунктов приема Получателей</w:t>
            </w:r>
          </w:p>
        </w:tc>
      </w:tr>
      <w:tr w:rsidR="00672712" w:rsidTr="00355459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12" w:rsidRDefault="00672712" w:rsidP="00672712">
            <w:pPr>
              <w:spacing w:line="276" w:lineRule="auto"/>
              <w:jc w:val="center"/>
              <w:rPr>
                <w:bCs/>
                <w:kern w:val="2"/>
                <w:lang w:eastAsia="en-US"/>
              </w:rPr>
            </w:pPr>
            <w:r>
              <w:rPr>
                <w:lang w:eastAsia="en-US"/>
              </w:rPr>
              <w:t>Отделение Фонда пенсионного и социального страхования Российской Федерации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2" w:rsidRDefault="00672712" w:rsidP="0067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672712" w:rsidTr="00355459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12" w:rsidRDefault="00672712" w:rsidP="00672712">
            <w:pPr>
              <w:spacing w:line="276" w:lineRule="auto"/>
              <w:jc w:val="center"/>
              <w:rPr>
                <w:rFonts w:eastAsia="Arial Unicode MS"/>
                <w:kern w:val="2"/>
                <w:highlight w:val="yellow"/>
                <w:lang w:eastAsia="en-US" w:bidi="en-US"/>
              </w:rPr>
            </w:pPr>
            <w:r>
              <w:rPr>
                <w:lang w:eastAsia="en-US"/>
              </w:rPr>
              <w:t>Отделение Фонда пенсионного и социального страхования Российской Федерации по Республике Алтай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2" w:rsidRDefault="00672712" w:rsidP="0067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672712" w:rsidTr="00355459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12" w:rsidRDefault="00672712" w:rsidP="00672712">
            <w:pPr>
              <w:spacing w:line="276" w:lineRule="auto"/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lang w:eastAsia="en-US"/>
              </w:rPr>
              <w:t>Отделение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Фонда пенсионного и социального страхования Российской Федерации по Новосибирской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2" w:rsidRDefault="00672712" w:rsidP="0067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</w:tr>
      <w:tr w:rsidR="00672712" w:rsidTr="00355459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12" w:rsidRDefault="00672712" w:rsidP="00672712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bCs/>
                <w:lang w:eastAsia="en-US"/>
              </w:rPr>
              <w:t>Отделение Фонда пенсионного и социального страхования Российской Федерации по Тюменской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2" w:rsidRDefault="00672712" w:rsidP="0067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672712" w:rsidTr="00355459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12" w:rsidRDefault="00672712" w:rsidP="00672712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lang w:eastAsia="en-US"/>
              </w:rPr>
              <w:t>Отделение Фонда пенсионного и социального страхования Российской Федерации по 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2" w:rsidRDefault="00672712" w:rsidP="0067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672712" w:rsidTr="00355459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12" w:rsidRDefault="00672712" w:rsidP="00672712">
            <w:pPr>
              <w:spacing w:line="276" w:lineRule="auto"/>
              <w:jc w:val="center"/>
              <w:rPr>
                <w:rFonts w:eastAsia="Arial Unicode MS"/>
                <w:kern w:val="2"/>
                <w:lang w:eastAsia="en-US" w:bidi="en-US"/>
              </w:rPr>
            </w:pPr>
            <w:r>
              <w:rPr>
                <w:color w:val="000000"/>
                <w:lang w:eastAsia="en-US"/>
              </w:rPr>
              <w:t>Отделение Фонда пенсионного и социального страхования Российской Федерации по Алтайскому краю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2" w:rsidRDefault="00672712" w:rsidP="0067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</w:tr>
      <w:tr w:rsidR="00214106" w:rsidTr="00355459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06" w:rsidRDefault="00214106" w:rsidP="00355459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4106" w:rsidRDefault="00214106" w:rsidP="003554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</w:t>
            </w:r>
          </w:p>
        </w:tc>
      </w:tr>
    </w:tbl>
    <w:p w:rsidR="00214106" w:rsidRDefault="00214106" w:rsidP="00214106"/>
    <w:p w:rsidR="00795253" w:rsidRDefault="00795253"/>
    <w:sectPr w:rsidR="00795253" w:rsidSect="00947A6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3F"/>
    <w:rsid w:val="0000467B"/>
    <w:rsid w:val="00006339"/>
    <w:rsid w:val="00024A5D"/>
    <w:rsid w:val="000453A5"/>
    <w:rsid w:val="0007249B"/>
    <w:rsid w:val="000773E5"/>
    <w:rsid w:val="000D4610"/>
    <w:rsid w:val="000D4C2B"/>
    <w:rsid w:val="000E0B97"/>
    <w:rsid w:val="00122FF3"/>
    <w:rsid w:val="00163F4E"/>
    <w:rsid w:val="001657B9"/>
    <w:rsid w:val="00177CE3"/>
    <w:rsid w:val="00191A97"/>
    <w:rsid w:val="002054A4"/>
    <w:rsid w:val="0020792E"/>
    <w:rsid w:val="00214106"/>
    <w:rsid w:val="00224A81"/>
    <w:rsid w:val="00241D87"/>
    <w:rsid w:val="00262B46"/>
    <w:rsid w:val="00293D3F"/>
    <w:rsid w:val="002A53C2"/>
    <w:rsid w:val="002E25B3"/>
    <w:rsid w:val="002F48A8"/>
    <w:rsid w:val="00370AD2"/>
    <w:rsid w:val="003B0081"/>
    <w:rsid w:val="003B3CA4"/>
    <w:rsid w:val="003C3908"/>
    <w:rsid w:val="003D6251"/>
    <w:rsid w:val="003F3502"/>
    <w:rsid w:val="0045301E"/>
    <w:rsid w:val="004C5BD0"/>
    <w:rsid w:val="004D28AB"/>
    <w:rsid w:val="00560D2D"/>
    <w:rsid w:val="005658EF"/>
    <w:rsid w:val="00571A21"/>
    <w:rsid w:val="005E611C"/>
    <w:rsid w:val="0064655B"/>
    <w:rsid w:val="00650898"/>
    <w:rsid w:val="006642F9"/>
    <w:rsid w:val="00672712"/>
    <w:rsid w:val="00680F92"/>
    <w:rsid w:val="00692BF9"/>
    <w:rsid w:val="006B0CDD"/>
    <w:rsid w:val="006D6997"/>
    <w:rsid w:val="007100F9"/>
    <w:rsid w:val="00795253"/>
    <w:rsid w:val="007E23EE"/>
    <w:rsid w:val="007E3373"/>
    <w:rsid w:val="007E38EC"/>
    <w:rsid w:val="00835B3F"/>
    <w:rsid w:val="008378E8"/>
    <w:rsid w:val="0084306B"/>
    <w:rsid w:val="00843F1B"/>
    <w:rsid w:val="008C7BE0"/>
    <w:rsid w:val="008E5A49"/>
    <w:rsid w:val="008F6FDD"/>
    <w:rsid w:val="00903EF1"/>
    <w:rsid w:val="0090616C"/>
    <w:rsid w:val="00906730"/>
    <w:rsid w:val="00913C1F"/>
    <w:rsid w:val="009211EE"/>
    <w:rsid w:val="00921A92"/>
    <w:rsid w:val="00922AA4"/>
    <w:rsid w:val="009375D1"/>
    <w:rsid w:val="009C668A"/>
    <w:rsid w:val="00A37295"/>
    <w:rsid w:val="00B3469B"/>
    <w:rsid w:val="00B45529"/>
    <w:rsid w:val="00B94CAE"/>
    <w:rsid w:val="00BA69C8"/>
    <w:rsid w:val="00BE3E8D"/>
    <w:rsid w:val="00BF59A2"/>
    <w:rsid w:val="00C33962"/>
    <w:rsid w:val="00C839AB"/>
    <w:rsid w:val="00C93B3D"/>
    <w:rsid w:val="00CA3DA1"/>
    <w:rsid w:val="00CA46BA"/>
    <w:rsid w:val="00D061F9"/>
    <w:rsid w:val="00D1497E"/>
    <w:rsid w:val="00D438F4"/>
    <w:rsid w:val="00D523CA"/>
    <w:rsid w:val="00D72F3B"/>
    <w:rsid w:val="00E71A98"/>
    <w:rsid w:val="00EA0DEE"/>
    <w:rsid w:val="00EA1C77"/>
    <w:rsid w:val="00EB3DEB"/>
    <w:rsid w:val="00EE67F3"/>
    <w:rsid w:val="00F36934"/>
    <w:rsid w:val="00FB6AC7"/>
    <w:rsid w:val="00FC3689"/>
    <w:rsid w:val="00FE2BF2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68824-37B1-4C02-8FCD-42B719D3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106"/>
    <w:pPr>
      <w:widowControl w:val="0"/>
      <w:tabs>
        <w:tab w:val="num" w:pos="552"/>
      </w:tabs>
      <w:suppressAutoHyphens/>
      <w:spacing w:after="0" w:line="30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14106"/>
    <w:pPr>
      <w:keepNext/>
      <w:shd w:val="clear" w:color="auto" w:fill="FFFFFF"/>
      <w:tabs>
        <w:tab w:val="clear" w:pos="552"/>
      </w:tabs>
      <w:suppressAutoHyphens w:val="0"/>
      <w:spacing w:line="240" w:lineRule="auto"/>
      <w:jc w:val="both"/>
      <w:outlineLvl w:val="6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21410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table" w:customStyle="1" w:styleId="1">
    <w:name w:val="Сетка таблицы1"/>
    <w:basedOn w:val="a1"/>
    <w:rsid w:val="00214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241D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145140/f7ee959fd36b5699076b35abf4f52c5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1145140/53f89421bbdaf741eb2d1ecc4ddb4c3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stroyrf.ru/docs/1322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542620598" TargetMode="External"/><Relationship Id="rId10" Type="http://schemas.openxmlformats.org/officeDocument/2006/relationships/hyperlink" Target="mailto:osfr@22.sf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11451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18</Pages>
  <Words>6364</Words>
  <Characters>36281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Шкурова Екатерина Викторовна</dc:creator>
  <cp:keywords/>
  <dc:description/>
  <cp:lastModifiedBy>Шкурова Екатерина Викторовна</cp:lastModifiedBy>
  <cp:revision>90</cp:revision>
  <dcterms:created xsi:type="dcterms:W3CDTF">2022-01-11T01:50:00Z</dcterms:created>
  <dcterms:modified xsi:type="dcterms:W3CDTF">2023-11-23T07:55:00Z</dcterms:modified>
</cp:coreProperties>
</file>