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2" w:rsidRDefault="001A70E2" w:rsidP="001A70E2">
      <w:pPr>
        <w:pStyle w:val="6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О</w:t>
      </w:r>
      <w:r w:rsidRPr="00B8272A">
        <w:rPr>
          <w:rFonts w:ascii="Times New Roman" w:eastAsiaTheme="minorEastAsia" w:hAnsi="Times New Roman"/>
          <w:b/>
        </w:rPr>
        <w:t>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2022 году</w:t>
      </w:r>
    </w:p>
    <w:p w:rsidR="001A70E2" w:rsidRDefault="001A70E2" w:rsidP="001A70E2">
      <w:pPr>
        <w:pStyle w:val="6"/>
        <w:jc w:val="both"/>
        <w:rPr>
          <w:rFonts w:ascii="Times New Roman" w:hAnsi="Times New Roman"/>
          <w:i/>
        </w:rPr>
      </w:pPr>
    </w:p>
    <w:p w:rsidR="004B3CF0" w:rsidRDefault="004B3CF0" w:rsidP="004B3CF0">
      <w:pPr>
        <w:pStyle w:val="6"/>
        <w:jc w:val="both"/>
        <w:rPr>
          <w:rFonts w:ascii="Times New Roman" w:hAnsi="Times New Roman"/>
          <w:i/>
        </w:rPr>
      </w:pP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37073A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37073A">
        <w:rPr>
          <w:rFonts w:ascii="Times New Roman" w:hAnsi="Times New Roman"/>
          <w:shd w:val="clear" w:color="auto" w:fill="FFFFFF"/>
        </w:rPr>
        <w:t>утверждении  стандарта</w:t>
      </w:r>
      <w:proofErr w:type="gramEnd"/>
      <w:r w:rsidRPr="0037073A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органов дыхания»;</w:t>
      </w: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C16865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C16865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C16865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</w:t>
      </w:r>
      <w:r>
        <w:rPr>
          <w:rFonts w:ascii="Times New Roman" w:hAnsi="Times New Roman"/>
          <w:shd w:val="clear" w:color="auto" w:fill="FFFFFF"/>
        </w:rPr>
        <w:t>;</w:t>
      </w: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4B3CF0" w:rsidRPr="00B64170" w:rsidRDefault="004B3CF0" w:rsidP="004B3CF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16865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C16865">
        <w:rPr>
          <w:rFonts w:ascii="Times New Roman" w:hAnsi="Times New Roman"/>
          <w:color w:val="000000"/>
          <w:shd w:val="clear" w:color="auto" w:fill="FFFFFF"/>
        </w:rPr>
        <w:t>утверждении  стандарта</w:t>
      </w:r>
      <w:proofErr w:type="gramEnd"/>
      <w:r w:rsidRPr="00C16865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сосцевидного отростка, верхних дыхательных путей</w:t>
      </w:r>
      <w:r>
        <w:rPr>
          <w:rFonts w:ascii="Times New Roman" w:hAnsi="Times New Roman"/>
          <w:color w:val="000000"/>
          <w:shd w:val="clear" w:color="auto" w:fill="FFFFFF"/>
        </w:rPr>
        <w:t>».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B3CF0" w:rsidRDefault="004B3CF0" w:rsidP="004B3CF0">
      <w:pPr>
        <w:pStyle w:val="6"/>
        <w:jc w:val="both"/>
        <w:rPr>
          <w:rFonts w:ascii="Times New Roman" w:hAnsi="Times New Roman"/>
          <w:bCs/>
          <w:i/>
        </w:rPr>
      </w:pPr>
    </w:p>
    <w:p w:rsidR="004B3CF0" w:rsidRPr="00F140A0" w:rsidRDefault="004B3CF0" w:rsidP="004B3CF0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4B3CF0" w:rsidRPr="00B8272A" w:rsidRDefault="004B3CF0" w:rsidP="004B3CF0">
      <w:pPr>
        <w:pStyle w:val="6"/>
        <w:jc w:val="both"/>
        <w:rPr>
          <w:rFonts w:ascii="Times New Roman" w:hAnsi="Times New Roman"/>
        </w:rPr>
      </w:pPr>
      <w:r w:rsidRPr="009464F3">
        <w:rPr>
          <w:rFonts w:ascii="Times New Roman" w:hAnsi="Times New Roman"/>
        </w:rPr>
        <w:t xml:space="preserve">- Организация, оказывающая санаторно-курортные услуги при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9464F3">
        <w:rPr>
          <w:rFonts w:ascii="Times New Roman" w:hAnsi="Times New Roman"/>
        </w:rPr>
        <w:t>соответствовать  требованиям</w:t>
      </w:r>
      <w:proofErr w:type="gramEnd"/>
      <w:r w:rsidRPr="009464F3">
        <w:rPr>
          <w:rFonts w:ascii="Times New Roman" w:hAnsi="Times New Roman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9464F3">
        <w:rPr>
          <w:rFonts w:ascii="Times New Roman" w:hAnsi="Times New Roman"/>
        </w:rPr>
        <w:t>Минрегиона</w:t>
      </w:r>
      <w:proofErr w:type="spellEnd"/>
      <w:r w:rsidRPr="009464F3">
        <w:rPr>
          <w:rFonts w:ascii="Times New Roman" w:hAnsi="Times New Roman"/>
        </w:rPr>
        <w:t xml:space="preserve"> России от 27.12.2011г. № 605.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4B3CF0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 xml:space="preserve">- длительность 1 курса (заезда) лечения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4B3CF0" w:rsidRPr="00846C39" w:rsidRDefault="004B3CF0" w:rsidP="004B3CF0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4B3CF0" w:rsidRDefault="004B3CF0" w:rsidP="004B3CF0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B3CF0" w:rsidRPr="00846C39" w:rsidRDefault="004B3CF0" w:rsidP="004B3CF0">
      <w:pPr>
        <w:pStyle w:val="6"/>
        <w:rPr>
          <w:rFonts w:ascii="Times New Roman" w:hAnsi="Times New Roman"/>
          <w:color w:val="000000"/>
          <w:shd w:val="clear" w:color="auto" w:fill="FFFFFF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774"/>
        <w:gridCol w:w="2005"/>
        <w:gridCol w:w="1782"/>
      </w:tblGrid>
      <w:tr w:rsidR="004B3CF0" w:rsidRPr="00A11BB0" w:rsidTr="001D6A34">
        <w:trPr>
          <w:trHeight w:val="1011"/>
        </w:trPr>
        <w:tc>
          <w:tcPr>
            <w:tcW w:w="507" w:type="dxa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8" w:type="dxa"/>
            <w:shd w:val="clear" w:color="auto" w:fill="auto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</w:tcPr>
          <w:p w:rsidR="004B3CF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134" w:type="dxa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4B3CF0" w:rsidRPr="00A11BB0" w:rsidTr="001D6A34">
        <w:tc>
          <w:tcPr>
            <w:tcW w:w="507" w:type="dxa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11BB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4B3CF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4B3CF0" w:rsidRPr="00A11BB0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4B3CF0" w:rsidRPr="00B77CCD" w:rsidTr="001D6A34">
        <w:tc>
          <w:tcPr>
            <w:tcW w:w="507" w:type="dxa"/>
            <w:vMerge w:val="restart"/>
          </w:tcPr>
          <w:p w:rsidR="004B3CF0" w:rsidRPr="00A11BB0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shd w:val="clear" w:color="auto" w:fill="auto"/>
          </w:tcPr>
          <w:p w:rsidR="004B3CF0" w:rsidRPr="00B77CCD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(Продолжительность санаторно-курортного лечения – 21 день)</w:t>
            </w:r>
          </w:p>
        </w:tc>
        <w:tc>
          <w:tcPr>
            <w:tcW w:w="1276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 этап</w:t>
            </w:r>
          </w:p>
        </w:tc>
        <w:tc>
          <w:tcPr>
            <w:tcW w:w="1134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567</w:t>
            </w:r>
          </w:p>
        </w:tc>
      </w:tr>
      <w:tr w:rsidR="004B3CF0" w:rsidRPr="00B77CCD" w:rsidTr="001D6A34">
        <w:tc>
          <w:tcPr>
            <w:tcW w:w="507" w:type="dxa"/>
            <w:vMerge/>
          </w:tcPr>
          <w:p w:rsidR="004B3CF0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4B3CF0" w:rsidRPr="00B77CCD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 этап</w:t>
            </w:r>
          </w:p>
        </w:tc>
        <w:tc>
          <w:tcPr>
            <w:tcW w:w="1134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2436</w:t>
            </w:r>
          </w:p>
        </w:tc>
      </w:tr>
      <w:tr w:rsidR="004B3CF0" w:rsidRPr="00B77CCD" w:rsidTr="001D6A34">
        <w:tc>
          <w:tcPr>
            <w:tcW w:w="507" w:type="dxa"/>
            <w:vMerge/>
          </w:tcPr>
          <w:p w:rsidR="004B3CF0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vMerge/>
            <w:shd w:val="clear" w:color="auto" w:fill="auto"/>
          </w:tcPr>
          <w:p w:rsidR="004B3CF0" w:rsidRPr="00B77CCD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 этап</w:t>
            </w:r>
          </w:p>
        </w:tc>
        <w:tc>
          <w:tcPr>
            <w:tcW w:w="1134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273</w:t>
            </w:r>
          </w:p>
        </w:tc>
      </w:tr>
      <w:tr w:rsidR="004B3CF0" w:rsidRPr="00B77CCD" w:rsidTr="001D6A34">
        <w:tc>
          <w:tcPr>
            <w:tcW w:w="3545" w:type="dxa"/>
            <w:gridSpan w:val="2"/>
          </w:tcPr>
          <w:p w:rsidR="004B3CF0" w:rsidRPr="00B77CCD" w:rsidRDefault="004B3CF0" w:rsidP="001D6A34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B77CC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4B3CF0" w:rsidRPr="00B77CCD" w:rsidRDefault="004B3CF0" w:rsidP="001D6A34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3276</w:t>
            </w:r>
          </w:p>
        </w:tc>
      </w:tr>
    </w:tbl>
    <w:p w:rsidR="004B3CF0" w:rsidRDefault="004B3CF0" w:rsidP="004B3CF0">
      <w:pPr>
        <w:jc w:val="both"/>
        <w:rPr>
          <w:i/>
          <w:sz w:val="22"/>
          <w:szCs w:val="22"/>
        </w:rPr>
      </w:pPr>
    </w:p>
    <w:p w:rsidR="004B3CF0" w:rsidRDefault="004B3CF0" w:rsidP="004B3CF0">
      <w:pPr>
        <w:jc w:val="both"/>
        <w:rPr>
          <w:sz w:val="22"/>
          <w:szCs w:val="22"/>
        </w:rPr>
      </w:pPr>
      <w:r w:rsidRPr="00E57BF9">
        <w:rPr>
          <w:i/>
          <w:sz w:val="22"/>
          <w:szCs w:val="22"/>
        </w:rPr>
        <w:t>Место оказания услуг:</w:t>
      </w:r>
      <w:r>
        <w:rPr>
          <w:sz w:val="22"/>
          <w:szCs w:val="22"/>
        </w:rPr>
        <w:t xml:space="preserve"> Российская Федерация: </w:t>
      </w:r>
      <w:r w:rsidRPr="00791B96">
        <w:rPr>
          <w:sz w:val="22"/>
          <w:szCs w:val="22"/>
        </w:rPr>
        <w:t>Краснодарский край, курорт Большие Сочи.</w:t>
      </w:r>
    </w:p>
    <w:p w:rsidR="004B3CF0" w:rsidRPr="001E7AFB" w:rsidRDefault="004B3CF0" w:rsidP="004B3CF0">
      <w:pPr>
        <w:jc w:val="both"/>
        <w:rPr>
          <w:rFonts w:eastAsia="Times New Roman CYR"/>
          <w:lang w:eastAsia="en-US"/>
        </w:rPr>
      </w:pPr>
      <w:r w:rsidRPr="001E7AFB">
        <w:rPr>
          <w:rFonts w:eastAsia="Times New Roman CYR"/>
          <w:lang w:eastAsia="en-US"/>
        </w:rPr>
        <w:t>Срок оказания услуг: с даты заключения Контракта по 10 декабря 2022 года.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Этапы исполнения Контракта: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4B3CF0" w:rsidRPr="001E7AFB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</w:p>
    <w:p w:rsidR="004B3CF0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1E7AFB">
        <w:rPr>
          <w:rFonts w:ascii="Times New Roman" w:eastAsia="Times New Roman CYR" w:hAnsi="Times New Roman" w:cs="Times New Roman"/>
          <w:lang w:eastAsia="en-US"/>
        </w:rPr>
        <w:t>Срок заезда в 3 этапе должен быть не позднее 20 ноября 2022 года.</w:t>
      </w:r>
    </w:p>
    <w:p w:rsidR="004B3CF0" w:rsidRPr="00F666D4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В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ыезд в декабре 2022 года должен быть </w:t>
      </w:r>
      <w:r>
        <w:rPr>
          <w:rFonts w:ascii="Times New Roman" w:eastAsia="Times New Roman CYR" w:hAnsi="Times New Roman" w:cs="Times New Roman"/>
          <w:lang w:eastAsia="en-US"/>
        </w:rPr>
        <w:t xml:space="preserve">осуществлен 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не позднее </w:t>
      </w:r>
      <w:r>
        <w:rPr>
          <w:rFonts w:ascii="Times New Roman" w:eastAsia="Times New Roman CYR" w:hAnsi="Times New Roman" w:cs="Times New Roman"/>
          <w:lang w:eastAsia="en-US"/>
        </w:rPr>
        <w:t>10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декабря 2022 года;</w:t>
      </w:r>
    </w:p>
    <w:p w:rsidR="004B3CF0" w:rsidRDefault="004B3CF0" w:rsidP="004B3CF0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>
        <w:rPr>
          <w:rFonts w:ascii="Times New Roman" w:eastAsia="Times New Roman CYR" w:hAnsi="Times New Roman" w:cs="Times New Roman"/>
          <w:lang w:eastAsia="en-US"/>
        </w:rPr>
        <w:t>П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родолжительность санаторно-курортного лечения - </w:t>
      </w:r>
      <w:r>
        <w:rPr>
          <w:rFonts w:ascii="Times New Roman" w:eastAsia="Times New Roman CYR" w:hAnsi="Times New Roman" w:cs="Times New Roman"/>
          <w:lang w:eastAsia="en-US"/>
        </w:rPr>
        <w:t>21</w:t>
      </w:r>
      <w:r w:rsidRPr="00F666D4">
        <w:rPr>
          <w:rFonts w:ascii="Times New Roman" w:eastAsia="Times New Roman CYR" w:hAnsi="Times New Roman" w:cs="Times New Roman"/>
          <w:lang w:eastAsia="en-US"/>
        </w:rPr>
        <w:t xml:space="preserve"> (</w:t>
      </w:r>
      <w:r>
        <w:rPr>
          <w:rFonts w:ascii="Times New Roman" w:eastAsia="Times New Roman CYR" w:hAnsi="Times New Roman" w:cs="Times New Roman"/>
          <w:lang w:eastAsia="en-US"/>
        </w:rPr>
        <w:t>двадцать один</w:t>
      </w:r>
      <w:r w:rsidRPr="00F666D4">
        <w:rPr>
          <w:rFonts w:ascii="Times New Roman" w:eastAsia="Times New Roman CYR" w:hAnsi="Times New Roman" w:cs="Times New Roman"/>
          <w:lang w:eastAsia="en-US"/>
        </w:rPr>
        <w:t>) д</w:t>
      </w:r>
      <w:r>
        <w:rPr>
          <w:rFonts w:ascii="Times New Roman" w:eastAsia="Times New Roman CYR" w:hAnsi="Times New Roman" w:cs="Times New Roman"/>
          <w:lang w:eastAsia="en-US"/>
        </w:rPr>
        <w:t>ень</w:t>
      </w:r>
      <w:r w:rsidRPr="00F666D4">
        <w:rPr>
          <w:rFonts w:ascii="Times New Roman" w:eastAsia="Times New Roman CYR" w:hAnsi="Times New Roman" w:cs="Times New Roman"/>
          <w:lang w:eastAsia="en-US"/>
        </w:rPr>
        <w:t>.</w:t>
      </w:r>
    </w:p>
    <w:p w:rsidR="004B3CF0" w:rsidRPr="00E57BF9" w:rsidRDefault="004B3CF0" w:rsidP="004B3CF0">
      <w:pPr>
        <w:suppressAutoHyphens/>
        <w:jc w:val="both"/>
        <w:rPr>
          <w:sz w:val="22"/>
          <w:szCs w:val="22"/>
        </w:rPr>
      </w:pPr>
    </w:p>
    <w:p w:rsidR="004B3CF0" w:rsidRPr="00050A76" w:rsidRDefault="004B3CF0" w:rsidP="004B3CF0">
      <w:pPr>
        <w:suppressAutoHyphens/>
        <w:jc w:val="both"/>
        <w:rPr>
          <w:sz w:val="22"/>
          <w:szCs w:val="22"/>
        </w:rPr>
      </w:pPr>
      <w:r w:rsidRPr="00050A76">
        <w:rPr>
          <w:sz w:val="22"/>
          <w:szCs w:val="22"/>
        </w:rPr>
        <w:t>Требуется копия лицензии (выписка из реестра лицензий)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0A76">
        <w:rPr>
          <w:sz w:val="22"/>
          <w:szCs w:val="22"/>
        </w:rPr>
        <w:t>Сколково</w:t>
      </w:r>
      <w:proofErr w:type="spellEnd"/>
      <w:r w:rsidRPr="00050A76">
        <w:rPr>
          <w:sz w:val="22"/>
          <w:szCs w:val="22"/>
        </w:rPr>
        <w:t xml:space="preserve">»), действующей на момент подачи заявки на участие в открытом конкурсе  с перечнем следующих видов работ (услуг), выполняемых при оказании медицинской помощи при санаторно-курортном лечении по профилям лечения: </w:t>
      </w:r>
      <w:proofErr w:type="spellStart"/>
      <w:r w:rsidRPr="00791B96">
        <w:rPr>
          <w:sz w:val="22"/>
          <w:szCs w:val="22"/>
        </w:rPr>
        <w:t>дерматовенерология</w:t>
      </w:r>
      <w:proofErr w:type="spellEnd"/>
      <w:r w:rsidRPr="00791B96">
        <w:rPr>
          <w:sz w:val="22"/>
          <w:szCs w:val="22"/>
        </w:rPr>
        <w:t xml:space="preserve">, неврология, оториноларингология, </w:t>
      </w:r>
      <w:proofErr w:type="spellStart"/>
      <w:r w:rsidRPr="00791B96">
        <w:rPr>
          <w:sz w:val="22"/>
          <w:szCs w:val="22"/>
        </w:rPr>
        <w:t>профпатология</w:t>
      </w:r>
      <w:proofErr w:type="spellEnd"/>
      <w:r w:rsidRPr="00791B96">
        <w:rPr>
          <w:sz w:val="22"/>
          <w:szCs w:val="22"/>
        </w:rPr>
        <w:t>, пульмонология, травматология и ортопедия, терапия</w:t>
      </w:r>
      <w:r w:rsidRPr="001E7AFB">
        <w:rPr>
          <w:sz w:val="22"/>
          <w:szCs w:val="22"/>
        </w:rPr>
        <w:t>.</w:t>
      </w:r>
      <w:bookmarkStart w:id="0" w:name="_GoBack"/>
      <w:bookmarkEnd w:id="0"/>
    </w:p>
    <w:p w:rsidR="001A70E2" w:rsidRDefault="001A70E2" w:rsidP="00050A76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F5345F" w:rsidRPr="00F5345F" w:rsidRDefault="00F5345F" w:rsidP="00F534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F5345F">
        <w:rPr>
          <w:rFonts w:eastAsia="Times New Roman CYR"/>
          <w:i/>
          <w:sz w:val="22"/>
          <w:szCs w:val="22"/>
          <w:lang w:eastAsia="en-US"/>
        </w:rPr>
        <w:t>начальная (максимальная) цена контракта 13650010,92 руб. (тринадцать миллионов шестьсот пятьдесят тысяч десять руб. 92 коп.).</w:t>
      </w:r>
    </w:p>
    <w:p w:rsidR="00F5345F" w:rsidRPr="00F5345F" w:rsidRDefault="00F5345F" w:rsidP="00F534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F5345F">
        <w:rPr>
          <w:rFonts w:eastAsia="Times New Roman CYR"/>
          <w:i/>
          <w:sz w:val="22"/>
          <w:szCs w:val="22"/>
          <w:lang w:eastAsia="en-US"/>
        </w:rPr>
        <w:t>цена отдельных этапов исполнения контракта:</w:t>
      </w:r>
    </w:p>
    <w:p w:rsidR="00F5345F" w:rsidRPr="00F5345F" w:rsidRDefault="00F5345F" w:rsidP="00F534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F5345F">
        <w:rPr>
          <w:rFonts w:eastAsia="Times New Roman CYR"/>
          <w:i/>
          <w:sz w:val="22"/>
          <w:szCs w:val="22"/>
          <w:lang w:eastAsia="en-US"/>
        </w:rPr>
        <w:t xml:space="preserve">- цена первого этапа исполнения контракта 2362501,89 руб. (два миллиона триста шестьдесят две тысячи пятьсот один руб. 89 коп.); </w:t>
      </w:r>
    </w:p>
    <w:p w:rsidR="00F5345F" w:rsidRPr="00F5345F" w:rsidRDefault="00F5345F" w:rsidP="00F534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F5345F">
        <w:rPr>
          <w:rFonts w:eastAsia="Times New Roman CYR"/>
          <w:i/>
          <w:sz w:val="22"/>
          <w:szCs w:val="22"/>
          <w:lang w:eastAsia="en-US"/>
        </w:rPr>
        <w:t>-цена второго этапа исполнения контракта 10150008,12 руб. (десять миллионов сто пятьдесят тысяч восемь руб. 12 коп.);</w:t>
      </w:r>
    </w:p>
    <w:p w:rsidR="00050A76" w:rsidRDefault="00F5345F" w:rsidP="00F5345F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  <w:r w:rsidRPr="00F5345F">
        <w:rPr>
          <w:rFonts w:eastAsia="Times New Roman CYR"/>
          <w:i/>
          <w:sz w:val="22"/>
          <w:szCs w:val="22"/>
          <w:lang w:eastAsia="en-US"/>
        </w:rPr>
        <w:t>-цена третьего этапа исполнения контракта 1137500,91 руб. (один миллион сто тридцать семь тысяч пятьсот руб. 91 коп.)</w:t>
      </w:r>
    </w:p>
    <w:p w:rsidR="00F5345F" w:rsidRDefault="00F5345F" w:rsidP="00F5345F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6F1DA2" w:rsidRDefault="006F1DA2" w:rsidP="00F5345F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6F1DA2" w:rsidRDefault="006F1DA2" w:rsidP="00F5345F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lastRenderedPageBreak/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B55192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1. </w:t>
      </w:r>
      <w:r w:rsidRPr="002C6F4F">
        <w:rPr>
          <w:rFonts w:ascii="Times New Roman" w:eastAsia="Times New Roman" w:hAnsi="Times New Roman" w:cs="Times New Roman"/>
        </w:rPr>
        <w:t>За отчетный период принимается этап исполнения Контрак</w:t>
      </w:r>
      <w:r>
        <w:rPr>
          <w:rFonts w:ascii="Times New Roman" w:eastAsia="Times New Roman" w:hAnsi="Times New Roman" w:cs="Times New Roman"/>
        </w:rPr>
        <w:t>та: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- 1 этап: со дня заключения Контракта по 30 июня 2022 года;</w:t>
      </w:r>
    </w:p>
    <w:p w:rsidR="00B55192" w:rsidRPr="00C310D9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>- 2 этап: с 01 июля 2022 года по 30 сентября 2022 года;</w:t>
      </w:r>
    </w:p>
    <w:p w:rsidR="00B55192" w:rsidRPr="00B55192" w:rsidRDefault="00B55192" w:rsidP="00B55192">
      <w:pPr>
        <w:pStyle w:val="a3"/>
        <w:jc w:val="both"/>
        <w:rPr>
          <w:rFonts w:ascii="Times New Roman" w:eastAsia="Times New Roman CYR" w:hAnsi="Times New Roman" w:cs="Times New Roman"/>
          <w:lang w:eastAsia="en-US"/>
        </w:rPr>
      </w:pPr>
      <w:r w:rsidRPr="00C310D9">
        <w:rPr>
          <w:rFonts w:ascii="Times New Roman" w:eastAsia="Times New Roman CYR" w:hAnsi="Times New Roman" w:cs="Times New Roman"/>
          <w:lang w:eastAsia="en-US"/>
        </w:rPr>
        <w:t xml:space="preserve">- 3 этап: с 01 октября 2022 года по 10 декабря 2022 года.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B55192" w:rsidRPr="008F1F41" w:rsidRDefault="00B55192" w:rsidP="00B55192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2. </w:t>
      </w:r>
      <w:r w:rsidRPr="008F1F41">
        <w:rPr>
          <w:rFonts w:ascii="Times New Roman" w:eastAsia="Times New Roman" w:hAnsi="Times New Roman" w:cs="Times New Roman"/>
        </w:rPr>
        <w:t>Заказчик осуществляет приёмку оказанных услуг в части соответствия условиям Контракта по результатам каждого этапа исполнения Контракта.</w:t>
      </w:r>
    </w:p>
    <w:p w:rsidR="00D26659" w:rsidRPr="00D26659" w:rsidRDefault="00B55192" w:rsidP="00D26659">
      <w:pPr>
        <w:pStyle w:val="a5"/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3.</w:t>
      </w:r>
      <w:r w:rsidRPr="008F1F41">
        <w:rPr>
          <w:rFonts w:cs="Times New Roman"/>
          <w:sz w:val="22"/>
          <w:szCs w:val="22"/>
        </w:rPr>
        <w:tab/>
      </w:r>
      <w:r w:rsidR="00D26659" w:rsidRPr="00D26659">
        <w:rPr>
          <w:rFonts w:cs="Times New Roman"/>
          <w:sz w:val="22"/>
          <w:szCs w:val="22"/>
        </w:rPr>
        <w:t xml:space="preserve">Исполнитель не позднее чем через 7 (семь) рабочих дней со дня окончания исполнения этапа, а за третий этап исполнения Контракта не позднее 2 (двух)рабочих дней со дня его окончания, направляет Заказчику: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заменяющими, а также  счет и Отчет об исполнении этапа по Контракту. </w:t>
      </w:r>
    </w:p>
    <w:p w:rsidR="00B55192" w:rsidRPr="008F1F41" w:rsidRDefault="00D26659" w:rsidP="00D26659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D26659">
        <w:rPr>
          <w:rFonts w:cs="Times New Roman"/>
          <w:sz w:val="22"/>
          <w:szCs w:val="22"/>
        </w:rPr>
        <w:t>Отчет об исполнении этапа по Контракту должен содержать следующую информацию: о количестве путёвок и сумме предоставленных в рамках исполнения этапа; о количестве и сумме перенесенных сроков заездов по путёвкам; о количестве и сумме возвращенных Исполнителем путёвок; о количестве и сумме не использованных по путёвкам койко-дней (</w:t>
      </w:r>
      <w:proofErr w:type="spellStart"/>
      <w:r w:rsidRPr="00D26659">
        <w:rPr>
          <w:rFonts w:cs="Times New Roman"/>
          <w:sz w:val="22"/>
          <w:szCs w:val="22"/>
        </w:rPr>
        <w:t>недозаезды</w:t>
      </w:r>
      <w:proofErr w:type="spellEnd"/>
      <w:r w:rsidRPr="00D26659">
        <w:rPr>
          <w:rFonts w:cs="Times New Roman"/>
          <w:sz w:val="22"/>
          <w:szCs w:val="22"/>
        </w:rPr>
        <w:t>, опоздания); об итоговом количестве, с указанием количества койко-дней и путёвок, а также с</w:t>
      </w:r>
      <w:r>
        <w:rPr>
          <w:rFonts w:cs="Times New Roman"/>
          <w:sz w:val="22"/>
          <w:szCs w:val="22"/>
        </w:rPr>
        <w:t>умме фактически оказанных услуг</w:t>
      </w:r>
      <w:r w:rsidR="00B55192" w:rsidRPr="00B55192">
        <w:rPr>
          <w:rFonts w:cs="Times New Roman"/>
          <w:sz w:val="22"/>
          <w:szCs w:val="22"/>
        </w:rPr>
        <w:t>.</w:t>
      </w:r>
    </w:p>
    <w:p w:rsidR="001A70E2" w:rsidRPr="008F1F41" w:rsidRDefault="001A70E2" w:rsidP="001A70E2">
      <w:pPr>
        <w:pStyle w:val="a5"/>
        <w:tabs>
          <w:tab w:val="left" w:pos="0"/>
        </w:tabs>
        <w:suppressAutoHyphens w:val="0"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4.</w:t>
      </w:r>
      <w:r w:rsidRPr="008F1F41">
        <w:rPr>
          <w:rFonts w:cs="Times New Roman"/>
          <w:sz w:val="22"/>
          <w:szCs w:val="22"/>
        </w:rPr>
        <w:tab/>
      </w:r>
      <w:proofErr w:type="gramStart"/>
      <w:r w:rsidRPr="008F1F41">
        <w:rPr>
          <w:rFonts w:cs="Times New Roman"/>
          <w:sz w:val="22"/>
          <w:szCs w:val="22"/>
        </w:rPr>
        <w:t>В</w:t>
      </w:r>
      <w:proofErr w:type="gramEnd"/>
      <w:r w:rsidRPr="008F1F41">
        <w:rPr>
          <w:rFonts w:cs="Times New Roman"/>
          <w:sz w:val="22"/>
          <w:szCs w:val="22"/>
        </w:rPr>
        <w:t xml:space="preserve"> течение 10 (десяти) рабочих дней после направления Реестра по отдельному этапу Контракта, а за третий этап исполнения Контракта одновременно с направлением Реестра, Исполнитель формирует с использованием ЕИС, подписывает усиленной электронной подписью лица, имеющего право действовать от имени Исполнителя, и размещает в ЕИС документ о приемке, который должен содержать информацию, предусмотренную пунктом 1 части 13 статьи 94 Федерального закона N 44-ФЗ. К документу о приемке, предусмотренному настоящим пунктом Контракта не допускается прикладывать документы, содержащие персональные данные Застрахованных и Сопровождающих.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Для </w:t>
      </w:r>
      <w:r w:rsidRPr="008F1F41">
        <w:rPr>
          <w:sz w:val="22"/>
          <w:szCs w:val="22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8F1F41">
          <w:rPr>
            <w:rStyle w:val="a6"/>
            <w:sz w:val="22"/>
            <w:szCs w:val="22"/>
          </w:rPr>
          <w:t>закона</w:t>
        </w:r>
      </w:hyperlink>
      <w:r w:rsidRPr="008F1F41">
        <w:rPr>
          <w:sz w:val="22"/>
          <w:szCs w:val="22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8F1F41">
          <w:rPr>
            <w:rStyle w:val="a6"/>
            <w:sz w:val="22"/>
            <w:szCs w:val="22"/>
          </w:rPr>
          <w:t>законом</w:t>
        </w:r>
      </w:hyperlink>
      <w:r w:rsidRPr="008F1F41">
        <w:rPr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При проведении экспертизы Заказчик, эксперты, экспертные организации имеют право запрашивать у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>Заказчик в течение 20 (двадцати) рабочих дней с даты поступления документа о приемке,</w:t>
      </w:r>
      <w:r w:rsidRPr="008F1F41">
        <w:t xml:space="preserve"> </w:t>
      </w:r>
      <w:r w:rsidRPr="008F1F41">
        <w:rPr>
          <w:rFonts w:cs="Times New Roman"/>
          <w:sz w:val="22"/>
          <w:szCs w:val="22"/>
        </w:rPr>
        <w:t>подписанного усиленной электронной подписью лица, имеющего право действовать от имени Исполнителя, осуществляет проверку полученного документа о приемке оказанных услуг и подписывает усиленной электронной подписью лица, имеющего право действовать от имени Заказчика, и размещает в ЕИС документ о приемке по отдельному этапу Контракта либо формирует с использованием ЕИС и подписывает усиленной электронной подписью лица, имеющего право действовать от имени Заказчика мотивированный отказ от подписания документа о приемке с указанием причин отказа и сроков их устранения. Заказчик имеет право частично принять оказанные услуги с отражением информации о фактическом объеме принятых оказанных услуг в документе о приемке в ЕИС. Внесение исправлений в документ о приемке оказанных услуг, оформленный в соответствии с под</w:t>
      </w:r>
      <w:hyperlink w:anchor="P180" w:history="1">
        <w:r w:rsidRPr="008F1F41">
          <w:rPr>
            <w:rFonts w:cs="Times New Roman"/>
            <w:sz w:val="22"/>
            <w:szCs w:val="22"/>
          </w:rPr>
          <w:t xml:space="preserve">пунктом </w:t>
        </w:r>
      </w:hyperlink>
      <w:r w:rsidRPr="008F1F41">
        <w:rPr>
          <w:rFonts w:cs="Times New Roman"/>
          <w:sz w:val="22"/>
          <w:szCs w:val="22"/>
        </w:rPr>
        <w:t xml:space="preserve">4 </w:t>
      </w:r>
      <w:r w:rsidR="0030748F">
        <w:rPr>
          <w:rFonts w:cs="Times New Roman"/>
          <w:sz w:val="22"/>
          <w:szCs w:val="22"/>
        </w:rPr>
        <w:t>Порядка</w:t>
      </w:r>
      <w:r w:rsidRPr="008F1F41">
        <w:rPr>
          <w:rFonts w:cs="Times New Roman"/>
          <w:sz w:val="22"/>
          <w:szCs w:val="22"/>
        </w:rPr>
        <w:t>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ЕИС исправленного документа о приемке оказанных услуг.</w:t>
      </w:r>
      <w:r w:rsidRPr="008F1F41">
        <w:rPr>
          <w:rFonts w:cs="Times New Roman"/>
          <w:color w:val="000000"/>
          <w:sz w:val="22"/>
          <w:szCs w:val="22"/>
        </w:rPr>
        <w:t xml:space="preserve"> 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sz w:val="22"/>
          <w:szCs w:val="22"/>
        </w:rPr>
        <w:t xml:space="preserve">В случае получения мотивированного отказа от подписания документа о приемке оказанных услуг Исполнитель вправе устранить причины, указанные в таком мотивированном отказе, и направить Заказчику документ о приемке оказанных услуг в порядке, предусмотренном частью 13 статьи 94 Федерального </w:t>
      </w:r>
      <w:hyperlink r:id="rId7" w:history="1">
        <w:r w:rsidRPr="008F1F41">
          <w:rPr>
            <w:rFonts w:cs="Times New Roman"/>
            <w:sz w:val="22"/>
            <w:szCs w:val="22"/>
          </w:rPr>
          <w:t>закона</w:t>
        </w:r>
      </w:hyperlink>
      <w:r w:rsidRPr="008F1F41">
        <w:rPr>
          <w:rFonts w:cs="Times New Roman"/>
          <w:sz w:val="22"/>
          <w:szCs w:val="22"/>
        </w:rPr>
        <w:t xml:space="preserve"> N 44-ФЗ.</w:t>
      </w:r>
    </w:p>
    <w:p w:rsidR="001A70E2" w:rsidRPr="008F1F41" w:rsidRDefault="001A70E2" w:rsidP="0030748F">
      <w:pPr>
        <w:pStyle w:val="a5"/>
        <w:numPr>
          <w:ilvl w:val="0"/>
          <w:numId w:val="5"/>
        </w:numPr>
        <w:tabs>
          <w:tab w:val="left" w:pos="0"/>
        </w:tabs>
        <w:suppressAutoHyphens w:val="0"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8F1F41">
        <w:rPr>
          <w:rFonts w:cs="Times New Roman"/>
          <w:color w:val="000000"/>
          <w:sz w:val="22"/>
          <w:szCs w:val="22"/>
        </w:rPr>
        <w:lastRenderedPageBreak/>
        <w:t>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1A70E2" w:rsidRPr="008F1F41" w:rsidRDefault="001A70E2" w:rsidP="0030748F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lang w:eastAsia="ar-SA"/>
        </w:rPr>
      </w:pPr>
      <w:r w:rsidRPr="008F1F41">
        <w:rPr>
          <w:rFonts w:ascii="Times New Roman" w:eastAsia="Times New Roman" w:hAnsi="Times New Roman" w:cs="Times New Roman"/>
          <w:lang w:eastAsia="ar-SA"/>
        </w:rPr>
        <w:t>Заказчик обеспечивает исполнение Контракта в пределах поступивших в течении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5DF"/>
    <w:multiLevelType w:val="multilevel"/>
    <w:tmpl w:val="1F347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2573D0"/>
    <w:multiLevelType w:val="hybridMultilevel"/>
    <w:tmpl w:val="89FC30B4"/>
    <w:lvl w:ilvl="0" w:tplc="F65853D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65C1B"/>
    <w:multiLevelType w:val="hybridMultilevel"/>
    <w:tmpl w:val="29B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B3176"/>
    <w:multiLevelType w:val="multilevel"/>
    <w:tmpl w:val="7F58C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D0435D"/>
    <w:multiLevelType w:val="multilevel"/>
    <w:tmpl w:val="12F810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50A76"/>
    <w:rsid w:val="000E705F"/>
    <w:rsid w:val="00127AAF"/>
    <w:rsid w:val="00182FCB"/>
    <w:rsid w:val="001A70E2"/>
    <w:rsid w:val="001E05E1"/>
    <w:rsid w:val="002100E8"/>
    <w:rsid w:val="0023704B"/>
    <w:rsid w:val="0030748F"/>
    <w:rsid w:val="00336817"/>
    <w:rsid w:val="003714AA"/>
    <w:rsid w:val="004B3CF0"/>
    <w:rsid w:val="004B76DC"/>
    <w:rsid w:val="006F1DA2"/>
    <w:rsid w:val="00727220"/>
    <w:rsid w:val="0077650C"/>
    <w:rsid w:val="008440FB"/>
    <w:rsid w:val="009C1586"/>
    <w:rsid w:val="00AE3137"/>
    <w:rsid w:val="00B55192"/>
    <w:rsid w:val="00C310D9"/>
    <w:rsid w:val="00D00ABF"/>
    <w:rsid w:val="00D26659"/>
    <w:rsid w:val="00F45231"/>
    <w:rsid w:val="00F5345F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34"/>
    <w:qFormat/>
    <w:rsid w:val="00050A76"/>
    <w:pPr>
      <w:suppressAutoHyphens/>
      <w:spacing w:before="280" w:after="119" w:line="100" w:lineRule="atLeast"/>
    </w:pPr>
    <w:rPr>
      <w:rFonts w:cs="Calibri"/>
      <w:lang w:eastAsia="ar-SA"/>
    </w:rPr>
  </w:style>
  <w:style w:type="character" w:styleId="a6">
    <w:name w:val="Hyperlink"/>
    <w:rsid w:val="00050A76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D00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14FE1F5B3841BE39459EE87ADD1ADB203D2F8E3D14AA8EBCF11E845D0u8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4</cp:revision>
  <dcterms:created xsi:type="dcterms:W3CDTF">2022-04-22T10:39:00Z</dcterms:created>
  <dcterms:modified xsi:type="dcterms:W3CDTF">2022-04-22T10:40:00Z</dcterms:modified>
</cp:coreProperties>
</file>