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04" w:rsidRPr="008E2028" w:rsidRDefault="00C06404" w:rsidP="006576A5">
      <w:pPr>
        <w:keepNext/>
        <w:ind w:firstLine="709"/>
        <w:jc w:val="center"/>
        <w:rPr>
          <w:b/>
        </w:rPr>
      </w:pPr>
      <w:r w:rsidRPr="008E2028">
        <w:rPr>
          <w:b/>
        </w:rPr>
        <w:t>ТЕХНИЧЕСКОЕ ЗАДАНИЕ</w:t>
      </w:r>
    </w:p>
    <w:p w:rsidR="00C06404" w:rsidRPr="008E2028" w:rsidRDefault="00C06404" w:rsidP="006576A5">
      <w:pPr>
        <w:keepNext/>
        <w:ind w:firstLine="709"/>
        <w:jc w:val="both"/>
        <w:rPr>
          <w:b/>
        </w:rPr>
      </w:pPr>
    </w:p>
    <w:p w:rsidR="00400F59" w:rsidRPr="008E2028" w:rsidRDefault="00F97AFE" w:rsidP="006576A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8E2028">
        <w:rPr>
          <w:b/>
        </w:rPr>
        <w:t xml:space="preserve">Предмет контракта: </w:t>
      </w:r>
      <w:r w:rsidR="00C06404" w:rsidRPr="008E2028">
        <w:t>Поставка опор для обеспечения детей-инвалидов в 20</w:t>
      </w:r>
      <w:r w:rsidR="00470D10" w:rsidRPr="008E2028">
        <w:t>2</w:t>
      </w:r>
      <w:r w:rsidR="005C3B9E">
        <w:t>2</w:t>
      </w:r>
      <w:r w:rsidR="00C06404" w:rsidRPr="008E2028">
        <w:t xml:space="preserve"> году</w:t>
      </w:r>
      <w:r w:rsidRPr="008E2028">
        <w:t>.</w:t>
      </w:r>
    </w:p>
    <w:p w:rsidR="00400F59" w:rsidRPr="008E2028" w:rsidRDefault="00F97AFE" w:rsidP="0006675B">
      <w:pPr>
        <w:keepNext/>
        <w:autoSpaceDE w:val="0"/>
        <w:autoSpaceDN w:val="0"/>
        <w:adjustRightInd w:val="0"/>
        <w:ind w:firstLine="709"/>
        <w:jc w:val="both"/>
      </w:pPr>
      <w:r w:rsidRPr="008E2028">
        <w:rPr>
          <w:b/>
        </w:rPr>
        <w:t xml:space="preserve">Общее количество: </w:t>
      </w:r>
      <w:r w:rsidR="005C3B9E">
        <w:t>70</w:t>
      </w:r>
      <w:r w:rsidRPr="008E2028">
        <w:t xml:space="preserve"> шт.</w:t>
      </w:r>
    </w:p>
    <w:p w:rsidR="00EE1387" w:rsidRPr="001F3662" w:rsidRDefault="00EE1387" w:rsidP="006576A5">
      <w:pPr>
        <w:keepNext/>
        <w:keepLines/>
        <w:suppressLineNumbers/>
        <w:ind w:firstLine="709"/>
        <w:jc w:val="both"/>
      </w:pPr>
      <w:r w:rsidRPr="008E2028">
        <w:rPr>
          <w:b/>
        </w:rPr>
        <w:t xml:space="preserve">Место поставки: </w:t>
      </w:r>
      <w:r w:rsidRPr="001F3662">
        <w:t>г. Воронеж, Воронежская область.</w:t>
      </w:r>
    </w:p>
    <w:p w:rsidR="00EE1387" w:rsidRPr="008E2028" w:rsidRDefault="006B4F80" w:rsidP="006B4F80">
      <w:pPr>
        <w:keepNext/>
        <w:keepLines/>
        <w:suppressLineNumbers/>
        <w:ind w:firstLine="709"/>
        <w:jc w:val="both"/>
      </w:pPr>
      <w:r w:rsidRPr="0077583F">
        <w:rPr>
          <w:b/>
          <w:sz w:val="26"/>
          <w:szCs w:val="26"/>
        </w:rPr>
        <w:t>Срок доставки товара:</w:t>
      </w:r>
      <w:r w:rsidRPr="006B4F80">
        <w:rPr>
          <w:sz w:val="26"/>
          <w:szCs w:val="26"/>
        </w:rPr>
        <w:t xml:space="preserve">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выданы направления на обеспечение техническими средствами реабилитации, но не позднее 20.09.2022.</w:t>
      </w:r>
    </w:p>
    <w:p w:rsidR="008E2028" w:rsidRPr="008E2028" w:rsidRDefault="008E2028" w:rsidP="008E2028">
      <w:pPr>
        <w:keepNext/>
        <w:ind w:firstLine="709"/>
        <w:jc w:val="both"/>
        <w:rPr>
          <w:b/>
        </w:rPr>
      </w:pPr>
      <w:r w:rsidRPr="008E2028">
        <w:rPr>
          <w:b/>
        </w:rPr>
        <w:t>Условия поставки:</w:t>
      </w:r>
    </w:p>
    <w:p w:rsidR="008E2028" w:rsidRPr="008E2028" w:rsidRDefault="008E2028" w:rsidP="008E2028">
      <w:pPr>
        <w:keepNext/>
        <w:shd w:val="clear" w:color="auto" w:fill="FFFFFF"/>
        <w:ind w:firstLine="709"/>
        <w:jc w:val="both"/>
      </w:pPr>
      <w:r w:rsidRPr="008E2028">
        <w:t xml:space="preserve">- поставка технических средств реабилитации </w:t>
      </w:r>
      <w:r w:rsidRPr="008E2028">
        <w:rPr>
          <w:bCs/>
          <w:color w:val="000000"/>
          <w:shd w:val="clear" w:color="auto" w:fill="FFFFFF"/>
        </w:rPr>
        <w:t xml:space="preserve">инвалидам </w:t>
      </w:r>
      <w:r w:rsidRPr="008E2028">
        <w:t>(Получателям)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8E2028" w:rsidRPr="008E2028" w:rsidRDefault="008E2028" w:rsidP="008E202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hAnsi="Times New Roman"/>
          <w:sz w:val="24"/>
          <w:szCs w:val="24"/>
        </w:rPr>
        <w:t>- в случае выбора способа получения технического средства реабилитации по месту нахождения пункта выдачи Товара и предоставления инвалидом (представителем инвалида с надлежащим образом оформленными полномочиями) направления на обеспечение техническими средствами реабилитации, такие средства выдаются в день обращения инвалида (представителя инвалида) в указанный пункт;</w:t>
      </w:r>
    </w:p>
    <w:p w:rsidR="008E2028" w:rsidRPr="008E2028" w:rsidRDefault="008E2028" w:rsidP="008E2028">
      <w:pPr>
        <w:pStyle w:val="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E2028" w:rsidRPr="008E2028" w:rsidRDefault="008E2028" w:rsidP="008E2028">
      <w:pPr>
        <w:pStyle w:val="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8E2028" w:rsidRPr="008E2028" w:rsidRDefault="008E2028" w:rsidP="008E2028">
      <w:pPr>
        <w:pStyle w:val="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 (по требованию Заказчика);</w:t>
      </w:r>
    </w:p>
    <w:p w:rsidR="008E2028" w:rsidRPr="008E2028" w:rsidRDefault="008E2028" w:rsidP="008E2028">
      <w:pPr>
        <w:pStyle w:val="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8E2028" w:rsidRPr="008E2028" w:rsidRDefault="008E2028" w:rsidP="008E2028">
      <w:pPr>
        <w:pStyle w:val="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 ими способа получения технического средства реабилитации по месту нахождения пунктов выдачи;</w:t>
      </w:r>
    </w:p>
    <w:p w:rsidR="008E2028" w:rsidRPr="008E2028" w:rsidRDefault="008E2028" w:rsidP="008E2028">
      <w:pPr>
        <w:pStyle w:val="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поставки;</w:t>
      </w:r>
    </w:p>
    <w:p w:rsidR="008E2028" w:rsidRPr="008E2028" w:rsidRDefault="008E2028" w:rsidP="008E2028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8E2028">
        <w:t>установить график работы пунктов выдачи Товара, включая работу в один из выходных дней.</w:t>
      </w:r>
    </w:p>
    <w:p w:rsidR="008E2028" w:rsidRPr="008E2028" w:rsidRDefault="008E2028" w:rsidP="008E2028">
      <w:pPr>
        <w:ind w:firstLine="709"/>
        <w:jc w:val="both"/>
        <w:rPr>
          <w:rFonts w:eastAsia="Calibri"/>
          <w:lang w:eastAsia="en-US"/>
        </w:rPr>
      </w:pPr>
      <w:r w:rsidRPr="008E2028">
        <w:rPr>
          <w:rFonts w:eastAsia="Calibri"/>
          <w:lang w:eastAsia="en-US"/>
        </w:rPr>
        <w:t>В случае выдачи изделий Получателям в пунктах выдачи, данные пункты должны соответствовать приказу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соисполнителей.</w:t>
      </w:r>
    </w:p>
    <w:p w:rsidR="008E2028" w:rsidRPr="008E2028" w:rsidRDefault="008E2028" w:rsidP="008E202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eastAsia="Calibri" w:hAnsi="Times New Roman"/>
          <w:sz w:val="24"/>
          <w:szCs w:val="24"/>
        </w:rPr>
        <w:t>Пункты выдачи должны быть оснащены видеокамерами.</w:t>
      </w:r>
    </w:p>
    <w:p w:rsidR="008E2028" w:rsidRPr="008E2028" w:rsidRDefault="008E2028" w:rsidP="008E202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E2028">
        <w:rPr>
          <w:rFonts w:ascii="Times New Roman" w:hAnsi="Times New Roman"/>
          <w:sz w:val="24"/>
          <w:szCs w:val="24"/>
        </w:rPr>
        <w:t>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>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 xml:space="preserve">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</w:t>
      </w:r>
      <w:r w:rsidRPr="008E2028">
        <w:rPr>
          <w:rFonts w:eastAsia="Calibri"/>
        </w:rPr>
        <w:lastRenderedPageBreak/>
        <w:t>задания, известив о месте и времени проведения выборочной проверки товара Заказчика.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>Перед подписанием Акта выборочной проверки товара Поставщик предоставляет Заказчику информацию о месте нахождения стационарных пунктов выдачи технических средств.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>Доставка средств реабилитации Получателям осуществляется после подписания Акта выборочной проверки товара.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>В рамках осуществления Заказчиком контроля за порядком и сроками поставки Товара, согласно условиям Контракта,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>В своей заявке участник должен указать конкретные показатели, соответствующие значениям, установленным документацией об аукционе и указание на товарный знак (его словесное обозначение) (при наличии), знак обслуживания (при наличии), фирменное наименование (при наличии), наименование страны происхождения товара.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>Рекомендуется указывать торговые наименования и артикулы.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>Наличие регистрационного удостоверения Федеральной службы по надзору в здравоохранении.</w:t>
      </w:r>
    </w:p>
    <w:p w:rsidR="00EE1387" w:rsidRPr="008E2028" w:rsidRDefault="00EE1387" w:rsidP="006576A5">
      <w:pPr>
        <w:widowControl w:val="0"/>
        <w:ind w:firstLine="709"/>
        <w:jc w:val="both"/>
        <w:rPr>
          <w:rFonts w:eastAsia="Calibri"/>
        </w:rPr>
      </w:pPr>
      <w:r w:rsidRPr="008E2028">
        <w:rPr>
          <w:rFonts w:eastAsia="Calibri"/>
        </w:rPr>
        <w:t>Наличие действующей декларации о соответствии (сертификата соответствия).</w:t>
      </w:r>
    </w:p>
    <w:p w:rsidR="00B34E7F" w:rsidRPr="008E2028" w:rsidRDefault="00B34E7F" w:rsidP="006576A5">
      <w:pPr>
        <w:pStyle w:val="a8"/>
        <w:keepNext/>
        <w:spacing w:before="0" w:after="0"/>
        <w:ind w:left="0" w:right="483" w:firstLine="709"/>
        <w:jc w:val="both"/>
        <w:rPr>
          <w:sz w:val="24"/>
        </w:rPr>
      </w:pPr>
      <w:r w:rsidRPr="008E2028">
        <w:rPr>
          <w:b/>
          <w:sz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  <w:r w:rsidR="006576A5" w:rsidRPr="008E2028">
        <w:rPr>
          <w:b/>
          <w:sz w:val="24"/>
        </w:rPr>
        <w:t>:</w:t>
      </w:r>
    </w:p>
    <w:p w:rsidR="00C06404" w:rsidRPr="008E2028" w:rsidRDefault="00C06404" w:rsidP="006576A5">
      <w:pPr>
        <w:keepLines/>
        <w:widowControl w:val="0"/>
        <w:suppressLineNumbers/>
        <w:autoSpaceDE w:val="0"/>
        <w:ind w:firstLine="709"/>
        <w:jc w:val="both"/>
        <w:rPr>
          <w:iCs/>
          <w:lang w:eastAsia="ar-SA"/>
        </w:rPr>
      </w:pPr>
      <w:r w:rsidRPr="008E2028">
        <w:t xml:space="preserve">Опоры должны соответствовать требованиям </w:t>
      </w:r>
      <w:r w:rsidRPr="008E2028">
        <w:rPr>
          <w:lang w:eastAsia="ar-SA"/>
        </w:rPr>
        <w:t xml:space="preserve">стандартов </w:t>
      </w:r>
      <w:r w:rsidR="006B4F80" w:rsidRPr="006B4F80">
        <w:t>ГОСТ Р 51632-2021</w:t>
      </w:r>
      <w:r w:rsidRPr="008E2028">
        <w:t xml:space="preserve"> «</w:t>
      </w:r>
      <w:r w:rsidR="00E24DDF" w:rsidRPr="00E24DDF">
        <w:t>Технические средства реабилитации людей с ограничениями жизнедеятельности. Общие технически</w:t>
      </w:r>
      <w:r w:rsidR="00E24DDF">
        <w:t>е требования и методы испытаний</w:t>
      </w:r>
      <w:r w:rsidRPr="008E2028">
        <w:t>», ГОСТ Р 52770-20</w:t>
      </w:r>
      <w:r w:rsidR="00491F7B" w:rsidRPr="008E2028">
        <w:t>16</w:t>
      </w:r>
      <w:r w:rsidRPr="008E2028">
        <w:t xml:space="preserve"> «Изделия медицинские. Требования безопасности. Методы санитарно-химических и токсикологических испытаний».</w:t>
      </w:r>
      <w:r w:rsidR="00F50D3B" w:rsidRPr="008E2028">
        <w:t xml:space="preserve"> </w:t>
      </w:r>
      <w:r w:rsidRPr="008E2028">
        <w:t>Материалы, применяемые для изготовления опор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должны воздействовать на цвет поверхности (пола, одежды, кожи пользователя), с которым контактируют те или иные детали средства реабилитации при его нормальной эксплуатации.</w:t>
      </w:r>
      <w:r w:rsidR="00F50D3B" w:rsidRPr="008E2028">
        <w:t xml:space="preserve"> </w:t>
      </w:r>
      <w:r w:rsidRPr="008E2028">
        <w:t xml:space="preserve">Металлические части должны быть изготовлены из коррозийно-стойких материалов или иметь защитные и защитно-декоративные покрытия </w:t>
      </w:r>
      <w:r w:rsidR="00EE6AAB">
        <w:t>в соответствии с ГОСТ 9.032-74</w:t>
      </w:r>
      <w:r w:rsidRPr="008E2028">
        <w:t xml:space="preserve">, ГОСТ 9.303-84. </w:t>
      </w:r>
    </w:p>
    <w:p w:rsidR="00C06404" w:rsidRPr="008E2028" w:rsidRDefault="00C06404" w:rsidP="006576A5">
      <w:pPr>
        <w:keepNext/>
        <w:ind w:firstLine="709"/>
        <w:jc w:val="both"/>
      </w:pPr>
      <w:r w:rsidRPr="008E2028">
        <w:t>Опоры предназначены для позиционной терапии (лечение положением) в процессе комплексной реабилитации. В фиксированном положении ребёнок принимает симметричную, правильную, корригирующую позу.</w:t>
      </w:r>
    </w:p>
    <w:p w:rsidR="008447FA" w:rsidRPr="008E2028" w:rsidRDefault="008447FA" w:rsidP="006576A5">
      <w:pPr>
        <w:keepNext/>
        <w:tabs>
          <w:tab w:val="left" w:pos="1778"/>
        </w:tabs>
        <w:ind w:firstLine="709"/>
        <w:jc w:val="both"/>
      </w:pPr>
      <w:r w:rsidRPr="008E2028">
        <w:t>Поставляемое изделие должно быть новым (изделие, которое не было в употреблении, не прошло ремонт, в том числе восстановление, замену составных частей, восстановление потребительских свойств).</w:t>
      </w:r>
    </w:p>
    <w:p w:rsidR="008447FA" w:rsidRPr="008E2028" w:rsidRDefault="008447FA" w:rsidP="006576A5">
      <w:pPr>
        <w:keepNext/>
        <w:tabs>
          <w:tab w:val="left" w:pos="1778"/>
        </w:tabs>
        <w:ind w:firstLine="709"/>
        <w:jc w:val="both"/>
      </w:pPr>
      <w:r w:rsidRPr="008E2028">
        <w:t>Сроки предоставления гарантий качества должны составлять не менее 12 месяцев со дня подписания Акта приема – передачи технического средства Получателем. Вместе с изделием Получателю должен быть передан гарантийный талон, дающий право на бесплатный ремонт технического средства во время гарантийного срока пользования.</w:t>
      </w:r>
    </w:p>
    <w:p w:rsidR="008447FA" w:rsidRPr="008E2028" w:rsidRDefault="008447FA" w:rsidP="006576A5">
      <w:pPr>
        <w:keepNext/>
        <w:ind w:firstLine="709"/>
        <w:jc w:val="both"/>
      </w:pPr>
      <w:r w:rsidRPr="008E2028">
        <w:t>Обязательно указание адресов специализированных мастерских, в которые следует обращаться для гарантийного ремонта или устранения неисправностей в течении срока эксплуатации опор.</w:t>
      </w:r>
    </w:p>
    <w:p w:rsidR="008447FA" w:rsidRPr="008E2028" w:rsidRDefault="008447FA" w:rsidP="006576A5">
      <w:pPr>
        <w:keepNext/>
        <w:ind w:firstLine="709"/>
        <w:jc w:val="both"/>
      </w:pPr>
      <w:r w:rsidRPr="008E2028">
        <w:t xml:space="preserve">В течение гарантийного срока в случае обнаружения Получателем недостатка в поставленном изделии, Поставщиком, либо уполномоченной производителем организацией (индивидуальным предпринимателем) должны быть обеспечены замена на изделие той же модели, либо безвозмездное устранение недостатков изделия (по </w:t>
      </w:r>
      <w:r w:rsidRPr="008E2028">
        <w:lastRenderedPageBreak/>
        <w:t>гарантийному талону). При этом срок безвозмездного устранения недостатков изделия (гарантийного ремонта) со дня обращения Получателя не должен превышать 30</w:t>
      </w:r>
      <w:r w:rsidR="00400F59" w:rsidRPr="008E2028">
        <w:t xml:space="preserve"> </w:t>
      </w:r>
      <w:r w:rsidRPr="008E2028">
        <w:t>дней.</w:t>
      </w:r>
    </w:p>
    <w:p w:rsidR="008E2028" w:rsidRDefault="008E2028" w:rsidP="006576A5">
      <w:pPr>
        <w:keepNext/>
        <w:ind w:firstLine="709"/>
        <w:jc w:val="both"/>
      </w:pPr>
      <w:r w:rsidRPr="008E2028">
        <w:t>Срок службы изделия должен составлять не менее срока пользования, установленного в соответствии с установленного приказом Министерства труда и социальной защиты Российской Федерации от 05.03.2021 №107н.</w:t>
      </w:r>
    </w:p>
    <w:p w:rsidR="008447FA" w:rsidRPr="008E2028" w:rsidRDefault="008447FA" w:rsidP="006576A5">
      <w:pPr>
        <w:keepNext/>
        <w:ind w:firstLine="709"/>
        <w:jc w:val="both"/>
      </w:pPr>
      <w:r w:rsidRPr="008E2028">
        <w:t>На изделия должен быть нанесен товарный знак, установленный для предприятия-изготовителя и маркировка, не нарушающая покрытие и товарный вид. Упаковка опор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При этом каждое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8447FA" w:rsidRPr="008E2028" w:rsidRDefault="008447FA" w:rsidP="006576A5">
      <w:pPr>
        <w:keepNext/>
        <w:ind w:firstLine="709"/>
        <w:jc w:val="both"/>
      </w:pPr>
      <w:r w:rsidRPr="008E2028">
        <w:t>Хранение должно осуществляться в соответствии с требованиями, предъявляемыми к данной категории товара.</w:t>
      </w:r>
    </w:p>
    <w:p w:rsidR="008447FA" w:rsidRPr="008E2028" w:rsidRDefault="008447FA" w:rsidP="006576A5">
      <w:pPr>
        <w:widowControl w:val="0"/>
        <w:ind w:firstLine="709"/>
        <w:jc w:val="both"/>
      </w:pPr>
      <w:r w:rsidRPr="008E2028">
        <w:t>Транспортирование опор должно осуществляться любым видом крытого транспорта, обеспечивающим их защиту от климатических воздействий, в соответствии с правилами перевозки грузов, действующими на данном виде транспорта.</w:t>
      </w:r>
    </w:p>
    <w:p w:rsidR="008447FA" w:rsidRPr="008E2028" w:rsidRDefault="008447FA" w:rsidP="006576A5">
      <w:pPr>
        <w:keepNext/>
        <w:ind w:firstLine="709"/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7"/>
        <w:gridCol w:w="845"/>
      </w:tblGrid>
      <w:tr w:rsidR="00BA0B4C" w:rsidRPr="006576A5" w:rsidTr="00BA0B4C">
        <w:trPr>
          <w:trHeight w:val="666"/>
        </w:trPr>
        <w:tc>
          <w:tcPr>
            <w:tcW w:w="562" w:type="dxa"/>
          </w:tcPr>
          <w:p w:rsidR="002033A0" w:rsidRPr="006576A5" w:rsidRDefault="002033A0" w:rsidP="007E5C56">
            <w:pPr>
              <w:keepLines/>
              <w:spacing w:line="240" w:lineRule="atLeast"/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33A0" w:rsidRPr="006576A5" w:rsidRDefault="002033A0" w:rsidP="007E5C56">
            <w:pPr>
              <w:keepLines/>
              <w:spacing w:line="240" w:lineRule="atLeast"/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2033A0" w:rsidRPr="006576A5" w:rsidRDefault="002033A0" w:rsidP="007E5C56">
            <w:pPr>
              <w:keepLines/>
              <w:spacing w:line="240" w:lineRule="atLeast"/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2033A0" w:rsidRPr="006576A5" w:rsidRDefault="002033A0" w:rsidP="007E5C56">
            <w:pPr>
              <w:keepLines/>
              <w:spacing w:line="240" w:lineRule="atLeast"/>
              <w:ind w:firstLine="709"/>
              <w:contextualSpacing/>
              <w:jc w:val="center"/>
              <w:rPr>
                <w:b/>
              </w:rPr>
            </w:pPr>
          </w:p>
        </w:tc>
      </w:tr>
      <w:tr w:rsidR="007E5C56" w:rsidRPr="006576A5" w:rsidTr="00BA0B4C">
        <w:trPr>
          <w:trHeight w:val="666"/>
        </w:trPr>
        <w:tc>
          <w:tcPr>
            <w:tcW w:w="562" w:type="dxa"/>
          </w:tcPr>
          <w:p w:rsidR="007E5C56" w:rsidRPr="00BB1F1F" w:rsidRDefault="00BA0B4C" w:rsidP="007E5C56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11</w:t>
            </w:r>
          </w:p>
        </w:tc>
        <w:tc>
          <w:tcPr>
            <w:tcW w:w="1701" w:type="dxa"/>
          </w:tcPr>
          <w:p w:rsidR="00BA0B4C" w:rsidRPr="00BB1F1F" w:rsidRDefault="00BA0B4C" w:rsidP="00BA0B4C">
            <w:pPr>
              <w:keepLines/>
              <w:spacing w:line="240" w:lineRule="atLeast"/>
              <w:contextualSpacing/>
              <w:jc w:val="both"/>
            </w:pPr>
            <w:r w:rsidRPr="00BB1F1F">
              <w:t xml:space="preserve">Опора для ползания детей-инвалидов </w:t>
            </w:r>
          </w:p>
          <w:p w:rsidR="007E5C56" w:rsidRPr="00BB1F1F" w:rsidRDefault="007E5C56" w:rsidP="00BA0B4C">
            <w:pPr>
              <w:keepLines/>
              <w:spacing w:line="240" w:lineRule="atLeast"/>
              <w:contextualSpacing/>
              <w:jc w:val="both"/>
            </w:pPr>
          </w:p>
        </w:tc>
        <w:tc>
          <w:tcPr>
            <w:tcW w:w="6237" w:type="dxa"/>
          </w:tcPr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Опора для ползания - служит средством обучения навыкам ползания у детей с различными патологиями в т. ч. ДЦП.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Высота и угол наклона опоры должны регулироваться в зависимости от роста ребенка таким образом, чтобы его руки были полусогнуты в локтях, а коленные суставы свободно сгибались и разгибались.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Опора должна иметь крепление, надежно фиксирующее ребенка и регулируемое по ширине и высоте.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Опора должна быть оборудована самоориентирующимися колесами с фиксацией.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Мягкие элементы должны быть изготовлены из безопасных материалов.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В комплект должно входить: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опора;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-паспорт на изделие, содержащий описание и правила э</w:t>
            </w:r>
            <w:bookmarkStart w:id="0" w:name="_GoBack"/>
            <w:bookmarkEnd w:id="0"/>
            <w:r w:rsidRPr="00BB1F1F">
              <w:rPr>
                <w:lang w:eastAsia="en-US"/>
              </w:rPr>
              <w:t>ксплуатации товара (на русском языке);</w:t>
            </w:r>
          </w:p>
          <w:p w:rsidR="007E5C56" w:rsidRPr="00BB1F1F" w:rsidRDefault="007E5C56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гарантийный талон.</w:t>
            </w:r>
          </w:p>
        </w:tc>
        <w:tc>
          <w:tcPr>
            <w:tcW w:w="845" w:type="dxa"/>
          </w:tcPr>
          <w:p w:rsidR="007E5C56" w:rsidRPr="00BB1F1F" w:rsidRDefault="00BA0B4C" w:rsidP="00B22064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4</w:t>
            </w:r>
            <w:r w:rsidR="00B22064" w:rsidRPr="00BB1F1F">
              <w:t>10</w:t>
            </w:r>
          </w:p>
        </w:tc>
      </w:tr>
      <w:tr w:rsidR="007E5C56" w:rsidRPr="006576A5" w:rsidTr="00BA0B4C">
        <w:trPr>
          <w:trHeight w:val="666"/>
        </w:trPr>
        <w:tc>
          <w:tcPr>
            <w:tcW w:w="562" w:type="dxa"/>
          </w:tcPr>
          <w:p w:rsidR="007E5C56" w:rsidRPr="00BB1F1F" w:rsidRDefault="00BA0B4C" w:rsidP="007E5C56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22</w:t>
            </w:r>
          </w:p>
        </w:tc>
        <w:tc>
          <w:tcPr>
            <w:tcW w:w="1701" w:type="dxa"/>
          </w:tcPr>
          <w:p w:rsidR="007E5C56" w:rsidRPr="00BB1F1F" w:rsidRDefault="00BA0B4C" w:rsidP="00BA0B4C">
            <w:pPr>
              <w:keepLines/>
              <w:spacing w:line="240" w:lineRule="atLeast"/>
              <w:contextualSpacing/>
              <w:jc w:val="both"/>
            </w:pPr>
            <w:r w:rsidRPr="00BB1F1F">
              <w:t>Опора для сидения для детей-инвалидов.</w:t>
            </w:r>
          </w:p>
        </w:tc>
        <w:tc>
          <w:tcPr>
            <w:tcW w:w="6237" w:type="dxa"/>
          </w:tcPr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 xml:space="preserve">Опора для сидения для детей-инвалидов предназначена для позиционной терапии детей-инвалидов (лечение положением) в процессе комплексной реабилитации. 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Опора для сидения должна менять угол наклона спинки и сидения в зависимости от потребности получателя.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 xml:space="preserve">Опора для сидения должна создавать правильное симметричное положение и </w:t>
            </w:r>
            <w:proofErr w:type="spellStart"/>
            <w:r w:rsidRPr="00BB1F1F">
              <w:rPr>
                <w:lang w:eastAsia="en-US"/>
              </w:rPr>
              <w:t>удерживаеть</w:t>
            </w:r>
            <w:proofErr w:type="spellEnd"/>
            <w:r w:rsidRPr="00BB1F1F">
              <w:rPr>
                <w:lang w:eastAsia="en-US"/>
              </w:rPr>
              <w:t xml:space="preserve"> равновесие в положении сидя без излишнего мышечного напряжения.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Опора должна быть снабжена регулируемыми подлокотниками.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Опора должна быть снабжена подголовником.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Опора должна быть снабжена съемным столиком для дополнительной опоры рук и развития мелкой моторики.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lastRenderedPageBreak/>
              <w:t>Спинка сидения опоры должно быть оснащена мягкой подушкой.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Сидение опоры должна быть оснащено мягкой подушкой и абдуктором.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Угол между сидением и подножкой должен меняться в зависимости от потребности получателя.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Опора должна быть оборудована колесами с фиксацией (тормозами), для легкого перемещения.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Подножка для крепления стоп должна регулироваться по высоте и углу наклона.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 xml:space="preserve">Опора должна быть снабжена специальными регулируемыми креплениями, которые способствуют правильному положению тела. 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Мягкие элементы должны быть изготовлены из безопасных материалов.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В комплект должно входить: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опора;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-паспорт на изделие, содержащий описание и правила эксплуатации товара (на русском языке);</w:t>
            </w:r>
          </w:p>
          <w:p w:rsidR="00BA0B4C" w:rsidRPr="00BB1F1F" w:rsidRDefault="00BA0B4C" w:rsidP="00BA0B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гарантийный талон.</w:t>
            </w:r>
          </w:p>
          <w:p w:rsidR="007E5C56" w:rsidRPr="00BB1F1F" w:rsidRDefault="007E5C56" w:rsidP="007E5C56">
            <w:pPr>
              <w:keepLines/>
              <w:spacing w:line="240" w:lineRule="atLeast"/>
              <w:ind w:firstLine="709"/>
              <w:contextualSpacing/>
              <w:jc w:val="center"/>
            </w:pPr>
          </w:p>
        </w:tc>
        <w:tc>
          <w:tcPr>
            <w:tcW w:w="845" w:type="dxa"/>
          </w:tcPr>
          <w:p w:rsidR="007E5C56" w:rsidRPr="00BB1F1F" w:rsidRDefault="00BA0B4C" w:rsidP="00B22064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lastRenderedPageBreak/>
              <w:t>1</w:t>
            </w:r>
            <w:r w:rsidR="00B22064" w:rsidRPr="00BB1F1F">
              <w:t>30</w:t>
            </w:r>
          </w:p>
        </w:tc>
      </w:tr>
      <w:tr w:rsidR="007E5C56" w:rsidRPr="006576A5" w:rsidTr="00BA0B4C">
        <w:trPr>
          <w:trHeight w:val="666"/>
        </w:trPr>
        <w:tc>
          <w:tcPr>
            <w:tcW w:w="562" w:type="dxa"/>
          </w:tcPr>
          <w:p w:rsidR="00425952" w:rsidRPr="00BB1F1F" w:rsidRDefault="00425952" w:rsidP="007E5C56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3</w:t>
            </w:r>
          </w:p>
          <w:p w:rsidR="007E5C56" w:rsidRPr="00BB1F1F" w:rsidRDefault="00425952" w:rsidP="00425952">
            <w:r w:rsidRPr="00BB1F1F">
              <w:t>3</w:t>
            </w:r>
          </w:p>
        </w:tc>
        <w:tc>
          <w:tcPr>
            <w:tcW w:w="1701" w:type="dxa"/>
          </w:tcPr>
          <w:p w:rsidR="007E5C56" w:rsidRPr="00BB1F1F" w:rsidRDefault="00425952" w:rsidP="00BA0B4C">
            <w:pPr>
              <w:keepLines/>
              <w:spacing w:line="240" w:lineRule="atLeast"/>
              <w:contextualSpacing/>
              <w:jc w:val="both"/>
            </w:pPr>
            <w:r w:rsidRPr="00BB1F1F">
              <w:t>Опора для стояния для детей-инвалидов.</w:t>
            </w:r>
          </w:p>
        </w:tc>
        <w:tc>
          <w:tcPr>
            <w:tcW w:w="6237" w:type="dxa"/>
          </w:tcPr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 xml:space="preserve">Опора для стояния для детей-инвалидов помогает создавать фиксацию в правильном вертикальном положении ребенка со слабым тонусом мышц, для развития у него навыков контроля положения тела. 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 xml:space="preserve">Изделие должно иметь съемные и регулируемые спинодержатель, подголовник, столик, тазобедренное крепление, регулируемые в нескольких направлениях </w:t>
            </w:r>
            <w:proofErr w:type="spellStart"/>
            <w:r w:rsidRPr="00BB1F1F">
              <w:rPr>
                <w:lang w:eastAsia="en-US"/>
              </w:rPr>
              <w:t>коленоупоры</w:t>
            </w:r>
            <w:proofErr w:type="spellEnd"/>
            <w:r w:rsidRPr="00BB1F1F">
              <w:rPr>
                <w:lang w:eastAsia="en-US"/>
              </w:rPr>
              <w:t xml:space="preserve"> и абдуктор. 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 xml:space="preserve">На грудном уровне должен быть установлен мягкий регулируемый фиксатор, который предупреждает заваливание торса. Опора должна быть снабжена регулируемыми креплениями для стоп (подпяточники), которые поставлены в нужное положение «на ширину плеч», для удержания стопы в правильном положении. Опора должна быть установлена на колесах, задняя пара колес должна иметь тормоза. 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В комплект должно входить: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опора;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паспорт на изделие, содержащий описание и правила эксплуатации товара (на русском языке);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гарантийный талон.</w:t>
            </w:r>
          </w:p>
          <w:p w:rsidR="007E5C56" w:rsidRPr="00BB1F1F" w:rsidRDefault="007E5C56" w:rsidP="007E5C56">
            <w:pPr>
              <w:keepLines/>
              <w:spacing w:line="240" w:lineRule="atLeast"/>
              <w:ind w:firstLine="709"/>
              <w:contextualSpacing/>
              <w:jc w:val="center"/>
            </w:pPr>
          </w:p>
        </w:tc>
        <w:tc>
          <w:tcPr>
            <w:tcW w:w="845" w:type="dxa"/>
          </w:tcPr>
          <w:p w:rsidR="007E5C56" w:rsidRPr="00BB1F1F" w:rsidRDefault="00BA0B4C" w:rsidP="00B22064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1</w:t>
            </w:r>
            <w:r w:rsidR="00B22064" w:rsidRPr="00BB1F1F">
              <w:t>20</w:t>
            </w:r>
          </w:p>
        </w:tc>
      </w:tr>
      <w:tr w:rsidR="007E5C56" w:rsidRPr="006576A5" w:rsidTr="00BA0B4C">
        <w:trPr>
          <w:trHeight w:val="666"/>
        </w:trPr>
        <w:tc>
          <w:tcPr>
            <w:tcW w:w="562" w:type="dxa"/>
          </w:tcPr>
          <w:p w:rsidR="00425952" w:rsidRPr="00BB1F1F" w:rsidRDefault="00425952" w:rsidP="007E5C56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lastRenderedPageBreak/>
              <w:t>4</w:t>
            </w:r>
          </w:p>
          <w:p w:rsidR="007E5C56" w:rsidRPr="00BB1F1F" w:rsidRDefault="00425952" w:rsidP="00425952">
            <w:r w:rsidRPr="00BB1F1F">
              <w:t>4</w:t>
            </w:r>
          </w:p>
        </w:tc>
        <w:tc>
          <w:tcPr>
            <w:tcW w:w="1701" w:type="dxa"/>
          </w:tcPr>
          <w:p w:rsidR="007E5C56" w:rsidRPr="00BB1F1F" w:rsidRDefault="00425952" w:rsidP="00BA0B4C">
            <w:pPr>
              <w:keepLines/>
              <w:spacing w:line="240" w:lineRule="atLeast"/>
              <w:contextualSpacing/>
              <w:jc w:val="both"/>
            </w:pPr>
            <w:r w:rsidRPr="00BB1F1F">
              <w:t>Опора для стояния для детей-инвалидов.</w:t>
            </w:r>
          </w:p>
        </w:tc>
        <w:tc>
          <w:tcPr>
            <w:tcW w:w="6237" w:type="dxa"/>
          </w:tcPr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 xml:space="preserve">Опора для стояния для детей-инвалидов должна иметь </w:t>
            </w:r>
            <w:proofErr w:type="spellStart"/>
            <w:r w:rsidRPr="00BB1F1F">
              <w:rPr>
                <w:lang w:eastAsia="en-US"/>
              </w:rPr>
              <w:t>пронационную</w:t>
            </w:r>
            <w:proofErr w:type="spellEnd"/>
            <w:r w:rsidRPr="00BB1F1F">
              <w:rPr>
                <w:lang w:eastAsia="en-US"/>
              </w:rPr>
              <w:t xml:space="preserve"> раму с регулируемым углом наклона от 45° до вертикального положения, должна поэтапно переводить пациента из наклонного положения лежа на животе в положение стоя. Опора должна иметь регулируемые крепления для стоп, колен, тазобедренного и грудного отделов. В опоре должен быть абдуктор и спинодержатель, боковые ограничители.  В опере должно быть предусмотрено наличие столика. Опора должна быть установлена на колесах, задняя пара колес должна иметь тормоза. 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В комплект входит: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опора;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паспорт на изделие, содержащий описание и правила эксплуатации товара (на русском языке);</w:t>
            </w:r>
          </w:p>
          <w:p w:rsidR="00425952" w:rsidRPr="00BB1F1F" w:rsidRDefault="00425952" w:rsidP="004259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гарантийный талон.</w:t>
            </w:r>
          </w:p>
          <w:p w:rsidR="007E5C56" w:rsidRPr="00BB1F1F" w:rsidRDefault="007E5C56" w:rsidP="007E5C56">
            <w:pPr>
              <w:keepLines/>
              <w:spacing w:line="240" w:lineRule="atLeast"/>
              <w:ind w:firstLine="709"/>
              <w:contextualSpacing/>
              <w:jc w:val="center"/>
            </w:pPr>
          </w:p>
        </w:tc>
        <w:tc>
          <w:tcPr>
            <w:tcW w:w="845" w:type="dxa"/>
          </w:tcPr>
          <w:p w:rsidR="007E5C56" w:rsidRPr="00BB1F1F" w:rsidRDefault="00BA0B4C" w:rsidP="00B22064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3</w:t>
            </w:r>
            <w:r w:rsidR="00B22064" w:rsidRPr="00BB1F1F">
              <w:t>7</w:t>
            </w:r>
          </w:p>
        </w:tc>
      </w:tr>
      <w:tr w:rsidR="007E5C56" w:rsidRPr="006576A5" w:rsidTr="00BA0B4C">
        <w:trPr>
          <w:trHeight w:val="666"/>
        </w:trPr>
        <w:tc>
          <w:tcPr>
            <w:tcW w:w="562" w:type="dxa"/>
          </w:tcPr>
          <w:p w:rsidR="007E5C56" w:rsidRPr="00BB1F1F" w:rsidRDefault="00425952" w:rsidP="007E5C56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55</w:t>
            </w:r>
          </w:p>
        </w:tc>
        <w:tc>
          <w:tcPr>
            <w:tcW w:w="1701" w:type="dxa"/>
          </w:tcPr>
          <w:p w:rsidR="007E5C56" w:rsidRPr="00BB1F1F" w:rsidRDefault="00425952" w:rsidP="00BA0B4C">
            <w:pPr>
              <w:keepLines/>
              <w:spacing w:line="240" w:lineRule="atLeast"/>
              <w:contextualSpacing/>
              <w:jc w:val="both"/>
            </w:pPr>
            <w:r w:rsidRPr="00BB1F1F">
              <w:rPr>
                <w:lang w:eastAsia="en-US"/>
              </w:rPr>
              <w:t>Опора для стояния для детей-инвалидов</w:t>
            </w:r>
          </w:p>
        </w:tc>
        <w:tc>
          <w:tcPr>
            <w:tcW w:w="6237" w:type="dxa"/>
          </w:tcPr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 xml:space="preserve">Опора для стояния для детей-инвалидов 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-регулировка угла наклона;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-положение наклона вперед и назад – комбинированный;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-подголовник;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-держатель спинки;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-подлокотники;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-абдуктор и/или разделитель для ног;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-боковые упоры для груди, упоры для коленей;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-упор для таза;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-подножки;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-ремень для груди;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-ремень для таза;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-столик.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В комплект должно входить: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опора;</w:t>
            </w:r>
          </w:p>
          <w:p w:rsidR="007E5C56" w:rsidRPr="00BB1F1F" w:rsidRDefault="007E5C56" w:rsidP="007E5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1F1F">
              <w:rPr>
                <w:lang w:eastAsia="en-US"/>
              </w:rPr>
              <w:t>- паспорт на изделие, содержащий описание и правила эксплуатации товара (на русском языке);</w:t>
            </w:r>
          </w:p>
          <w:p w:rsidR="007E5C56" w:rsidRPr="00BB1F1F" w:rsidRDefault="007E5C56" w:rsidP="00BA0B4C">
            <w:pPr>
              <w:keepLines/>
              <w:spacing w:line="240" w:lineRule="atLeast"/>
              <w:contextualSpacing/>
            </w:pPr>
            <w:r w:rsidRPr="00BB1F1F">
              <w:rPr>
                <w:lang w:eastAsia="en-US"/>
              </w:rPr>
              <w:t>- гарантийный талон.</w:t>
            </w:r>
          </w:p>
        </w:tc>
        <w:tc>
          <w:tcPr>
            <w:tcW w:w="845" w:type="dxa"/>
          </w:tcPr>
          <w:p w:rsidR="007E5C56" w:rsidRPr="00BB1F1F" w:rsidRDefault="007E5C56" w:rsidP="007E5C56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11</w:t>
            </w:r>
          </w:p>
        </w:tc>
      </w:tr>
      <w:tr w:rsidR="00B22064" w:rsidRPr="006576A5" w:rsidTr="00BA0B4C">
        <w:trPr>
          <w:trHeight w:val="666"/>
        </w:trPr>
        <w:tc>
          <w:tcPr>
            <w:tcW w:w="562" w:type="dxa"/>
          </w:tcPr>
          <w:p w:rsidR="00B22064" w:rsidRPr="00BB1F1F" w:rsidRDefault="00B22064" w:rsidP="00B22064">
            <w:pPr>
              <w:keepLines/>
              <w:spacing w:line="240" w:lineRule="atLeast"/>
              <w:ind w:firstLine="709"/>
              <w:contextualSpacing/>
              <w:jc w:val="center"/>
            </w:pPr>
            <w:r w:rsidRPr="00BB1F1F">
              <w:t>66</w:t>
            </w:r>
          </w:p>
          <w:p w:rsidR="00B22064" w:rsidRPr="00BB1F1F" w:rsidRDefault="00B22064" w:rsidP="00B22064"/>
        </w:tc>
        <w:tc>
          <w:tcPr>
            <w:tcW w:w="1701" w:type="dxa"/>
          </w:tcPr>
          <w:p w:rsidR="00B22064" w:rsidRPr="00BB1F1F" w:rsidRDefault="00B22064" w:rsidP="00B22064">
            <w:pPr>
              <w:jc w:val="both"/>
            </w:pPr>
            <w:r w:rsidRPr="00BB1F1F">
              <w:t xml:space="preserve">Опора для лежания </w:t>
            </w:r>
            <w:proofErr w:type="gramStart"/>
            <w:r w:rsidRPr="00BB1F1F">
              <w:t>для  детей</w:t>
            </w:r>
            <w:proofErr w:type="gramEnd"/>
            <w:r w:rsidRPr="00BB1F1F">
              <w:t>-инвалидов</w:t>
            </w:r>
          </w:p>
        </w:tc>
        <w:tc>
          <w:tcPr>
            <w:tcW w:w="6237" w:type="dxa"/>
          </w:tcPr>
          <w:p w:rsidR="00B22064" w:rsidRPr="00BB1F1F" w:rsidRDefault="00B22064" w:rsidP="00B220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1F">
              <w:rPr>
                <w:rFonts w:ascii="Times New Roman" w:hAnsi="Times New Roman"/>
                <w:sz w:val="24"/>
                <w:szCs w:val="24"/>
              </w:rPr>
              <w:t>Опора для лежания для детей-инвалидов предназначена для приобретения детьми первичных двигательных и тактильных навыков.</w:t>
            </w:r>
          </w:p>
          <w:p w:rsidR="00B22064" w:rsidRPr="00BB1F1F" w:rsidRDefault="00B22064" w:rsidP="00B22064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Спинка должна иметь возможность регулировки от горизонтального положения до вертикального.</w:t>
            </w:r>
          </w:p>
          <w:p w:rsidR="00B22064" w:rsidRPr="00BB1F1F" w:rsidRDefault="00B22064" w:rsidP="00B22064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Спинка должна иметь грудное и тазобедренное регулируемое крепление, с помощью которого ребенок надежно фиксируется.</w:t>
            </w:r>
          </w:p>
          <w:p w:rsidR="00B22064" w:rsidRPr="00BB1F1F" w:rsidRDefault="00B22064" w:rsidP="00B22064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Спинка и сидение опоры должны иметь мягкие съемные матрасы.</w:t>
            </w:r>
          </w:p>
          <w:p w:rsidR="00B22064" w:rsidRPr="00BB1F1F" w:rsidRDefault="00B22064" w:rsidP="00B22064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Опора должна иметь мягкие подушки различных размеров, помогающие скорректировать правильную позу ребенка.</w:t>
            </w:r>
          </w:p>
          <w:p w:rsidR="00B22064" w:rsidRPr="00BB1F1F" w:rsidRDefault="00B22064" w:rsidP="00B22064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Опора должна быть установлена на 4 колеса.</w:t>
            </w:r>
          </w:p>
          <w:p w:rsidR="00B22064" w:rsidRPr="00BB1F1F" w:rsidRDefault="00B22064" w:rsidP="00B22064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Опора должна быть оснащена тормозами.</w:t>
            </w:r>
          </w:p>
          <w:p w:rsidR="00B22064" w:rsidRPr="00BB1F1F" w:rsidRDefault="00B22064" w:rsidP="00B22064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C166D3" w:rsidRPr="00BB1F1F" w:rsidRDefault="00C166D3" w:rsidP="00C166D3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lastRenderedPageBreak/>
              <w:t>В комплект должно входить:</w:t>
            </w:r>
          </w:p>
          <w:p w:rsidR="00C166D3" w:rsidRPr="00BB1F1F" w:rsidRDefault="00C166D3" w:rsidP="00C166D3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- опора;</w:t>
            </w:r>
          </w:p>
          <w:p w:rsidR="00C166D3" w:rsidRPr="00BB1F1F" w:rsidRDefault="00C166D3" w:rsidP="00C166D3">
            <w:pPr>
              <w:suppressAutoHyphens/>
              <w:snapToGrid w:val="0"/>
              <w:jc w:val="both"/>
              <w:rPr>
                <w:lang w:eastAsia="zh-CN"/>
              </w:rPr>
            </w:pPr>
            <w:r w:rsidRPr="00BB1F1F">
              <w:rPr>
                <w:lang w:eastAsia="zh-CN"/>
              </w:rPr>
              <w:t>- паспорт на изделие, содержащий описание и правила эксплуатации товара (на русском языке);</w:t>
            </w:r>
          </w:p>
          <w:p w:rsidR="00B22064" w:rsidRPr="00BB1F1F" w:rsidRDefault="00C166D3" w:rsidP="00C166D3">
            <w:pPr>
              <w:jc w:val="both"/>
            </w:pPr>
            <w:r w:rsidRPr="00BB1F1F">
              <w:rPr>
                <w:lang w:eastAsia="zh-CN"/>
              </w:rPr>
              <w:t>- гарантийный талон.</w:t>
            </w:r>
          </w:p>
        </w:tc>
        <w:tc>
          <w:tcPr>
            <w:tcW w:w="845" w:type="dxa"/>
          </w:tcPr>
          <w:p w:rsidR="00C166D3" w:rsidRPr="00BB1F1F" w:rsidRDefault="00C166D3" w:rsidP="00B22064">
            <w:pPr>
              <w:keepLines/>
              <w:spacing w:line="240" w:lineRule="atLeast"/>
              <w:ind w:firstLine="709"/>
              <w:contextualSpacing/>
              <w:jc w:val="center"/>
            </w:pPr>
          </w:p>
          <w:p w:rsidR="00B22064" w:rsidRPr="00BB1F1F" w:rsidRDefault="00C166D3" w:rsidP="00C166D3">
            <w:r w:rsidRPr="00BB1F1F">
              <w:t>2</w:t>
            </w:r>
          </w:p>
        </w:tc>
      </w:tr>
    </w:tbl>
    <w:p w:rsidR="00B34E7F" w:rsidRPr="008E2028" w:rsidRDefault="00B34E7F" w:rsidP="007E5C56">
      <w:pPr>
        <w:keepNext/>
        <w:tabs>
          <w:tab w:val="left" w:pos="1778"/>
        </w:tabs>
        <w:jc w:val="both"/>
      </w:pPr>
    </w:p>
    <w:sectPr w:rsidR="00B34E7F" w:rsidRPr="008E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1855"/>
    <w:multiLevelType w:val="hybridMultilevel"/>
    <w:tmpl w:val="B778F542"/>
    <w:lvl w:ilvl="0" w:tplc="9B08F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4"/>
    <w:rsid w:val="0006675B"/>
    <w:rsid w:val="00090AA7"/>
    <w:rsid w:val="000C2633"/>
    <w:rsid w:val="0015044B"/>
    <w:rsid w:val="00186C5E"/>
    <w:rsid w:val="001F3662"/>
    <w:rsid w:val="002033A0"/>
    <w:rsid w:val="002418EB"/>
    <w:rsid w:val="00400F59"/>
    <w:rsid w:val="00425952"/>
    <w:rsid w:val="00444286"/>
    <w:rsid w:val="00470D10"/>
    <w:rsid w:val="00491F7B"/>
    <w:rsid w:val="004B30A0"/>
    <w:rsid w:val="005C3B9E"/>
    <w:rsid w:val="006576A5"/>
    <w:rsid w:val="00665324"/>
    <w:rsid w:val="006B4F80"/>
    <w:rsid w:val="0077583F"/>
    <w:rsid w:val="007E5C56"/>
    <w:rsid w:val="008447FA"/>
    <w:rsid w:val="008828F9"/>
    <w:rsid w:val="008E2028"/>
    <w:rsid w:val="00935B60"/>
    <w:rsid w:val="009836A0"/>
    <w:rsid w:val="009B4683"/>
    <w:rsid w:val="00A25002"/>
    <w:rsid w:val="00B22064"/>
    <w:rsid w:val="00B34E7F"/>
    <w:rsid w:val="00BA0B4C"/>
    <w:rsid w:val="00BB1F1F"/>
    <w:rsid w:val="00C06404"/>
    <w:rsid w:val="00C166D3"/>
    <w:rsid w:val="00C85213"/>
    <w:rsid w:val="00D9529B"/>
    <w:rsid w:val="00E24DDF"/>
    <w:rsid w:val="00EC1F90"/>
    <w:rsid w:val="00EE1387"/>
    <w:rsid w:val="00EE6AAB"/>
    <w:rsid w:val="00F0249A"/>
    <w:rsid w:val="00F1199A"/>
    <w:rsid w:val="00F2420F"/>
    <w:rsid w:val="00F50D3B"/>
    <w:rsid w:val="00F55DE5"/>
    <w:rsid w:val="00F829A3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B9F5-7F06-47AC-87FA-AF94BDC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06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C0640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4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7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Цитаты"/>
    <w:basedOn w:val="a"/>
    <w:rsid w:val="00B34E7F"/>
    <w:pPr>
      <w:autoSpaceDE w:val="0"/>
      <w:autoSpaceDN w:val="0"/>
      <w:spacing w:before="100" w:after="100"/>
      <w:ind w:left="360" w:right="360"/>
    </w:pPr>
    <w:rPr>
      <w:rFonts w:eastAsia="Calibri"/>
      <w:sz w:val="20"/>
    </w:rPr>
  </w:style>
  <w:style w:type="character" w:customStyle="1" w:styleId="FontStyle19">
    <w:name w:val="Font Style19"/>
    <w:rsid w:val="00B34E7F"/>
    <w:rPr>
      <w:rFonts w:ascii="Times New Roman" w:hAnsi="Times New Roman"/>
      <w:sz w:val="24"/>
    </w:rPr>
  </w:style>
  <w:style w:type="paragraph" w:customStyle="1" w:styleId="1">
    <w:name w:val="Без интервала1"/>
    <w:link w:val="NoSpacingChar"/>
    <w:rsid w:val="00B34E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B34E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Кирилишина Валентина Игоревна</dc:creator>
  <cp:keywords/>
  <dc:description/>
  <cp:lastModifiedBy>Горшкова Валентина Олеговна</cp:lastModifiedBy>
  <cp:revision>13</cp:revision>
  <cp:lastPrinted>2020-01-17T11:04:00Z</cp:lastPrinted>
  <dcterms:created xsi:type="dcterms:W3CDTF">2021-11-18T09:42:00Z</dcterms:created>
  <dcterms:modified xsi:type="dcterms:W3CDTF">2021-12-29T04:37:00Z</dcterms:modified>
</cp:coreProperties>
</file>