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1475A2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7C398B" w:rsidRDefault="00495576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576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изготовлению протезов верхних конечностей, предназначенных для обеспечения в 2023 году застрахованных лиц, пострадавших в результате несчастных случаев на производстве и профессиональных заболеваний, проживающих в городе Санкт-Петербурге Российской Федерации.</w:t>
      </w:r>
    </w:p>
    <w:p w:rsidR="00495576" w:rsidRPr="00F60BD8" w:rsidRDefault="00495576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43EE" w:rsidRPr="00F60BD8" w:rsidRDefault="001475A2" w:rsidP="009C7090">
      <w:pPr>
        <w:pStyle w:val="aa"/>
        <w:numPr>
          <w:ilvl w:val="0"/>
          <w:numId w:val="1"/>
        </w:numPr>
        <w:tabs>
          <w:tab w:val="left" w:pos="426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C7090" w:rsidRPr="009C7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3E7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верхних конечностей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45"/>
        <w:gridCol w:w="6351"/>
        <w:gridCol w:w="959"/>
      </w:tblGrid>
      <w:tr w:rsidR="00495576" w:rsidRPr="00495576" w:rsidTr="00752BCF">
        <w:tc>
          <w:tcPr>
            <w:tcW w:w="269" w:type="pct"/>
            <w:shd w:val="clear" w:color="auto" w:fill="auto"/>
          </w:tcPr>
          <w:p w:rsidR="00495576" w:rsidRPr="00495576" w:rsidRDefault="00495576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</w:tcPr>
          <w:p w:rsidR="00495576" w:rsidRPr="00495576" w:rsidRDefault="00495576" w:rsidP="004955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</w:tcPr>
          <w:p w:rsidR="00495576" w:rsidRPr="00495576" w:rsidRDefault="00495576" w:rsidP="004955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495576" w:rsidRPr="00495576" w:rsidRDefault="00495576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495576" w:rsidRPr="00495576" w:rsidTr="00752BCF">
        <w:tc>
          <w:tcPr>
            <w:tcW w:w="269" w:type="pct"/>
            <w:shd w:val="clear" w:color="auto" w:fill="auto"/>
          </w:tcPr>
          <w:p w:rsidR="00495576" w:rsidRPr="00495576" w:rsidRDefault="00495576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</w:tcPr>
          <w:p w:rsidR="00495576" w:rsidRPr="00495576" w:rsidRDefault="00495576" w:rsidP="0049557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76">
              <w:rPr>
                <w:rFonts w:ascii="Times New Roman" w:eastAsia="Calibri" w:hAnsi="Times New Roman" w:cs="Times New Roman"/>
                <w:sz w:val="24"/>
                <w:szCs w:val="24"/>
              </w:rPr>
              <w:t>8-05-01</w:t>
            </w:r>
          </w:p>
          <w:p w:rsidR="00495576" w:rsidRPr="00495576" w:rsidRDefault="00495576" w:rsidP="00495576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Протез после вычленения плеча с электромеханическим приводом и контактной системой управления</w:t>
            </w:r>
          </w:p>
          <w:p w:rsidR="00495576" w:rsidRPr="00495576" w:rsidRDefault="00495576" w:rsidP="0049557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shd w:val="clear" w:color="auto" w:fill="auto"/>
          </w:tcPr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после вычленения плеча с электромеханическим приводом и контактной системой управления должен предназначаться для обеспечения действий получателя по самообслуживанию.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иметь: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76">
              <w:rPr>
                <w:rFonts w:ascii="Times New Roman" w:eastAsia="Calibri" w:hAnsi="Times New Roman" w:cs="Times New Roman"/>
                <w:sz w:val="24"/>
                <w:szCs w:val="24"/>
              </w:rPr>
              <w:t>- наплечник индивидуального изготовления по слепку;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несущую гильзу из композитных материалов на основе акриловых смол;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индивидуальное крепление;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узлов;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плечевой модуль;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локтевой модуль;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систему электрокисть;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систему управления и электропитания;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косметическую силиконовую оболочку.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Примерочный наплечник должен быть изготовлен из термопласта.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9557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Постоянные наплечники должны состоять из слоистого пластика на основе акриловых смол и высокотемпературного силикона медицинского назначения с металлическими закладными элементами.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Плечевой модуль представляет собой искусственный плечевой сустав, который должен работать в режиме свободного качания и плечевого замка. В стандартной настройке замок должен управляться с помощью ручки на плечевом суставе. Для выполнения того же действия на месте ручки может быть установлен комплект для снятия блокировки с помощью рычага, управляемого подбородком. Плечевой модуль должен иметь следующие характеристики: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амплитуда качения 240 градусов,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отведение 180 градусов,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вес 290гр,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позиций фиксации 25.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Плечевой шарнир должен быть прикреплен к наплечнику и несущей гильзе плеча.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Пассивный локтевой модуль с электронным фиксатором должен быть присоединен к несущей гильзе плеча с возможностью ротации. Литиево-ионный аккумулятор должен быть присоединен к несущей гильзе посредством крепежной рамки.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…Локтевой модуль должен быть со сквозным электросоединением и усилителем сгибания для биоэлектрических гибридных протезов, с внутренним фиксатором в исполнении без храповика, усилителем сгибания и шарнирным соединением с плечом (серповидный шарнир), с регулируемой силой трения.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Максимально допустимая нагрузка должна быть для фиксатора 230 Н при длине предплечья 305 мм.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Кабели электродов и кабель соединения с аккумулятором должны проходить внутри несущей гильзы и вставляться в гнезда локтевого шара, и затем соединяться с коаксиальным штекером электрокисти.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Средний, указательный и большой пальцы кисти должны приводиться в движение посредством миниатюрной передачи компактного мощного электродвигателя.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Электрокисть должна иметь следующие технические характеристики: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рабочее напряжение – 6/2,2 В,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рабочая температура 0-70</w:t>
            </w:r>
            <w:r w:rsidRPr="00495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BFB"/>
                <w:vertAlign w:val="superscript"/>
              </w:rPr>
              <w:t xml:space="preserve"> о</w:t>
            </w:r>
            <w:r w:rsidRPr="00495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BFB"/>
              </w:rPr>
              <w:t>С</w:t>
            </w: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ширина раскрытия 100мм,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максимальное усилие схвата 90Н,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средняя скорость 110мм/с,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 (с системным каркасом руки) 310гр.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Заряжаемый литиево – ионный аккумулятор должен служить в качестве источника энергии, должен иметь следующие технические характеристики: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емкость 900мАч,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время до полной зарядки 3,5 часа,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номинальное напряжение (среднее) 7,2В,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вес 65гр.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 должен иметь, следующие технические характеристики: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рабочее напряжение: Uв 4,8 – 7,2В,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диапазон частот 90-450Гц,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температура окружающей среды -15-60</w:t>
            </w:r>
            <w:r w:rsidRPr="00495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BFB"/>
                <w:vertAlign w:val="superscript"/>
              </w:rPr>
              <w:t xml:space="preserve"> о</w:t>
            </w:r>
            <w:r w:rsidRPr="004955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BFB"/>
              </w:rPr>
              <w:t>С</w:t>
            </w: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габариты ДхШхВ 27*18*9,5мм, </w:t>
            </w:r>
          </w:p>
          <w:p w:rsidR="00495576" w:rsidRPr="00495576" w:rsidRDefault="00495576" w:rsidP="00495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 4,5гр.</w:t>
            </w:r>
          </w:p>
        </w:tc>
        <w:tc>
          <w:tcPr>
            <w:tcW w:w="470" w:type="pct"/>
          </w:tcPr>
          <w:p w:rsidR="00495576" w:rsidRPr="00495576" w:rsidRDefault="00495576" w:rsidP="0049557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B9230C" w:rsidRPr="00F60BD8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992FC4" w:rsidP="0025291F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даты заключения государственного контракта по 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F60B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.12.202</w:t>
            </w:r>
            <w:r w:rsidR="002529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992FC4" w:rsidP="00310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календарных дней с момента предоставления </w:t>
            </w:r>
            <w:r w:rsidR="00310D25"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застрахованными лицами, пострадавшими в результате несчастных случаев на производстве и профессиональных заболеваний (далее – Получатель) </w:t>
            </w: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исполнителю направления, выданного Заказчиком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</w:t>
            </w:r>
            <w:r w:rsidR="00310D25" w:rsidRPr="00F60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на изготовление Изделия). 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397ED1" w:rsidRPr="00F60BD8" w:rsidRDefault="0060449B" w:rsidP="00C034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количество, 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Изделий, необходимых к изготовлению, 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комплектность 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r w:rsidR="009C2E07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97ED1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пункте 2 настоящего описания объекта закупки.</w:t>
            </w:r>
          </w:p>
          <w:p w:rsidR="00897721" w:rsidRPr="00897721" w:rsidRDefault="00897721" w:rsidP="00897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используемые при изготовлении Изделий, должны быть новым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897721" w:rsidRDefault="00897721" w:rsidP="00897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материалы, используемые при изготовлении Изделий, а также готовые Изделия, передаваемые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992FC4" w:rsidRPr="00F60BD8" w:rsidRDefault="00992FC4" w:rsidP="00897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осуществляться исполнителем в соответствии с предоставленным Заказчиком реестром Получателей Изделий, которым было выдано Направление на изготовление Изделия, на основании предоставленных Получателем: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включать: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прием, осмотр и обмеры Получателя соответствующими специалистами в городе </w:t>
            </w:r>
            <w:r w:rsidR="004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 Петербурге</w:t>
            </w: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стационарном пункте, удовлетворяющем требованиям по обеспечению условий доступности для инвалидов;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передачу Изделия Получателю в </w:t>
            </w:r>
            <w:r w:rsidR="00495576" w:rsidRPr="004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Санкт</w:t>
            </w:r>
            <w:r w:rsidR="004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5576" w:rsidRPr="004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Петербурге </w:t>
            </w: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стационарном пункте, удовлетворяющем требованиям по обеспечению условий доступности для инвалидов, или доставку изготовленных Изделий по адресу фактического нахождения (проживания) Получателя в </w:t>
            </w:r>
            <w:r w:rsidR="00495576" w:rsidRPr="004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Санкт-Петербурге</w:t>
            </w: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невозможности по состоянию здоровья его приезда в пункт выдачи (по заявлению Получателя);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Изделия в период гарантийного срока эксплуатации; </w:t>
            </w:r>
          </w:p>
          <w:p w:rsidR="006C53B7" w:rsidRPr="006C53B7" w:rsidRDefault="006C53B7" w:rsidP="006C5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консультативно-практическую помощь по использованию Изделием.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Получателя врачами-специалистами должен осуществляться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выполненных работ исполнитель должен предоставить Заказчику: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 приемки Изделий Получателями (оригинал);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отрывной талон к Напр</w:t>
            </w:r>
            <w:r w:rsidR="0060449B"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авлению на изготовление Изделий.</w:t>
            </w:r>
          </w:p>
          <w:p w:rsidR="00992FC4" w:rsidRPr="00F60BD8" w:rsidRDefault="00992FC4" w:rsidP="00992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5A7295" w:rsidRPr="005A7295" w:rsidRDefault="005A7295" w:rsidP="005A7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Изготовленные Изделия должны соответствовать: </w:t>
            </w:r>
          </w:p>
          <w:p w:rsidR="005A7295" w:rsidRPr="005A7295" w:rsidRDefault="005A7295" w:rsidP="005A7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ГОСТ Р 56138-2021 «Протезы верхних конечностей. Технические требования»; </w:t>
            </w:r>
          </w:p>
          <w:p w:rsidR="005A7295" w:rsidRPr="005A7295" w:rsidRDefault="005A7295" w:rsidP="005A7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- ГОСТ Р 52114-2021 «Узлы механических протезов верхних конечностей. Технические требования и методы испытаний.»;</w:t>
            </w:r>
          </w:p>
          <w:p w:rsidR="005A7295" w:rsidRPr="005A7295" w:rsidRDefault="005A7295" w:rsidP="005A7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- ГОСТ Р 57765-2021 «Изделия протезно-ортопедические. Общие технические требования»;</w:t>
            </w:r>
          </w:p>
          <w:p w:rsidR="00C0341B" w:rsidRPr="00F60BD8" w:rsidRDefault="005A7295" w:rsidP="005A729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5">
              <w:rPr>
                <w:rFonts w:ascii="Times New Roman" w:eastAsia="Calibri" w:hAnsi="Times New Roman" w:cs="Times New Roman"/>
                <w:sz w:val="24"/>
                <w:szCs w:val="24"/>
              </w:rPr>
              <w:t>- ГОСТ Р 51632-2021 «Технические средства реабилитации людей с ограничениями жизнедеятельности. Общие технические требования и методы испытаний (с изменением № 1)»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B3E73" w:rsidRDefault="00BB3E73" w:rsidP="00B4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B4309F" w:rsidRPr="00B4309F" w:rsidRDefault="00B4309F" w:rsidP="00B4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Изделие должно быть ремонтнопригодно в течение всего срока службы.</w:t>
            </w:r>
          </w:p>
          <w:p w:rsidR="00B4309F" w:rsidRDefault="00B4309F" w:rsidP="00B4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2D023A" w:rsidRPr="002D023A" w:rsidRDefault="002D023A" w:rsidP="00B43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2D023A" w:rsidRPr="002D023A" w:rsidRDefault="002D023A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2D023A" w:rsidRPr="002D023A" w:rsidRDefault="002D023A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2D023A" w:rsidRPr="002D023A" w:rsidRDefault="002D023A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397ED1" w:rsidRPr="00F60BD8" w:rsidRDefault="002D023A" w:rsidP="002D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выезд соответствующих специалистов по месту фактического пребывания (проживания) Получателя в </w:t>
            </w:r>
            <w:r w:rsidR="00495576" w:rsidRPr="0049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 Санкт-Петербурге </w:t>
            </w:r>
            <w:bookmarkStart w:id="0" w:name="_GoBack"/>
            <w:bookmarkEnd w:id="0"/>
            <w:r w:rsidRPr="002D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Условия и порядок оплаты</w:t>
            </w:r>
          </w:p>
        </w:tc>
      </w:tr>
      <w:tr w:rsidR="00B9230C" w:rsidRPr="00057324" w:rsidTr="00534C02">
        <w:trPr>
          <w:trHeight w:val="253"/>
        </w:trPr>
        <w:tc>
          <w:tcPr>
            <w:tcW w:w="10377" w:type="dxa"/>
          </w:tcPr>
          <w:p w:rsidR="00397ED1" w:rsidRPr="00F60BD8" w:rsidRDefault="00397ED1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B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осуществляется Заказчиком по факту выполненных работ на основании счета в течение 7 рабочих дней с даты подписания Заказчиком документа о приемке.</w:t>
            </w:r>
          </w:p>
          <w:p w:rsidR="00B9230C" w:rsidRPr="00F60BD8" w:rsidRDefault="00B9230C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>В цену должны включаться все расходы исполнителя, связанные с исполнением обязательств по контракту, включая адресную доставку Изделия Получателю (в случае необходимости), а также все обязательные платежи, предусмотренные действующим законодательством Российской Федерации.</w:t>
            </w:r>
          </w:p>
          <w:p w:rsidR="00B9230C" w:rsidRPr="009912DC" w:rsidRDefault="00B9230C" w:rsidP="00921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соответствии с постановлением Правительства Российской Федерации от 30.09.2015 № 1042 «Об утверждении перечня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стоимость»).</w:t>
            </w:r>
          </w:p>
        </w:tc>
      </w:tr>
    </w:tbl>
    <w:p w:rsidR="00B9230C" w:rsidRDefault="00B9230C" w:rsidP="00C234DB"/>
    <w:sectPr w:rsidR="00B9230C" w:rsidSect="0035458E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39" w:rsidRDefault="00303039">
      <w:pPr>
        <w:spacing w:after="0" w:line="240" w:lineRule="auto"/>
      </w:pPr>
      <w:r>
        <w:separator/>
      </w:r>
    </w:p>
  </w:endnote>
  <w:endnote w:type="continuationSeparator" w:id="0">
    <w:p w:rsidR="00303039" w:rsidRDefault="0030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39" w:rsidRDefault="00303039">
      <w:pPr>
        <w:spacing w:after="0" w:line="240" w:lineRule="auto"/>
      </w:pPr>
      <w:r>
        <w:separator/>
      </w:r>
    </w:p>
  </w:footnote>
  <w:footnote w:type="continuationSeparator" w:id="0">
    <w:p w:rsidR="00303039" w:rsidRDefault="0030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1446B"/>
    <w:rsid w:val="00114EEF"/>
    <w:rsid w:val="001226EB"/>
    <w:rsid w:val="00123EDC"/>
    <w:rsid w:val="00136B80"/>
    <w:rsid w:val="00136D86"/>
    <w:rsid w:val="001475A2"/>
    <w:rsid w:val="00157746"/>
    <w:rsid w:val="001677BE"/>
    <w:rsid w:val="00170E12"/>
    <w:rsid w:val="0017136F"/>
    <w:rsid w:val="00185E05"/>
    <w:rsid w:val="00186DF1"/>
    <w:rsid w:val="00190EF1"/>
    <w:rsid w:val="00197964"/>
    <w:rsid w:val="001B53C4"/>
    <w:rsid w:val="001B6100"/>
    <w:rsid w:val="001B6315"/>
    <w:rsid w:val="001C1BB4"/>
    <w:rsid w:val="001C288E"/>
    <w:rsid w:val="001D3EB5"/>
    <w:rsid w:val="001D4DB0"/>
    <w:rsid w:val="001E0221"/>
    <w:rsid w:val="001E52CE"/>
    <w:rsid w:val="001E5D81"/>
    <w:rsid w:val="001E735A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5291F"/>
    <w:rsid w:val="002533D9"/>
    <w:rsid w:val="00257E42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023A"/>
    <w:rsid w:val="002D3B35"/>
    <w:rsid w:val="002D5324"/>
    <w:rsid w:val="002D5726"/>
    <w:rsid w:val="002E33C0"/>
    <w:rsid w:val="002E51F8"/>
    <w:rsid w:val="002F4871"/>
    <w:rsid w:val="00301125"/>
    <w:rsid w:val="00303039"/>
    <w:rsid w:val="00303E9F"/>
    <w:rsid w:val="003043D5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804D6"/>
    <w:rsid w:val="00380F97"/>
    <w:rsid w:val="00383D90"/>
    <w:rsid w:val="00391680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7136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95576"/>
    <w:rsid w:val="004B1893"/>
    <w:rsid w:val="004B1933"/>
    <w:rsid w:val="004B4C35"/>
    <w:rsid w:val="004B5789"/>
    <w:rsid w:val="004D6C56"/>
    <w:rsid w:val="004D7EAE"/>
    <w:rsid w:val="004E1463"/>
    <w:rsid w:val="004F4703"/>
    <w:rsid w:val="004F57AE"/>
    <w:rsid w:val="004F6A0B"/>
    <w:rsid w:val="005041DC"/>
    <w:rsid w:val="005071BE"/>
    <w:rsid w:val="0051316C"/>
    <w:rsid w:val="00517075"/>
    <w:rsid w:val="00517C57"/>
    <w:rsid w:val="00534C02"/>
    <w:rsid w:val="005372E2"/>
    <w:rsid w:val="00541370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A7295"/>
    <w:rsid w:val="005B3078"/>
    <w:rsid w:val="005B3348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31183"/>
    <w:rsid w:val="006345FD"/>
    <w:rsid w:val="00634FDE"/>
    <w:rsid w:val="00653BCD"/>
    <w:rsid w:val="00656D66"/>
    <w:rsid w:val="0066182F"/>
    <w:rsid w:val="00675CAE"/>
    <w:rsid w:val="00677E92"/>
    <w:rsid w:val="00681144"/>
    <w:rsid w:val="0068219F"/>
    <w:rsid w:val="00682D29"/>
    <w:rsid w:val="006847EE"/>
    <w:rsid w:val="0068494C"/>
    <w:rsid w:val="00686735"/>
    <w:rsid w:val="006951B3"/>
    <w:rsid w:val="006B08A9"/>
    <w:rsid w:val="006C53B7"/>
    <w:rsid w:val="006E6039"/>
    <w:rsid w:val="006F157A"/>
    <w:rsid w:val="006F2892"/>
    <w:rsid w:val="006F3966"/>
    <w:rsid w:val="006F6854"/>
    <w:rsid w:val="006F79F6"/>
    <w:rsid w:val="007000AD"/>
    <w:rsid w:val="007008F6"/>
    <w:rsid w:val="0070641A"/>
    <w:rsid w:val="00713CA3"/>
    <w:rsid w:val="00714D98"/>
    <w:rsid w:val="00720CBB"/>
    <w:rsid w:val="007233C4"/>
    <w:rsid w:val="00735FD5"/>
    <w:rsid w:val="00740CF4"/>
    <w:rsid w:val="00742451"/>
    <w:rsid w:val="0074697D"/>
    <w:rsid w:val="007469E2"/>
    <w:rsid w:val="0075032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98B"/>
    <w:rsid w:val="007C3E61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2416A"/>
    <w:rsid w:val="00824847"/>
    <w:rsid w:val="008367F1"/>
    <w:rsid w:val="008369C4"/>
    <w:rsid w:val="0084172D"/>
    <w:rsid w:val="008569C0"/>
    <w:rsid w:val="008626B1"/>
    <w:rsid w:val="008677F6"/>
    <w:rsid w:val="00871CD0"/>
    <w:rsid w:val="00871D9A"/>
    <w:rsid w:val="008735E3"/>
    <w:rsid w:val="00873E8A"/>
    <w:rsid w:val="0087629C"/>
    <w:rsid w:val="00891466"/>
    <w:rsid w:val="00897721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8F7969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B27C1"/>
    <w:rsid w:val="009B7456"/>
    <w:rsid w:val="009C2E07"/>
    <w:rsid w:val="009C7090"/>
    <w:rsid w:val="009E0B07"/>
    <w:rsid w:val="009F2B6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1372"/>
    <w:rsid w:val="00A651E1"/>
    <w:rsid w:val="00A73710"/>
    <w:rsid w:val="00A7764B"/>
    <w:rsid w:val="00A90804"/>
    <w:rsid w:val="00AA353F"/>
    <w:rsid w:val="00AA516B"/>
    <w:rsid w:val="00AA6E29"/>
    <w:rsid w:val="00AB0658"/>
    <w:rsid w:val="00AB7FCB"/>
    <w:rsid w:val="00AC0431"/>
    <w:rsid w:val="00AC1748"/>
    <w:rsid w:val="00AC35C4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4309F"/>
    <w:rsid w:val="00B54E2F"/>
    <w:rsid w:val="00B60D5F"/>
    <w:rsid w:val="00B61088"/>
    <w:rsid w:val="00B63BE5"/>
    <w:rsid w:val="00B73548"/>
    <w:rsid w:val="00B77F91"/>
    <w:rsid w:val="00B9230C"/>
    <w:rsid w:val="00BB3E73"/>
    <w:rsid w:val="00BB5859"/>
    <w:rsid w:val="00BC4C08"/>
    <w:rsid w:val="00BD5687"/>
    <w:rsid w:val="00BD632F"/>
    <w:rsid w:val="00BD63F0"/>
    <w:rsid w:val="00BD654A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A695C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48AB"/>
    <w:rsid w:val="00D27785"/>
    <w:rsid w:val="00D31B79"/>
    <w:rsid w:val="00D327F9"/>
    <w:rsid w:val="00D36CC8"/>
    <w:rsid w:val="00D44266"/>
    <w:rsid w:val="00D46F40"/>
    <w:rsid w:val="00D561C5"/>
    <w:rsid w:val="00D71B0D"/>
    <w:rsid w:val="00D76B62"/>
    <w:rsid w:val="00D90349"/>
    <w:rsid w:val="00D93FFB"/>
    <w:rsid w:val="00DA347F"/>
    <w:rsid w:val="00DA3871"/>
    <w:rsid w:val="00DA7E77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22733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3997"/>
    <w:rsid w:val="00E54EAC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2515"/>
    <w:rsid w:val="00ED3F78"/>
    <w:rsid w:val="00ED4C79"/>
    <w:rsid w:val="00EF6340"/>
    <w:rsid w:val="00F00233"/>
    <w:rsid w:val="00F20822"/>
    <w:rsid w:val="00F252A6"/>
    <w:rsid w:val="00F33CCD"/>
    <w:rsid w:val="00F45CCB"/>
    <w:rsid w:val="00F47F72"/>
    <w:rsid w:val="00F56252"/>
    <w:rsid w:val="00F60BD8"/>
    <w:rsid w:val="00F6693E"/>
    <w:rsid w:val="00F805DB"/>
    <w:rsid w:val="00F80ED0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2794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A337-9065-4BC9-A2B2-802E2F8A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Томилова Наталия Васильевна</cp:lastModifiedBy>
  <cp:revision>3</cp:revision>
  <cp:lastPrinted>2018-12-26T14:17:00Z</cp:lastPrinted>
  <dcterms:created xsi:type="dcterms:W3CDTF">2023-02-16T07:23:00Z</dcterms:created>
  <dcterms:modified xsi:type="dcterms:W3CDTF">2023-02-16T07:26:00Z</dcterms:modified>
</cp:coreProperties>
</file>