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E3" w:rsidRPr="001C2AE3" w:rsidRDefault="00EB105D" w:rsidP="001C2AE3">
      <w:pPr>
        <w:spacing w:line="100" w:lineRule="atLeast"/>
        <w:ind w:hanging="29"/>
        <w:jc w:val="both"/>
        <w:rPr>
          <w:rFonts w:ascii="Times New Roman" w:hAnsi="Times New Roman" w:cs="Times New Roman"/>
          <w:shd w:val="clear" w:color="auto" w:fill="FFFFFF"/>
        </w:rPr>
      </w:pPr>
      <w:r w:rsidRPr="001C2AE3">
        <w:rPr>
          <w:rFonts w:ascii="Times New Roman" w:hAnsi="Times New Roman" w:cs="Times New Roman"/>
          <w:b/>
        </w:rPr>
        <w:t>Техническое задание:</w:t>
      </w:r>
      <w:r w:rsidR="001C2AE3" w:rsidRPr="001C2AE3"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="00555E2A">
        <w:rPr>
          <w:rFonts w:ascii="Times New Roman" w:hAnsi="Times New Roman" w:cs="Times New Roman"/>
          <w:bCs/>
          <w:color w:val="000000"/>
          <w:spacing w:val="-1"/>
        </w:rPr>
        <w:t>П</w:t>
      </w:r>
      <w:r w:rsidR="001C2AE3" w:rsidRPr="001C2AE3">
        <w:rPr>
          <w:rFonts w:ascii="Times New Roman" w:hAnsi="Times New Roman" w:cs="Times New Roman"/>
          <w:bCs/>
          <w:color w:val="000000"/>
          <w:spacing w:val="-1"/>
        </w:rPr>
        <w:t>оставк</w:t>
      </w:r>
      <w:r w:rsidR="00555E2A">
        <w:rPr>
          <w:rFonts w:ascii="Times New Roman" w:hAnsi="Times New Roman" w:cs="Times New Roman"/>
          <w:bCs/>
          <w:color w:val="000000"/>
          <w:spacing w:val="-1"/>
        </w:rPr>
        <w:t>а</w:t>
      </w:r>
      <w:r w:rsidR="001C2AE3" w:rsidRPr="001C2AE3"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="001C2AE3" w:rsidRPr="001C2AE3">
        <w:rPr>
          <w:rFonts w:ascii="Times New Roman" w:hAnsi="Times New Roman" w:cs="Times New Roman"/>
          <w:shd w:val="clear" w:color="auto" w:fill="FFFFFF"/>
        </w:rPr>
        <w:t xml:space="preserve">технических средств реабилитации </w:t>
      </w:r>
      <w:proofErr w:type="gramStart"/>
      <w:r w:rsidR="001C2AE3" w:rsidRPr="001C2AE3">
        <w:rPr>
          <w:rFonts w:ascii="Times New Roman" w:hAnsi="Times New Roman" w:cs="Times New Roman"/>
          <w:shd w:val="clear" w:color="auto" w:fill="FFFFFF"/>
        </w:rPr>
        <w:t>пеленок</w:t>
      </w:r>
      <w:proofErr w:type="gramEnd"/>
      <w:r w:rsidR="001C2AE3" w:rsidRPr="001C2AE3">
        <w:rPr>
          <w:rFonts w:ascii="Times New Roman" w:hAnsi="Times New Roman" w:cs="Times New Roman"/>
          <w:shd w:val="clear" w:color="auto" w:fill="FFFFFF"/>
        </w:rPr>
        <w:t xml:space="preserve"> впитывающих (впитывающих простыней (пеленок)) для обеспечения ими в 2022 году инвалидов</w:t>
      </w:r>
    </w:p>
    <w:tbl>
      <w:tblPr>
        <w:tblW w:w="11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2977"/>
        <w:gridCol w:w="4962"/>
        <w:gridCol w:w="991"/>
        <w:gridCol w:w="697"/>
      </w:tblGrid>
      <w:tr w:rsidR="00EB105D" w:rsidRPr="001C2AE3" w:rsidTr="003A216D">
        <w:trPr>
          <w:trHeight w:val="39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руб.</w:t>
            </w:r>
          </w:p>
        </w:tc>
      </w:tr>
      <w:tr w:rsidR="00EB105D" w:rsidRPr="001C2AE3" w:rsidTr="003A216D">
        <w:trPr>
          <w:trHeight w:val="39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05D" w:rsidRPr="001C2AE3" w:rsidTr="003A216D">
        <w:trPr>
          <w:trHeight w:val="2158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Пеленка впитывающая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Пеленки впитывающие (Впитывающие простыни (пеленки) размером 40*60 см (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впитываемостью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400 не более 500 мл) согласно Приказу Министерства труда и социальной защиты РФ от 13 февраля 2018 г. № 86н)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Пеленки впитывающие должны применяться как средство медицинской реабилитации для больных с различными формами недержания мочи. Впитывающие пеленки должны быть предназначены для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Изделие должно быть выполнено из влагонепроницаемого материала (внешний слой), нетканого материала (верхний слой).</w:t>
            </w: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представлять многослойное изделие прямоугольной формы. Впитывающий слой простыни должен состоять из абсорбента (распушенной целлюлозы),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впитываемости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Внешний слой материала не должен пропускать влагу. В простынях (пеленках) не допускаются следы 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 с поверхности белья и 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отмарывания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краски, механических повреждений (разрыв края, разрезы и т.п.), пятна различного происхождения, посторонние включения.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1B7486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</w:tr>
      <w:tr w:rsidR="00EB105D" w:rsidRPr="001C2AE3" w:rsidTr="003A216D">
        <w:trPr>
          <w:trHeight w:val="2246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Пеленка впитывающая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Пеленки впитывающие (Впитывающие простыни (пеленки) размером 60*60 см (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впитываемостью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800 не более 1200 мл) согласно Приказу Министерства труда и социальной защиты РФ от 13 февраля 2018 г. № 86н)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1B7486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EB105D" w:rsidRPr="001C2AE3" w:rsidTr="003A216D">
        <w:trPr>
          <w:trHeight w:val="2831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Пеленка впитывающая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Пеленки впитывающие (Впитывающие простыни (пеленки) размером 60*90 см (</w:t>
            </w:r>
            <w:proofErr w:type="spellStart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впитываемостью</w:t>
            </w:r>
            <w:proofErr w:type="spellEnd"/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1200 не более 1900 мл) согласно Приказу Министерства труда и социальной защиты РФ от 13 февраля 2018 г. № 86н)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441 390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05D" w:rsidRPr="001C2AE3" w:rsidRDefault="001B7486" w:rsidP="00D52A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EB105D" w:rsidRPr="001C2AE3" w:rsidTr="003A216D">
        <w:trPr>
          <w:trHeight w:val="237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463 320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5D" w:rsidRPr="001C2AE3" w:rsidRDefault="00EB105D" w:rsidP="00D52A0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  <w:spacing w:val="-4"/>
        </w:rPr>
        <w:t>П</w:t>
      </w:r>
      <w:r w:rsidRPr="003A216D">
        <w:rPr>
          <w:rFonts w:ascii="Times New Roman" w:hAnsi="Times New Roman" w:cs="Times New Roman"/>
          <w:iCs/>
        </w:rPr>
        <w:t xml:space="preserve">еленки впитывающие </w:t>
      </w:r>
      <w:r w:rsidRPr="003A216D">
        <w:rPr>
          <w:rFonts w:ascii="Times New Roman" w:hAnsi="Times New Roman" w:cs="Times New Roman"/>
          <w:spacing w:val="-4"/>
        </w:rPr>
        <w:t xml:space="preserve">должны соответствовать требованиям стандартов серии </w:t>
      </w:r>
      <w:r w:rsidRPr="003A216D">
        <w:rPr>
          <w:rFonts w:ascii="Times New Roman" w:hAnsi="Times New Roman" w:cs="Times New Roman"/>
        </w:rPr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A216D">
        <w:rPr>
          <w:rFonts w:ascii="Times New Roman" w:hAnsi="Times New Roman" w:cs="Times New Roman"/>
        </w:rPr>
        <w:t>цитотоксичность</w:t>
      </w:r>
      <w:proofErr w:type="spellEnd"/>
      <w:r w:rsidRPr="003A216D">
        <w:rPr>
          <w:rFonts w:ascii="Times New Roman" w:hAnsi="Times New Roman" w:cs="Times New Roman"/>
        </w:rPr>
        <w:t xml:space="preserve">: методы </w:t>
      </w:r>
      <w:proofErr w:type="spellStart"/>
      <w:r w:rsidRPr="003A216D">
        <w:rPr>
          <w:rFonts w:ascii="Times New Roman" w:hAnsi="Times New Roman" w:cs="Times New Roman"/>
        </w:rPr>
        <w:t>in</w:t>
      </w:r>
      <w:proofErr w:type="spellEnd"/>
      <w:r w:rsidRPr="003A216D">
        <w:rPr>
          <w:rFonts w:ascii="Times New Roman" w:hAnsi="Times New Roman" w:cs="Times New Roman"/>
        </w:rPr>
        <w:t xml:space="preserve"> </w:t>
      </w:r>
      <w:proofErr w:type="spellStart"/>
      <w:r w:rsidRPr="003A216D">
        <w:rPr>
          <w:rFonts w:ascii="Times New Roman" w:hAnsi="Times New Roman" w:cs="Times New Roman"/>
        </w:rPr>
        <w:t>vitro</w:t>
      </w:r>
      <w:proofErr w:type="spellEnd"/>
      <w:r w:rsidRPr="003A216D">
        <w:rPr>
          <w:rFonts w:ascii="Times New Roman" w:hAnsi="Times New Roman" w:cs="Times New Roman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 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 xml:space="preserve">Материалы, применяемые для изготовления </w:t>
      </w:r>
      <w:r w:rsidRPr="003A216D">
        <w:rPr>
          <w:rFonts w:ascii="Times New Roman" w:hAnsi="Times New Roman" w:cs="Times New Roman"/>
          <w:iCs/>
        </w:rPr>
        <w:t>пеленок,</w:t>
      </w:r>
      <w:r w:rsidRPr="003A216D">
        <w:rPr>
          <w:rFonts w:ascii="Times New Roman" w:hAnsi="Times New Roman" w:cs="Times New Roman"/>
        </w:rPr>
        <w:t xml:space="preserve">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>На пеленки в обязательном порядке должно быть выдано регистрационное удостоверение Федеральной службы по надзору в сфере здравоохранения.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A216D">
        <w:rPr>
          <w:rFonts w:ascii="Times New Roman" w:hAnsi="Times New Roman" w:cs="Times New Roman"/>
        </w:rPr>
        <w:t xml:space="preserve">При использовании </w:t>
      </w:r>
      <w:r w:rsidRPr="003A216D">
        <w:rPr>
          <w:rFonts w:ascii="Times New Roman" w:hAnsi="Times New Roman" w:cs="Times New Roman"/>
          <w:iCs/>
        </w:rPr>
        <w:t>пеленок</w:t>
      </w:r>
      <w:r w:rsidRPr="003A216D">
        <w:rPr>
          <w:rFonts w:ascii="Times New Roman" w:hAnsi="Times New Roman" w:cs="Times New Roman"/>
        </w:rPr>
        <w:t xml:space="preserve"> по назначению не должно создаваться угрозы для </w:t>
      </w:r>
      <w:r w:rsidRPr="003A216D">
        <w:rPr>
          <w:rFonts w:ascii="Times New Roman" w:hAnsi="Times New Roman" w:cs="Times New Roman"/>
          <w:bCs/>
        </w:rPr>
        <w:t xml:space="preserve">жизни и здоровья потребителя, окружающей среды, а также использование </w:t>
      </w:r>
      <w:r w:rsidRPr="003A216D">
        <w:rPr>
          <w:rFonts w:ascii="Times New Roman" w:hAnsi="Times New Roman" w:cs="Times New Roman"/>
          <w:iCs/>
        </w:rPr>
        <w:t>пеленок</w:t>
      </w:r>
      <w:r w:rsidRPr="003A216D">
        <w:rPr>
          <w:rFonts w:ascii="Times New Roman" w:hAnsi="Times New Roman" w:cs="Times New Roman"/>
          <w:bCs/>
        </w:rPr>
        <w:t xml:space="preserve"> по назначению не должно причинять вред имуществу потребителя при его эксплуатации.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A216D">
        <w:rPr>
          <w:rFonts w:ascii="Times New Roman" w:hAnsi="Times New Roman" w:cs="Times New Roman"/>
          <w:b/>
          <w:bCs/>
        </w:rPr>
        <w:t>Требования к хранению, упаковке Товара, маркировке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 xml:space="preserve"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C2AE3" w:rsidRPr="003A216D" w:rsidRDefault="001C2AE3" w:rsidP="003A21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lastRenderedPageBreak/>
        <w:t xml:space="preserve"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3A216D">
        <w:rPr>
          <w:rFonts w:ascii="Times New Roman" w:hAnsi="Times New Roman" w:cs="Times New Roman"/>
        </w:rPr>
        <w:t>отмарывание</w:t>
      </w:r>
      <w:proofErr w:type="spellEnd"/>
      <w:r w:rsidRPr="003A216D">
        <w:rPr>
          <w:rFonts w:ascii="Times New Roman" w:hAnsi="Times New Roman" w:cs="Times New Roman"/>
        </w:rPr>
        <w:t xml:space="preserve"> краски не допускается.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>Маркировка упаковки Товара должна включать: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>- страну-изготовителя;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>- номер артикула (при наличии);</w:t>
      </w:r>
    </w:p>
    <w:p w:rsidR="001C2AE3" w:rsidRPr="003A216D" w:rsidRDefault="001C2AE3" w:rsidP="003A216D">
      <w:pPr>
        <w:pStyle w:val="a4"/>
        <w:spacing w:after="0"/>
        <w:ind w:firstLine="709"/>
        <w:jc w:val="both"/>
        <w:rPr>
          <w:rFonts w:cs="Times New Roman"/>
          <w:sz w:val="22"/>
          <w:szCs w:val="22"/>
        </w:rPr>
      </w:pPr>
      <w:r w:rsidRPr="003A216D">
        <w:rPr>
          <w:rFonts w:cs="Times New Roman"/>
          <w:sz w:val="22"/>
          <w:szCs w:val="22"/>
        </w:rPr>
        <w:t>- количество изделий в упаковке;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>- дату (месяц, год) изготовления и срок годности;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>- правила использования (при необходимости);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216D">
        <w:rPr>
          <w:rFonts w:ascii="Times New Roman" w:hAnsi="Times New Roman" w:cs="Times New Roman"/>
        </w:rPr>
        <w:t>- штриховой код изделия (при наличии).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216D">
        <w:rPr>
          <w:rFonts w:ascii="Times New Roman" w:eastAsia="Times New Roman" w:hAnsi="Times New Roman" w:cs="Times New Roman"/>
          <w:b/>
          <w:bCs/>
        </w:rPr>
        <w:t>Сроки гарантии</w:t>
      </w:r>
      <w:r w:rsidRPr="003A216D">
        <w:rPr>
          <w:rFonts w:ascii="Times New Roman" w:eastAsia="Times New Roman" w:hAnsi="Times New Roman" w:cs="Times New Roman"/>
        </w:rPr>
        <w:t xml:space="preserve"> - данные средства являются одноразовой продукцией, в связи с чем срок предоставления гарантии качества пеленок не устанавливается, но указан срок годности продукции и условия хранения.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216D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3A216D">
        <w:rPr>
          <w:rFonts w:ascii="Times New Roman" w:eastAsia="Times New Roman" w:hAnsi="Times New Roman" w:cs="Times New Roman"/>
        </w:rPr>
        <w:t xml:space="preserve"> продукции на момент выдачи изделий должен быть не менее 1 года.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lang w:bidi="en-US"/>
        </w:rPr>
      </w:pPr>
      <w:r w:rsidRPr="003A216D">
        <w:rPr>
          <w:rStyle w:val="a3"/>
          <w:rFonts w:ascii="Times New Roman" w:hAnsi="Times New Roman" w:cs="Times New Roman"/>
          <w:b/>
          <w:bCs/>
          <w:color w:val="auto"/>
          <w:u w:val="none"/>
          <w:lang w:bidi="en-US"/>
        </w:rPr>
        <w:t xml:space="preserve">Место поставки: </w:t>
      </w:r>
      <w:r w:rsidRPr="003A216D">
        <w:rPr>
          <w:rFonts w:ascii="Times New Roman" w:hAnsi="Times New Roman" w:cs="Times New Roman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3A216D">
        <w:rPr>
          <w:rStyle w:val="a3"/>
          <w:rFonts w:ascii="Times New Roman" w:hAnsi="Times New Roman" w:cs="Times New Roman"/>
          <w:bCs/>
          <w:color w:val="auto"/>
          <w:u w:val="none"/>
          <w:lang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3A216D">
        <w:rPr>
          <w:rFonts w:ascii="Times New Roman" w:hAnsi="Times New Roman" w:cs="Times New Roman"/>
        </w:rPr>
        <w:t xml:space="preserve">службой доставки (почтовым отправлением), </w:t>
      </w:r>
      <w:r w:rsidRPr="003A216D">
        <w:rPr>
          <w:rStyle w:val="a3"/>
          <w:rFonts w:ascii="Times New Roman" w:hAnsi="Times New Roman" w:cs="Times New Roman"/>
          <w:bCs/>
          <w:color w:val="auto"/>
          <w:u w:val="none"/>
          <w:lang w:bidi="en-US"/>
        </w:rPr>
        <w:t>в пунктах выдачи)</w:t>
      </w:r>
      <w:r w:rsidRPr="003A216D">
        <w:rPr>
          <w:rFonts w:ascii="Times New Roman" w:eastAsia="Times New Roman" w:hAnsi="Times New Roman" w:cs="Times New Roman"/>
        </w:rPr>
        <w:t>.</w:t>
      </w: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2AE3" w:rsidRPr="003A216D" w:rsidRDefault="001C2AE3" w:rsidP="003A216D">
      <w:pPr>
        <w:spacing w:after="0" w:line="240" w:lineRule="auto"/>
        <w:ind w:firstLine="709"/>
        <w:jc w:val="both"/>
        <w:rPr>
          <w:rStyle w:val="a3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</w:pPr>
      <w:r w:rsidRPr="003A216D">
        <w:rPr>
          <w:rFonts w:ascii="Times New Roman" w:hAnsi="Times New Roman" w:cs="Times New Roman"/>
          <w:b/>
        </w:rPr>
        <w:t>Срок поставки</w:t>
      </w:r>
      <w:r w:rsidRPr="003A216D">
        <w:rPr>
          <w:rFonts w:ascii="Times New Roman" w:hAnsi="Times New Roman" w:cs="Times New Roman"/>
        </w:rPr>
        <w:t xml:space="preserve">: </w:t>
      </w:r>
      <w:r w:rsidRPr="003A216D">
        <w:rPr>
          <w:rFonts w:ascii="Times New Roman" w:eastAsia="Times New Roman" w:hAnsi="Times New Roman" w:cs="Times New Roman"/>
        </w:rPr>
        <w:t>с даты получения от Заказчика реестра получателей Товара до «</w:t>
      </w:r>
      <w:r w:rsidR="0046656D">
        <w:rPr>
          <w:rFonts w:ascii="Times New Roman" w:eastAsia="Times New Roman" w:hAnsi="Times New Roman" w:cs="Times New Roman"/>
        </w:rPr>
        <w:t>16</w:t>
      </w:r>
      <w:bookmarkStart w:id="0" w:name="_GoBack"/>
      <w:bookmarkEnd w:id="0"/>
      <w:r w:rsidRPr="003A216D">
        <w:rPr>
          <w:rFonts w:ascii="Times New Roman" w:eastAsia="Times New Roman" w:hAnsi="Times New Roman" w:cs="Times New Roman"/>
        </w:rPr>
        <w:t xml:space="preserve">» апреля 2022 года. </w:t>
      </w:r>
      <w:r w:rsidRPr="003A216D">
        <w:rPr>
          <w:rStyle w:val="a3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B105D" w:rsidRPr="003A216D" w:rsidRDefault="00EB105D" w:rsidP="003A2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B105D" w:rsidRPr="003A216D" w:rsidSect="001C2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5D"/>
    <w:rsid w:val="000D263C"/>
    <w:rsid w:val="001B7486"/>
    <w:rsid w:val="001C2AE3"/>
    <w:rsid w:val="00260CCD"/>
    <w:rsid w:val="002768C5"/>
    <w:rsid w:val="00327409"/>
    <w:rsid w:val="003A216D"/>
    <w:rsid w:val="003A2301"/>
    <w:rsid w:val="0046656D"/>
    <w:rsid w:val="004913A9"/>
    <w:rsid w:val="00532AAD"/>
    <w:rsid w:val="00544E12"/>
    <w:rsid w:val="00555E2A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B105D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415A-73D3-4600-B671-30B33A6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AE3"/>
    <w:rPr>
      <w:color w:val="0000FF"/>
      <w:u w:val="single"/>
    </w:rPr>
  </w:style>
  <w:style w:type="paragraph" w:styleId="a4">
    <w:name w:val="Body Text"/>
    <w:basedOn w:val="a"/>
    <w:link w:val="a5"/>
    <w:rsid w:val="001C2AE3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C2AE3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6</cp:revision>
  <dcterms:created xsi:type="dcterms:W3CDTF">2021-11-16T02:43:00Z</dcterms:created>
  <dcterms:modified xsi:type="dcterms:W3CDTF">2021-12-21T09:58:00Z</dcterms:modified>
</cp:coreProperties>
</file>