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095" w:rsidRDefault="00CC0234">
      <w:pPr>
        <w:pStyle w:val="Standard"/>
        <w:jc w:val="right"/>
        <w:rPr>
          <w:rFonts w:eastAsia="Times New Roman CYR" w:cs="Times New Roman"/>
          <w:b/>
          <w:bCs/>
          <w:color w:val="000000"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Приложение №1</w:t>
      </w:r>
    </w:p>
    <w:p w:rsidR="00CF2095" w:rsidRDefault="00CC0234">
      <w:pPr>
        <w:pStyle w:val="Standard"/>
        <w:jc w:val="right"/>
        <w:rPr>
          <w:rFonts w:eastAsia="Times New Roman CYR" w:cs="Times New Roman"/>
          <w:b/>
          <w:bCs/>
          <w:color w:val="000000"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к приказу</w:t>
      </w:r>
      <w:r w:rsidR="004A2E7E">
        <w:rPr>
          <w:rFonts w:eastAsia="Times New Roman CYR" w:cs="Times New Roman"/>
          <w:b/>
          <w:bCs/>
          <w:color w:val="000000"/>
          <w:sz w:val="20"/>
          <w:szCs w:val="20"/>
        </w:rPr>
        <w:t xml:space="preserve"> ОСФР по Республике Саха (Якутия)</w:t>
      </w:r>
      <w:r w:rsidR="00CD2D55">
        <w:rPr>
          <w:rFonts w:eastAsia="Times New Roman CYR" w:cs="Times New Roman"/>
          <w:b/>
          <w:bCs/>
          <w:color w:val="000000"/>
          <w:sz w:val="20"/>
          <w:szCs w:val="20"/>
        </w:rPr>
        <w:t xml:space="preserve"> №__________от __________2023</w:t>
      </w:r>
      <w:r>
        <w:rPr>
          <w:rFonts w:eastAsia="Times New Roman CYR" w:cs="Times New Roman"/>
          <w:b/>
          <w:bCs/>
          <w:color w:val="000000"/>
          <w:sz w:val="20"/>
          <w:szCs w:val="20"/>
        </w:rPr>
        <w:t xml:space="preserve"> г.</w:t>
      </w:r>
    </w:p>
    <w:p w:rsidR="00CF2095" w:rsidRDefault="00CF2095">
      <w:pPr>
        <w:pStyle w:val="Standard"/>
        <w:jc w:val="center"/>
        <w:rPr>
          <w:rFonts w:eastAsia="Times New Roman CYR" w:cs="Times New Roman"/>
          <w:b/>
          <w:bCs/>
          <w:color w:val="000000"/>
          <w:sz w:val="20"/>
          <w:szCs w:val="20"/>
        </w:rPr>
      </w:pPr>
    </w:p>
    <w:p w:rsidR="00CF2095" w:rsidRDefault="00CF2095">
      <w:pPr>
        <w:pStyle w:val="Standard"/>
        <w:jc w:val="center"/>
        <w:rPr>
          <w:rFonts w:eastAsia="Times New Roman CYR" w:cs="Times New Roman"/>
          <w:b/>
          <w:bCs/>
          <w:color w:val="000000"/>
          <w:sz w:val="20"/>
          <w:szCs w:val="20"/>
        </w:rPr>
      </w:pPr>
    </w:p>
    <w:p w:rsidR="00CF2095" w:rsidRDefault="00CC0234">
      <w:pPr>
        <w:pStyle w:val="Standard"/>
        <w:autoSpaceDE w:val="0"/>
        <w:ind w:firstLine="707"/>
        <w:jc w:val="center"/>
        <w:rPr>
          <w:rFonts w:eastAsia="Times New Roman CYR" w:cs="Times New Roman"/>
          <w:b/>
          <w:bCs/>
          <w:color w:val="000000"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Техническое задание</w:t>
      </w:r>
    </w:p>
    <w:p w:rsidR="00CF2095" w:rsidRDefault="00CC0234">
      <w:pPr>
        <w:pStyle w:val="Standard"/>
        <w:autoSpaceDE w:val="0"/>
        <w:ind w:firstLine="708"/>
        <w:jc w:val="center"/>
        <w:rPr>
          <w:rFonts w:eastAsia="Times New Roman CYR" w:cs="Times New Roman"/>
          <w:b/>
          <w:bCs/>
          <w:sz w:val="20"/>
          <w:szCs w:val="20"/>
        </w:rPr>
      </w:pPr>
      <w:r>
        <w:rPr>
          <w:rFonts w:eastAsia="Times New Roman CYR" w:cs="Times New Roman"/>
          <w:b/>
          <w:bCs/>
          <w:sz w:val="20"/>
          <w:szCs w:val="20"/>
        </w:rPr>
        <w:t>на выполнение работ по обеспечению инвалидов протезами,</w:t>
      </w:r>
    </w:p>
    <w:p w:rsidR="00CF2095" w:rsidRDefault="00CC0234">
      <w:pPr>
        <w:pStyle w:val="Standard"/>
        <w:autoSpaceDE w:val="0"/>
        <w:ind w:firstLine="708"/>
        <w:jc w:val="center"/>
        <w:rPr>
          <w:rFonts w:eastAsia="Times New Roman CYR" w:cs="Times New Roman"/>
          <w:b/>
          <w:bCs/>
          <w:sz w:val="20"/>
          <w:szCs w:val="20"/>
        </w:rPr>
      </w:pPr>
      <w:r>
        <w:rPr>
          <w:rFonts w:eastAsia="Times New Roman CYR" w:cs="Times New Roman"/>
          <w:b/>
          <w:bCs/>
          <w:sz w:val="20"/>
          <w:szCs w:val="20"/>
        </w:rPr>
        <w:t>протезно-</w:t>
      </w:r>
      <w:r w:rsidR="00072B8B">
        <w:rPr>
          <w:rFonts w:eastAsia="Times New Roman CYR" w:cs="Times New Roman"/>
          <w:b/>
          <w:bCs/>
          <w:sz w:val="20"/>
          <w:szCs w:val="20"/>
        </w:rPr>
        <w:t>ортопедическими изделиями в 2023</w:t>
      </w:r>
      <w:r>
        <w:rPr>
          <w:rFonts w:eastAsia="Times New Roman CYR" w:cs="Times New Roman"/>
          <w:b/>
          <w:bCs/>
          <w:sz w:val="20"/>
          <w:szCs w:val="20"/>
        </w:rPr>
        <w:t xml:space="preserve"> году.</w:t>
      </w:r>
    </w:p>
    <w:p w:rsidR="00CF2095" w:rsidRDefault="00CF2095">
      <w:pPr>
        <w:pStyle w:val="Standard"/>
        <w:autoSpaceDE w:val="0"/>
        <w:ind w:firstLine="707"/>
        <w:jc w:val="both"/>
        <w:rPr>
          <w:rFonts w:eastAsia="Times New Roman CYR" w:cs="Times New Roman"/>
          <w:b/>
          <w:bCs/>
          <w:sz w:val="20"/>
          <w:szCs w:val="20"/>
        </w:rPr>
      </w:pPr>
    </w:p>
    <w:p w:rsidR="00CF2095" w:rsidRPr="0043439B" w:rsidRDefault="00CC0234">
      <w:pPr>
        <w:pStyle w:val="Standard"/>
        <w:numPr>
          <w:ilvl w:val="0"/>
          <w:numId w:val="2"/>
        </w:numPr>
        <w:autoSpaceDE w:val="0"/>
        <w:jc w:val="both"/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 xml:space="preserve">Способ определения поставщика: </w:t>
      </w:r>
      <w:r>
        <w:rPr>
          <w:rFonts w:eastAsia="Times New Roman CYR" w:cs="Times New Roman"/>
          <w:color w:val="000000"/>
          <w:sz w:val="20"/>
          <w:szCs w:val="20"/>
        </w:rPr>
        <w:t>открытый конкурс в электронной форме</w:t>
      </w:r>
      <w:r>
        <w:rPr>
          <w:rFonts w:eastAsia="Times New Roman CYR" w:cs="Times New Roman"/>
          <w:sz w:val="20"/>
          <w:szCs w:val="20"/>
        </w:rPr>
        <w:t>.</w:t>
      </w:r>
    </w:p>
    <w:p w:rsidR="0043439B" w:rsidRDefault="00CC0234" w:rsidP="0043439B">
      <w:pPr>
        <w:pStyle w:val="Standard"/>
        <w:numPr>
          <w:ilvl w:val="0"/>
          <w:numId w:val="2"/>
        </w:numPr>
        <w:autoSpaceDE w:val="0"/>
        <w:jc w:val="both"/>
      </w:pPr>
      <w:r w:rsidRPr="0043439B">
        <w:rPr>
          <w:rFonts w:eastAsia="Times New Roman CYR" w:cs="Times New Roman"/>
          <w:b/>
          <w:bCs/>
          <w:color w:val="000000"/>
          <w:sz w:val="20"/>
          <w:szCs w:val="20"/>
        </w:rPr>
        <w:t>Предмет государственного контракта</w:t>
      </w:r>
      <w:r w:rsidRPr="0043439B">
        <w:rPr>
          <w:rFonts w:eastAsia="Times New Roman CYR" w:cs="Times New Roman"/>
          <w:b/>
          <w:bCs/>
          <w:sz w:val="20"/>
          <w:szCs w:val="20"/>
        </w:rPr>
        <w:t>:</w:t>
      </w:r>
      <w:r w:rsidRPr="0043439B">
        <w:rPr>
          <w:rFonts w:eastAsia="Times New Roman CYR" w:cs="Times New Roman"/>
          <w:sz w:val="20"/>
          <w:szCs w:val="20"/>
        </w:rPr>
        <w:t xml:space="preserve"> выполнение работ по обеспечению инвалидов протезами, протезно-ортопедическими изделиями</w:t>
      </w:r>
      <w:r w:rsidRPr="0043439B">
        <w:rPr>
          <w:rFonts w:eastAsia="Times New Roman CYR" w:cs="Times New Roman"/>
          <w:b/>
          <w:bCs/>
          <w:sz w:val="20"/>
          <w:szCs w:val="20"/>
        </w:rPr>
        <w:t xml:space="preserve"> </w:t>
      </w:r>
      <w:r w:rsidR="00072B8B" w:rsidRPr="0043439B">
        <w:rPr>
          <w:rFonts w:eastAsia="Times New Roman CYR" w:cs="Times New Roman"/>
          <w:sz w:val="20"/>
          <w:szCs w:val="20"/>
        </w:rPr>
        <w:t>в 2023</w:t>
      </w:r>
      <w:r w:rsidR="00BB467E" w:rsidRPr="0043439B">
        <w:rPr>
          <w:rFonts w:eastAsia="Times New Roman CYR" w:cs="Times New Roman"/>
          <w:sz w:val="20"/>
          <w:szCs w:val="20"/>
        </w:rPr>
        <w:t xml:space="preserve"> году:</w:t>
      </w:r>
      <w:r w:rsidRPr="0043439B">
        <w:rPr>
          <w:rFonts w:eastAsia="Times New Roman CYR" w:cs="Times New Roman"/>
          <w:sz w:val="20"/>
          <w:szCs w:val="20"/>
        </w:rPr>
        <w:t xml:space="preserve"> </w:t>
      </w:r>
    </w:p>
    <w:p w:rsidR="00BB467E" w:rsidRPr="0043439B" w:rsidRDefault="0043439B" w:rsidP="0043439B">
      <w:pPr>
        <w:pStyle w:val="Standard"/>
        <w:autoSpaceDE w:val="0"/>
        <w:ind w:left="708"/>
        <w:jc w:val="both"/>
      </w:pPr>
      <w:r>
        <w:rPr>
          <w:rFonts w:eastAsia="Times New Roman CYR" w:cs="Times New Roman"/>
          <w:b/>
          <w:bCs/>
          <w:sz w:val="20"/>
          <w:szCs w:val="20"/>
        </w:rPr>
        <w:t>Протез голени, протез стопы.</w:t>
      </w:r>
    </w:p>
    <w:p w:rsidR="00600F9F" w:rsidRDefault="00600F9F">
      <w:pPr>
        <w:pStyle w:val="Standard"/>
        <w:autoSpaceDE w:val="0"/>
        <w:ind w:left="708"/>
        <w:jc w:val="both"/>
      </w:pPr>
    </w:p>
    <w:tbl>
      <w:tblPr>
        <w:tblpPr w:leftFromText="180" w:rightFromText="180" w:vertAnchor="text" w:tblpXSpec="center" w:tblpY="1"/>
        <w:tblOverlap w:val="never"/>
        <w:tblW w:w="109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5528"/>
        <w:gridCol w:w="1392"/>
        <w:gridCol w:w="735"/>
        <w:gridCol w:w="1415"/>
      </w:tblGrid>
      <w:tr w:rsidR="00CF2095" w:rsidTr="00C45FB7">
        <w:trPr>
          <w:trHeight w:val="42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Цена за ед., руб.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Кол-во, шт.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Сумма, руб.</w:t>
            </w:r>
          </w:p>
        </w:tc>
      </w:tr>
      <w:tr w:rsidR="00F113E5" w:rsidRPr="00F62BCD" w:rsidTr="00C45FB7">
        <w:trPr>
          <w:trHeight w:val="42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3E5" w:rsidRDefault="00F113E5" w:rsidP="00F113E5">
            <w:pPr>
              <w:pStyle w:val="Standard"/>
              <w:keepNext/>
              <w:snapToGrid w:val="0"/>
              <w:jc w:val="both"/>
            </w:pPr>
            <w:r w:rsidRPr="0046083C">
              <w:rPr>
                <w:sz w:val="20"/>
                <w:szCs w:val="20"/>
              </w:rPr>
              <w:t>Протез голени модульный, в том числе при врожденном недоразвитии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Протез голени модульный, в том числе при недоразвитии для пациентов с уровнем активности К2-К3</w:t>
            </w:r>
          </w:p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Тип протеза: модульный;</w:t>
            </w:r>
          </w:p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Косметическая облицовка: мягкая полиуретановая модульная, чулки перлоновые ортопедические;</w:t>
            </w:r>
          </w:p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Приемная гильза: индивидуальная, изготовленная по слепку с культи инвалида;</w:t>
            </w:r>
          </w:p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Материал приемной гильзы: литьевой слоистый пластик на основе акриловых смол с мягкой вкладной гильзой из вспененных материалов;</w:t>
            </w:r>
          </w:p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приемных гильз: примерочная – 1 шт., постоянная – 1шт.;</w:t>
            </w:r>
          </w:p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Крепление протеза: с дополнительным поясным креплением или резиновым наколенником;</w:t>
            </w:r>
          </w:p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Регулировочно-соединительные устройства: на нагрузку до 125 кг.;</w:t>
            </w:r>
          </w:p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Стопа: энергосберегающая, углепластиковая с уровнем активности К2-К3;</w:t>
            </w:r>
          </w:p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Назначение протеза: постоянный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3E5" w:rsidRDefault="00CD2D55" w:rsidP="00F113E5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263 244,52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3E5" w:rsidRDefault="00CD2D55" w:rsidP="00F113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3E5" w:rsidRPr="00F62BCD" w:rsidRDefault="00CD2D55" w:rsidP="00F113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F62BCD">
              <w:rPr>
                <w:sz w:val="20"/>
                <w:szCs w:val="20"/>
              </w:rPr>
              <w:t>526 489,04</w:t>
            </w:r>
          </w:p>
        </w:tc>
      </w:tr>
      <w:tr w:rsidR="00F113E5" w:rsidRPr="00F62BCD" w:rsidTr="00C45FB7">
        <w:trPr>
          <w:trHeight w:val="561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3E5" w:rsidRDefault="00F113E5" w:rsidP="00F113E5">
            <w:pPr>
              <w:pStyle w:val="Textbody"/>
              <w:keepNext/>
              <w:snapToGrid w:val="0"/>
              <w:jc w:val="both"/>
              <w:rPr>
                <w:sz w:val="20"/>
                <w:szCs w:val="20"/>
              </w:rPr>
            </w:pPr>
            <w:r w:rsidRPr="0046083C">
              <w:rPr>
                <w:sz w:val="20"/>
                <w:szCs w:val="20"/>
              </w:rPr>
              <w:t>Протез голени модульный, в том числе при врожденном недоразвитии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Протез голени модульный, в том числе при недоразвитии для пациентов с уровнем активности К2-К3 с полимерным (силиконовым) чехлом</w:t>
            </w:r>
          </w:p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Тип протеза: модульный;</w:t>
            </w:r>
          </w:p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Косметическая облицовка: мягкая полиуретановая модульная, чулки перлоновые ортопедические;</w:t>
            </w:r>
          </w:p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Приемная гильза: индивидуальная, изготовленная по слепку с культи инвалида;</w:t>
            </w:r>
          </w:p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Материал приемной гильзы: литьевой слоистый пластик на основе акриловых смол без вкладной гильзы;</w:t>
            </w:r>
          </w:p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приемных гильз: примерочная – 1 шт., постоянная – 1шт.;</w:t>
            </w:r>
          </w:p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Крепление протеза: с полимерным чехлом с использованием замка или мембраны;</w:t>
            </w:r>
          </w:p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полимерных чехлов: 2 шт.;</w:t>
            </w:r>
          </w:p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Регулировочно-соединительные устройства: на нагрузку до 125 кг.;</w:t>
            </w:r>
          </w:p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Стопа: энергосберегающая, углепластиковая с уровнем активности К2-К3;</w:t>
            </w:r>
          </w:p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Назначение протеза: постоянный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3E5" w:rsidRDefault="00CD2D55" w:rsidP="00F113E5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406 763,52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3E5" w:rsidRDefault="00CD2D55" w:rsidP="00F113E5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3E5" w:rsidRPr="00F62BCD" w:rsidRDefault="00CD2D55" w:rsidP="00F113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F62BCD">
              <w:rPr>
                <w:sz w:val="20"/>
                <w:szCs w:val="20"/>
              </w:rPr>
              <w:t>1 220 290,56</w:t>
            </w:r>
          </w:p>
        </w:tc>
      </w:tr>
      <w:tr w:rsidR="00F113E5" w:rsidRPr="00F62BCD" w:rsidTr="00C45FB7">
        <w:trPr>
          <w:trHeight w:val="561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3E5" w:rsidRDefault="00F113E5" w:rsidP="00F113E5">
            <w:pPr>
              <w:pStyle w:val="Textbody"/>
              <w:keepNext/>
              <w:snapToGrid w:val="0"/>
              <w:jc w:val="both"/>
              <w:rPr>
                <w:sz w:val="20"/>
                <w:szCs w:val="20"/>
              </w:rPr>
            </w:pPr>
            <w:r w:rsidRPr="0046083C">
              <w:rPr>
                <w:sz w:val="20"/>
                <w:szCs w:val="20"/>
              </w:rPr>
              <w:t>Протез голени модульный, в том числе при врожденном недоразвитии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Протез голени модульный, в том числе при недоразвитии для пациентов с уровнем активности К3</w:t>
            </w:r>
          </w:p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Тип протеза: модульный;</w:t>
            </w:r>
          </w:p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Косметическая облицовка: мягкая полиуретановая модульная, чулки перлоновые ортопедические;</w:t>
            </w:r>
          </w:p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Приемная гильза: индивидуальная, изготовленная по слепку с культи инвалида;</w:t>
            </w:r>
          </w:p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Материал приемной гильзы: литьевой слоистый пластик на основе акриловых смол без вкладной гильзы;</w:t>
            </w:r>
          </w:p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Количество приемных гильз: примерочная – 1 шт., постоянная – 1шт.;</w:t>
            </w:r>
          </w:p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Крепление протеза: с полимерным чехлом с использованием замка или мембраны;</w:t>
            </w:r>
          </w:p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полимерных чехлов: 2 шт.;</w:t>
            </w:r>
          </w:p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Регулировочно-соединительные устройства: на нагрузку до 125 кг.;</w:t>
            </w:r>
          </w:p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Стопа: энергосберегающая, углепластиковая с уровнем активности К3;</w:t>
            </w:r>
          </w:p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Назначение протеза: постоянный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3E5" w:rsidRDefault="00CD2D55" w:rsidP="00F113E5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465 725,56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3E5" w:rsidRDefault="00CD2D55" w:rsidP="00F113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3E5" w:rsidRPr="00F62BCD" w:rsidRDefault="00CD2D55" w:rsidP="00F113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F62BCD">
              <w:rPr>
                <w:sz w:val="20"/>
                <w:szCs w:val="20"/>
              </w:rPr>
              <w:t>931 451,12</w:t>
            </w:r>
          </w:p>
        </w:tc>
      </w:tr>
      <w:tr w:rsidR="00790A17" w:rsidRPr="00F62BCD" w:rsidTr="00C45FB7">
        <w:trPr>
          <w:trHeight w:val="561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A17" w:rsidRDefault="00790A17" w:rsidP="00F113E5">
            <w:pPr>
              <w:pStyle w:val="Standard"/>
              <w:keepNext/>
              <w:snapToGrid w:val="0"/>
              <w:rPr>
                <w:sz w:val="20"/>
                <w:szCs w:val="20"/>
              </w:rPr>
            </w:pPr>
            <w:r w:rsidRPr="0046083C">
              <w:rPr>
                <w:sz w:val="20"/>
                <w:szCs w:val="20"/>
              </w:rPr>
              <w:lastRenderedPageBreak/>
              <w:t xml:space="preserve">Протез голени </w:t>
            </w:r>
            <w:r w:rsidR="00CD2D55" w:rsidRPr="0046083C">
              <w:rPr>
                <w:sz w:val="20"/>
                <w:szCs w:val="20"/>
              </w:rPr>
              <w:t>не</w:t>
            </w:r>
            <w:r w:rsidRPr="0046083C">
              <w:rPr>
                <w:sz w:val="20"/>
                <w:szCs w:val="20"/>
              </w:rPr>
              <w:t>модульный, в том числе при врожденном недоразвитии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F3" w:rsidRPr="00FB3CF3" w:rsidRDefault="00FB3CF3" w:rsidP="00FB3CF3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2D55">
              <w:rPr>
                <w:rFonts w:eastAsia="Times New Roman" w:cs="Times New Roman"/>
                <w:sz w:val="20"/>
                <w:szCs w:val="20"/>
                <w:lang w:eastAsia="ru-RU"/>
              </w:rPr>
              <w:t>Протез голени немодульный,</w:t>
            </w:r>
            <w:r w:rsidRPr="00FB3C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том числе при недоразвитии; шинно-кожаный</w:t>
            </w:r>
          </w:p>
          <w:p w:rsidR="00FB3CF3" w:rsidRPr="00FB3CF3" w:rsidRDefault="00FB3CF3" w:rsidP="00FB3CF3">
            <w:pPr>
              <w:pStyle w:val="Standard"/>
              <w:rPr>
                <w:sz w:val="20"/>
                <w:szCs w:val="20"/>
              </w:rPr>
            </w:pPr>
          </w:p>
          <w:p w:rsidR="00FB3CF3" w:rsidRPr="00FB3CF3" w:rsidRDefault="00FB3CF3" w:rsidP="00FB3CF3">
            <w:pPr>
              <w:pStyle w:val="Standard"/>
              <w:rPr>
                <w:sz w:val="20"/>
                <w:szCs w:val="20"/>
              </w:rPr>
            </w:pPr>
            <w:r w:rsidRPr="00FB3CF3">
              <w:rPr>
                <w:rFonts w:eastAsia="Times New Roman" w:cs="Times New Roman"/>
                <w:sz w:val="20"/>
                <w:szCs w:val="20"/>
                <w:lang w:eastAsia="ru-RU"/>
              </w:rPr>
              <w:t>Тип протеза: немодульный;</w:t>
            </w:r>
          </w:p>
          <w:p w:rsidR="00FB3CF3" w:rsidRPr="00FB3CF3" w:rsidRDefault="00FB3CF3" w:rsidP="00FB3CF3">
            <w:pPr>
              <w:pStyle w:val="Standard"/>
              <w:rPr>
                <w:sz w:val="20"/>
                <w:szCs w:val="20"/>
              </w:rPr>
            </w:pPr>
            <w:r w:rsidRPr="00FB3CF3">
              <w:rPr>
                <w:rFonts w:eastAsia="Times New Roman" w:cs="Times New Roman"/>
                <w:sz w:val="20"/>
                <w:szCs w:val="20"/>
                <w:lang w:eastAsia="ru-RU"/>
              </w:rPr>
              <w:t>Косметическая облицовка: отсутствует;</w:t>
            </w:r>
          </w:p>
          <w:p w:rsidR="00FB3CF3" w:rsidRPr="00FB3CF3" w:rsidRDefault="00FB3CF3" w:rsidP="00FB3CF3">
            <w:pPr>
              <w:pStyle w:val="Standard"/>
              <w:rPr>
                <w:sz w:val="20"/>
                <w:szCs w:val="20"/>
              </w:rPr>
            </w:pPr>
            <w:r w:rsidRPr="00FB3CF3">
              <w:rPr>
                <w:rFonts w:eastAsia="Times New Roman" w:cs="Times New Roman"/>
                <w:sz w:val="20"/>
                <w:szCs w:val="20"/>
                <w:lang w:eastAsia="ru-RU"/>
              </w:rPr>
              <w:t>Приемная гильза: индивидуальная, изготовленная по культе инвалида;</w:t>
            </w:r>
          </w:p>
          <w:p w:rsidR="00FB3CF3" w:rsidRPr="00FB3CF3" w:rsidRDefault="00FB3CF3" w:rsidP="00FB3CF3">
            <w:pPr>
              <w:pStyle w:val="Standard"/>
              <w:rPr>
                <w:sz w:val="20"/>
                <w:szCs w:val="20"/>
              </w:rPr>
            </w:pPr>
            <w:r w:rsidRPr="00FB3CF3">
              <w:rPr>
                <w:rFonts w:eastAsia="Times New Roman" w:cs="Times New Roman"/>
                <w:sz w:val="20"/>
                <w:szCs w:val="20"/>
                <w:lang w:eastAsia="ru-RU"/>
              </w:rPr>
              <w:t>Материал приемной гильзы: натуральная кожа, вкладной элемент в приемной гильзе кожаный;</w:t>
            </w:r>
          </w:p>
          <w:p w:rsidR="00FB3CF3" w:rsidRPr="00FB3CF3" w:rsidRDefault="00FB3CF3" w:rsidP="00FB3CF3">
            <w:pPr>
              <w:pStyle w:val="Standard"/>
              <w:rPr>
                <w:sz w:val="20"/>
                <w:szCs w:val="20"/>
              </w:rPr>
            </w:pPr>
            <w:r w:rsidRPr="00FB3CF3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приемных гильз: 2 шт.;</w:t>
            </w:r>
          </w:p>
          <w:p w:rsidR="00FB3CF3" w:rsidRPr="00FB3CF3" w:rsidRDefault="00FB3CF3" w:rsidP="00FB3CF3">
            <w:pPr>
              <w:pStyle w:val="Standard"/>
              <w:rPr>
                <w:sz w:val="20"/>
                <w:szCs w:val="20"/>
              </w:rPr>
            </w:pPr>
            <w:r w:rsidRPr="00FB3CF3">
              <w:rPr>
                <w:rFonts w:eastAsia="Times New Roman" w:cs="Times New Roman"/>
                <w:sz w:val="20"/>
                <w:szCs w:val="20"/>
                <w:lang w:eastAsia="ru-RU"/>
              </w:rPr>
              <w:t>Крепление протеза: с использованием гильзы (манжеты с шинами) бедра и дополнительное крепление с кожаным поясом</w:t>
            </w:r>
          </w:p>
          <w:p w:rsidR="00FB3CF3" w:rsidRPr="00FB3CF3" w:rsidRDefault="00FB3CF3" w:rsidP="00FB3CF3">
            <w:pPr>
              <w:pStyle w:val="Standard"/>
              <w:rPr>
                <w:sz w:val="20"/>
                <w:szCs w:val="20"/>
              </w:rPr>
            </w:pPr>
            <w:r w:rsidRPr="00FB3CF3">
              <w:rPr>
                <w:rFonts w:eastAsia="Times New Roman" w:cs="Times New Roman"/>
                <w:sz w:val="20"/>
                <w:szCs w:val="20"/>
                <w:lang w:eastAsia="ru-RU"/>
              </w:rPr>
              <w:t>Регулировочно-соединительные устройства: на нагрузку до 125 кг.;</w:t>
            </w:r>
          </w:p>
          <w:p w:rsidR="00FB3CF3" w:rsidRPr="00FB3CF3" w:rsidRDefault="00FB3CF3" w:rsidP="00FB3CF3">
            <w:pPr>
              <w:pStyle w:val="Standard"/>
              <w:rPr>
                <w:sz w:val="20"/>
                <w:szCs w:val="20"/>
              </w:rPr>
            </w:pPr>
            <w:r w:rsidRPr="00FB3CF3">
              <w:rPr>
                <w:rFonts w:eastAsia="Times New Roman" w:cs="Times New Roman"/>
                <w:sz w:val="20"/>
                <w:szCs w:val="20"/>
                <w:lang w:eastAsia="ru-RU"/>
              </w:rPr>
              <w:t>Стопа: с металлическим каркасом, подвижная во</w:t>
            </w:r>
            <w:r w:rsidR="004343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всех вертикальных плоскостях, </w:t>
            </w:r>
            <w:r w:rsidRPr="00FB3CF3">
              <w:rPr>
                <w:rFonts w:eastAsia="Times New Roman" w:cs="Times New Roman"/>
                <w:sz w:val="20"/>
                <w:szCs w:val="20"/>
                <w:lang w:eastAsia="ru-RU"/>
              </w:rPr>
              <w:t>без дополнительных функциональных устройств;</w:t>
            </w:r>
          </w:p>
          <w:p w:rsidR="00790A17" w:rsidRPr="00FB3CF3" w:rsidRDefault="00FB3CF3" w:rsidP="00FB3CF3">
            <w:pPr>
              <w:pStyle w:val="Standard"/>
            </w:pPr>
            <w:r w:rsidRPr="00FB3CF3">
              <w:rPr>
                <w:rFonts w:eastAsia="Times New Roman" w:cs="Times New Roman"/>
                <w:sz w:val="20"/>
                <w:szCs w:val="20"/>
                <w:lang w:eastAsia="ru-RU"/>
              </w:rPr>
              <w:t>Назначение протеза: постоянный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A17" w:rsidRDefault="00CD2D55" w:rsidP="00F113E5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62 320,81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A17" w:rsidRDefault="00CD2D55" w:rsidP="00F113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A17" w:rsidRPr="00F62BCD" w:rsidRDefault="00CD2D55" w:rsidP="00F113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F62BCD">
              <w:rPr>
                <w:sz w:val="20"/>
                <w:szCs w:val="20"/>
              </w:rPr>
              <w:t>186 962,43</w:t>
            </w:r>
          </w:p>
        </w:tc>
      </w:tr>
      <w:tr w:rsidR="00790A17" w:rsidRPr="00F62BCD" w:rsidTr="00C45FB7">
        <w:trPr>
          <w:trHeight w:val="561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A17" w:rsidRDefault="00790A17" w:rsidP="00790A17">
            <w:pPr>
              <w:pStyle w:val="Standard"/>
              <w:keepNext/>
              <w:snapToGrid w:val="0"/>
              <w:rPr>
                <w:sz w:val="20"/>
                <w:szCs w:val="20"/>
              </w:rPr>
            </w:pPr>
            <w:r w:rsidRPr="0046083C">
              <w:rPr>
                <w:sz w:val="20"/>
                <w:szCs w:val="20"/>
              </w:rPr>
              <w:t>Протез стопы</w:t>
            </w:r>
          </w:p>
          <w:p w:rsidR="00790A17" w:rsidRDefault="00790A17" w:rsidP="00790A17">
            <w:pPr>
              <w:pStyle w:val="Textbody"/>
              <w:keepNext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A17" w:rsidRPr="00A466D5" w:rsidRDefault="00790A17" w:rsidP="00790A17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Протез на культю стопы, изготавливается из углепластика, имеет передний каркас, горизонтальную распорку и специально сконструированную подошву с открытой площадкой для пяточной кости. Наполнитель стопы изготавливается из мягкого педилина и пластозота индивидуально. Крепление протеза осуществляется за счет крепежных ремней (застежка - велькро).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A17" w:rsidRDefault="00790A17" w:rsidP="00790A17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164 520,33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A17" w:rsidRDefault="00CD2D55" w:rsidP="00790A1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A17" w:rsidRPr="00F62BCD" w:rsidRDefault="00CD2D55" w:rsidP="00790A1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F62BCD">
              <w:rPr>
                <w:sz w:val="20"/>
                <w:szCs w:val="20"/>
              </w:rPr>
              <w:t>329 040,66</w:t>
            </w:r>
          </w:p>
        </w:tc>
        <w:bookmarkStart w:id="0" w:name="_GoBack"/>
        <w:bookmarkEnd w:id="0"/>
      </w:tr>
      <w:tr w:rsidR="00790A17" w:rsidTr="00A401EE">
        <w:trPr>
          <w:trHeight w:val="561"/>
        </w:trPr>
        <w:tc>
          <w:tcPr>
            <w:tcW w:w="109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A17" w:rsidRDefault="00790A17" w:rsidP="00790A17">
            <w:pPr>
              <w:pStyle w:val="Standard"/>
              <w:snapToGrid w:val="0"/>
              <w:ind w:left="-12"/>
              <w:jc w:val="both"/>
            </w:pPr>
            <w:r>
              <w:rPr>
                <w:rFonts w:cs="Times New Roman"/>
                <w:sz w:val="20"/>
                <w:szCs w:val="20"/>
              </w:rPr>
              <w:t xml:space="preserve">Все изделия должны соответствовать: ГОСТ Р 51632-2021 (разд. 4,5), ГОСТ ИСО 22523-2007, ГОСТ </w:t>
            </w:r>
            <w:r>
              <w:rPr>
                <w:rFonts w:cs="Times New Roman"/>
                <w:sz w:val="20"/>
                <w:szCs w:val="20"/>
                <w:lang w:val="en-US"/>
              </w:rPr>
              <w:t>ISO</w:t>
            </w:r>
            <w:r>
              <w:rPr>
                <w:rFonts w:cs="Times New Roman"/>
                <w:sz w:val="20"/>
                <w:szCs w:val="20"/>
              </w:rPr>
              <w:t xml:space="preserve"> 10993-1-2021, ГОСТ </w:t>
            </w:r>
            <w:r>
              <w:rPr>
                <w:rFonts w:cs="Times New Roman"/>
                <w:sz w:val="20"/>
                <w:szCs w:val="20"/>
                <w:lang w:val="en-US"/>
              </w:rPr>
              <w:t>ISO</w:t>
            </w:r>
            <w:r>
              <w:rPr>
                <w:rFonts w:cs="Times New Roman"/>
                <w:sz w:val="20"/>
                <w:szCs w:val="20"/>
              </w:rPr>
              <w:t xml:space="preserve"> 10993-5-2011, ГОСТ </w:t>
            </w:r>
            <w:r>
              <w:rPr>
                <w:rFonts w:cs="Times New Roman"/>
                <w:sz w:val="20"/>
                <w:szCs w:val="20"/>
                <w:lang w:val="en-US"/>
              </w:rPr>
              <w:t>ISO</w:t>
            </w:r>
            <w:r>
              <w:rPr>
                <w:rFonts w:cs="Times New Roman"/>
                <w:sz w:val="20"/>
                <w:szCs w:val="20"/>
              </w:rPr>
              <w:t xml:space="preserve"> 10993-10-2011, ГОСТ </w:t>
            </w:r>
            <w:r>
              <w:rPr>
                <w:rFonts w:cs="Times New Roman"/>
                <w:sz w:val="20"/>
                <w:szCs w:val="20"/>
                <w:lang w:val="en-US"/>
              </w:rPr>
              <w:t>ISO</w:t>
            </w:r>
            <w:r>
              <w:rPr>
                <w:rFonts w:cs="Times New Roman"/>
                <w:sz w:val="20"/>
                <w:szCs w:val="20"/>
              </w:rPr>
              <w:t xml:space="preserve"> 10993-11-2021, ГОСТ Р 52770-2016.</w:t>
            </w:r>
          </w:p>
          <w:p w:rsidR="00790A17" w:rsidRDefault="00790A17" w:rsidP="00790A17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Срок гарантии — 12 месяцев</w:t>
            </w:r>
          </w:p>
        </w:tc>
      </w:tr>
      <w:tr w:rsidR="00790A17" w:rsidTr="00C45FB7">
        <w:trPr>
          <w:trHeight w:val="255"/>
        </w:trPr>
        <w:tc>
          <w:tcPr>
            <w:tcW w:w="8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A17" w:rsidRDefault="00790A17" w:rsidP="00790A17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A17" w:rsidRDefault="006920F9" w:rsidP="00EA78A3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A17" w:rsidRDefault="006920F9" w:rsidP="00790A1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3 194 233,81</w:t>
            </w:r>
          </w:p>
        </w:tc>
      </w:tr>
    </w:tbl>
    <w:p w:rsidR="00CF2095" w:rsidRDefault="00CF2095">
      <w:pPr>
        <w:pStyle w:val="Standard"/>
        <w:ind w:left="-12"/>
        <w:rPr>
          <w:rFonts w:eastAsia="Times New Roman CYR" w:cs="Times New Roman"/>
          <w:b/>
          <w:bCs/>
          <w:sz w:val="20"/>
          <w:szCs w:val="20"/>
        </w:rPr>
      </w:pPr>
    </w:p>
    <w:p w:rsidR="00CF2095" w:rsidRDefault="00CC0234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cs="Times New Roman"/>
          <w:b/>
          <w:sz w:val="20"/>
          <w:szCs w:val="20"/>
        </w:rPr>
        <w:t>Источник финансирования заказа:</w:t>
      </w:r>
      <w:r>
        <w:rPr>
          <w:rFonts w:cs="Times New Roman"/>
          <w:sz w:val="20"/>
          <w:szCs w:val="20"/>
        </w:rPr>
        <w:t xml:space="preserve"> федеральный бюджет.</w:t>
      </w:r>
    </w:p>
    <w:p w:rsidR="00CF2095" w:rsidRDefault="00CC0234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eastAsia="Times New Roman CYR" w:cs="Times New Roman"/>
          <w:b/>
          <w:bCs/>
          <w:sz w:val="20"/>
          <w:szCs w:val="20"/>
        </w:rPr>
        <w:t xml:space="preserve">Начальная (максимальная) цена контракта: </w:t>
      </w:r>
      <w:r w:rsidR="006920F9">
        <w:rPr>
          <w:rFonts w:eastAsia="Times New Roman CYR" w:cs="Times New Roman"/>
          <w:b/>
          <w:bCs/>
          <w:sz w:val="20"/>
          <w:szCs w:val="20"/>
        </w:rPr>
        <w:t>3 194 233</w:t>
      </w:r>
      <w:r w:rsidR="00002C1E">
        <w:rPr>
          <w:rFonts w:eastAsia="Times New Roman CYR" w:cs="Times New Roman"/>
          <w:b/>
          <w:bCs/>
          <w:sz w:val="20"/>
          <w:szCs w:val="20"/>
        </w:rPr>
        <w:t xml:space="preserve"> </w:t>
      </w:r>
      <w:r>
        <w:rPr>
          <w:rFonts w:eastAsia="Times New Roman CYR" w:cs="Times New Roman"/>
          <w:bCs/>
          <w:sz w:val="20"/>
          <w:szCs w:val="20"/>
        </w:rPr>
        <w:t xml:space="preserve">рубля </w:t>
      </w:r>
      <w:r w:rsidR="006920F9">
        <w:rPr>
          <w:rFonts w:eastAsia="Times New Roman CYR" w:cs="Times New Roman"/>
          <w:b/>
          <w:bCs/>
          <w:sz w:val="20"/>
          <w:szCs w:val="20"/>
        </w:rPr>
        <w:t>81</w:t>
      </w:r>
      <w:r>
        <w:rPr>
          <w:rFonts w:eastAsia="Times New Roman CYR" w:cs="Times New Roman"/>
          <w:b/>
          <w:bCs/>
          <w:sz w:val="20"/>
          <w:szCs w:val="20"/>
        </w:rPr>
        <w:t xml:space="preserve"> </w:t>
      </w:r>
      <w:r w:rsidR="00874910">
        <w:rPr>
          <w:rFonts w:eastAsia="Times New Roman CYR" w:cs="Times New Roman"/>
          <w:bCs/>
          <w:sz w:val="20"/>
          <w:szCs w:val="20"/>
        </w:rPr>
        <w:t>копейка</w:t>
      </w:r>
      <w:r>
        <w:rPr>
          <w:rFonts w:eastAsia="Times New Roman CYR" w:cs="Times New Roman"/>
          <w:bCs/>
          <w:sz w:val="20"/>
          <w:szCs w:val="20"/>
        </w:rPr>
        <w:t>.</w:t>
      </w:r>
    </w:p>
    <w:p w:rsidR="00CF2095" w:rsidRDefault="00CC0234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eastAsia="Times New Roman CYR" w:cs="Times New Roman"/>
          <w:b/>
          <w:color w:val="000000"/>
          <w:sz w:val="20"/>
          <w:szCs w:val="20"/>
        </w:rPr>
        <w:t xml:space="preserve">Расчет начальной (максимальной) цены контракта: </w:t>
      </w:r>
      <w:r>
        <w:rPr>
          <w:rFonts w:eastAsia="Times New Roman CYR" w:cs="Times New Roman"/>
          <w:color w:val="000000"/>
          <w:sz w:val="20"/>
          <w:szCs w:val="20"/>
        </w:rPr>
        <w:t>начальная (максимальная) цена контракта сформирована методом сопоставимых рыночных цен (анализа рынка). Приложение№2.</w:t>
      </w:r>
    </w:p>
    <w:p w:rsidR="00CF2095" w:rsidRDefault="00CC0234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cs="Times New Roman"/>
          <w:b/>
          <w:sz w:val="20"/>
          <w:szCs w:val="20"/>
        </w:rPr>
        <w:t xml:space="preserve">Порядок формирования цены контракта (с учетом или без учета расходов на перевозку, страхование, уплату таможенных пошлин, налогов и других обязательных платежей): </w:t>
      </w:r>
      <w:r>
        <w:rPr>
          <w:rFonts w:cs="Times New Roman"/>
          <w:sz w:val="20"/>
          <w:szCs w:val="20"/>
        </w:rPr>
        <w:t xml:space="preserve">цена контракта включает в себя все расходы Исполнителя, связанные с исполнением обязательств по контракту, в том числе расходы на закупку, страхование, уплату всех пошлин, налогов и обязательных платежей, а также передача </w:t>
      </w:r>
      <w:r>
        <w:rPr>
          <w:rFonts w:cs="Times New Roman"/>
          <w:i/>
          <w:sz w:val="20"/>
          <w:szCs w:val="20"/>
        </w:rPr>
        <w:t>протез</w:t>
      </w:r>
      <w:r w:rsidR="00002C1E">
        <w:rPr>
          <w:rFonts w:cs="Times New Roman"/>
          <w:i/>
          <w:sz w:val="20"/>
          <w:szCs w:val="20"/>
        </w:rPr>
        <w:t>ов</w:t>
      </w:r>
      <w:r>
        <w:rPr>
          <w:rFonts w:cs="Times New Roman"/>
          <w:i/>
          <w:sz w:val="20"/>
          <w:szCs w:val="20"/>
        </w:rPr>
        <w:t xml:space="preserve"> </w:t>
      </w:r>
      <w:r w:rsidR="00C45FB7">
        <w:rPr>
          <w:rFonts w:cs="Times New Roman"/>
          <w:i/>
          <w:sz w:val="20"/>
          <w:szCs w:val="20"/>
        </w:rPr>
        <w:t>нижних конечностей</w:t>
      </w:r>
      <w:r>
        <w:rPr>
          <w:rFonts w:cs="Times New Roman"/>
          <w:i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(далее – Изделие) Получателю до места пребывания в пределах территории Республики Саха (Якутия), гарантийное обслуживание.</w:t>
      </w:r>
    </w:p>
    <w:p w:rsidR="00CF2095" w:rsidRDefault="00CC0234" w:rsidP="005A1156">
      <w:pPr>
        <w:pStyle w:val="ae"/>
        <w:numPr>
          <w:ilvl w:val="0"/>
          <w:numId w:val="3"/>
        </w:numPr>
        <w:jc w:val="both"/>
      </w:pPr>
      <w:r>
        <w:rPr>
          <w:rFonts w:cs="Times New Roman"/>
          <w:b/>
          <w:sz w:val="20"/>
          <w:szCs w:val="20"/>
        </w:rPr>
        <w:t xml:space="preserve">Место, условия и сроки (периоды) поставки товара, выполнения работ, оказания услуг: </w:t>
      </w:r>
      <w:r w:rsidR="005A1156">
        <w:rPr>
          <w:rFonts w:cs="Times New Roman"/>
          <w:sz w:val="20"/>
          <w:szCs w:val="20"/>
        </w:rPr>
        <w:t xml:space="preserve">выполнение работ по снятию мерок и слепков с </w:t>
      </w:r>
      <w:r w:rsidR="005A1156">
        <w:rPr>
          <w:rFonts w:cs="Times New Roman"/>
          <w:color w:val="000000"/>
          <w:sz w:val="20"/>
          <w:szCs w:val="20"/>
        </w:rPr>
        <w:t xml:space="preserve">протезируемой (ортезируемой) </w:t>
      </w:r>
      <w:r w:rsidR="005A1156">
        <w:rPr>
          <w:rFonts w:cs="Times New Roman"/>
          <w:sz w:val="20"/>
          <w:szCs w:val="20"/>
        </w:rPr>
        <w:t>конечности Получателя, по подгонке Изделий в присутствии и при участии Получателя, а также передача готовых Изделий Получателю и их приёмка Получателем, включая случаи гарантийного ремонта, производятся по месту пребывания Получателя на территории Республики Саха (Якутия), либо (по согласованию с Получателем и Заказчиком) по месту нахождения Заказчика или по месту нахождения Исполнителя в ГО «Якутск». Передача Получателям готового Изделия осуществляется в течение 60 (шестидесяти) календарных дней с даты получения Исполнителем от Заказчика Реестра получа</w:t>
      </w:r>
      <w:r w:rsidR="00981428">
        <w:rPr>
          <w:rFonts w:cs="Times New Roman"/>
          <w:sz w:val="20"/>
          <w:szCs w:val="20"/>
        </w:rPr>
        <w:t>телей Изделий, но не позднее «15</w:t>
      </w:r>
      <w:r w:rsidR="005A1156">
        <w:rPr>
          <w:rFonts w:cs="Times New Roman"/>
          <w:sz w:val="20"/>
          <w:szCs w:val="20"/>
        </w:rPr>
        <w:t>» декабря 2023 года.</w:t>
      </w:r>
    </w:p>
    <w:p w:rsidR="00CF2095" w:rsidRDefault="00CC0234">
      <w:pPr>
        <w:pStyle w:val="Standard"/>
        <w:widowControl/>
        <w:numPr>
          <w:ilvl w:val="0"/>
          <w:numId w:val="3"/>
        </w:numPr>
        <w:tabs>
          <w:tab w:val="left" w:pos="193"/>
          <w:tab w:val="left" w:pos="12444"/>
        </w:tabs>
        <w:autoSpaceDE w:val="0"/>
        <w:spacing w:line="100" w:lineRule="atLeast"/>
        <w:jc w:val="both"/>
      </w:pPr>
      <w:r>
        <w:rPr>
          <w:rFonts w:cs="Times New Roman"/>
          <w:b/>
          <w:bCs/>
          <w:color w:val="000000"/>
          <w:sz w:val="20"/>
          <w:szCs w:val="20"/>
        </w:rPr>
        <w:t>Ф</w:t>
      </w:r>
      <w:r>
        <w:rPr>
          <w:rFonts w:cs="Times New Roman"/>
          <w:b/>
          <w:color w:val="000000"/>
          <w:sz w:val="20"/>
          <w:szCs w:val="20"/>
        </w:rPr>
        <w:t>орма, сроки и порядок оплаты товара, работ, услуг:</w:t>
      </w:r>
      <w:r>
        <w:rPr>
          <w:rFonts w:cs="Times New Roman"/>
          <w:sz w:val="20"/>
          <w:szCs w:val="20"/>
        </w:rPr>
        <w:t xml:space="preserve"> </w:t>
      </w:r>
      <w:r w:rsidR="005A1156">
        <w:rPr>
          <w:rFonts w:eastAsia="Times New Roman CYR" w:cs="Times New Roman"/>
          <w:sz w:val="20"/>
          <w:szCs w:val="20"/>
        </w:rPr>
        <w:t>оплата производится Заказчиком по безналичному расчету в течение 7 (семи)</w:t>
      </w:r>
      <w:r w:rsidR="005A1156">
        <w:rPr>
          <w:rFonts w:cs="Times New Roman"/>
          <w:sz w:val="20"/>
          <w:szCs w:val="20"/>
        </w:rPr>
        <w:t xml:space="preserve"> </w:t>
      </w:r>
      <w:r w:rsidR="005A1156">
        <w:rPr>
          <w:rFonts w:eastAsia="Times New Roman CYR" w:cs="Times New Roman"/>
          <w:sz w:val="20"/>
          <w:szCs w:val="20"/>
        </w:rPr>
        <w:t>рабочих дней со дня подписания Заказчиком документа о приемке, сформированного Исполнителем в единой информационной системе.</w:t>
      </w:r>
    </w:p>
    <w:p w:rsidR="00CF2095" w:rsidRDefault="00CC0234">
      <w:pPr>
        <w:pStyle w:val="Standard"/>
        <w:widowControl/>
        <w:numPr>
          <w:ilvl w:val="0"/>
          <w:numId w:val="3"/>
        </w:numPr>
        <w:tabs>
          <w:tab w:val="left" w:pos="193"/>
          <w:tab w:val="left" w:pos="12444"/>
        </w:tabs>
        <w:autoSpaceDE w:val="0"/>
        <w:spacing w:line="100" w:lineRule="atLeast"/>
        <w:jc w:val="both"/>
      </w:pPr>
      <w:r>
        <w:rPr>
          <w:rFonts w:eastAsia="Times New Roman CYR" w:cs="Times New Roman"/>
          <w:b/>
          <w:bCs/>
          <w:color w:val="000000"/>
          <w:sz w:val="20"/>
          <w:szCs w:val="20"/>
          <w:lang w:eastAsia="ar-SA" w:bidi="ar-SA"/>
        </w:rPr>
        <w:t>Размер обеспечения гарантийных обязательств государственного контракта:</w:t>
      </w:r>
      <w:r>
        <w:rPr>
          <w:rFonts w:eastAsia="Times New Roman CYR" w:cs="Times New Roman"/>
          <w:color w:val="000000"/>
          <w:sz w:val="20"/>
          <w:szCs w:val="20"/>
          <w:lang w:eastAsia="ar-SA" w:bidi="ar-SA"/>
        </w:rPr>
        <w:t xml:space="preserve"> 5% от начальной (максимальной) цены контракта.</w:t>
      </w:r>
    </w:p>
    <w:p w:rsidR="00CF2095" w:rsidRDefault="00CC0234">
      <w:pPr>
        <w:pStyle w:val="ae"/>
        <w:widowControl/>
        <w:numPr>
          <w:ilvl w:val="0"/>
          <w:numId w:val="3"/>
        </w:numPr>
        <w:tabs>
          <w:tab w:val="left" w:pos="913"/>
          <w:tab w:val="left" w:pos="6684"/>
          <w:tab w:val="left" w:pos="13164"/>
        </w:tabs>
        <w:autoSpaceDE w:val="0"/>
        <w:spacing w:line="100" w:lineRule="atLeast"/>
        <w:jc w:val="both"/>
      </w:pPr>
      <w:r>
        <w:rPr>
          <w:rFonts w:eastAsia="Times New Roman CYR" w:cs="Times New Roman"/>
          <w:b/>
          <w:bCs/>
          <w:color w:val="000000"/>
          <w:sz w:val="20"/>
          <w:szCs w:val="20"/>
          <w:lang w:eastAsia="ar-SA" w:bidi="ar-SA"/>
        </w:rPr>
        <w:t>Размер обеспечения исполнения государственного контракта:</w:t>
      </w:r>
      <w:r>
        <w:rPr>
          <w:rFonts w:eastAsia="Times New Roman CYR" w:cs="Times New Roman"/>
          <w:color w:val="000000"/>
          <w:sz w:val="20"/>
          <w:szCs w:val="20"/>
          <w:lang w:eastAsia="ar-SA" w:bidi="ar-SA"/>
        </w:rPr>
        <w:t xml:space="preserve"> </w:t>
      </w:r>
      <w:r w:rsidR="005A1156">
        <w:rPr>
          <w:rFonts w:eastAsia="Times New Roman CYR" w:cs="Times New Roman"/>
          <w:color w:val="000000"/>
          <w:sz w:val="20"/>
          <w:szCs w:val="20"/>
        </w:rPr>
        <w:t xml:space="preserve">30% от начальной (максимальной) цены контракта. Указанная сумма является </w:t>
      </w:r>
      <w:r w:rsidR="005A1156">
        <w:rPr>
          <w:rFonts w:eastAsia="Times New Roman CYR" w:cs="Times New Roman"/>
          <w:b/>
          <w:color w:val="000000"/>
          <w:sz w:val="20"/>
          <w:szCs w:val="20"/>
        </w:rPr>
        <w:t>предварительной</w:t>
      </w:r>
      <w:r w:rsidR="005A1156">
        <w:rPr>
          <w:rFonts w:eastAsia="Times New Roman CYR" w:cs="Times New Roman"/>
          <w:color w:val="000000"/>
          <w:sz w:val="20"/>
          <w:szCs w:val="20"/>
        </w:rPr>
        <w:t xml:space="preserve"> и рассчитана от начальной (</w:t>
      </w:r>
      <w:r w:rsidR="005A1156">
        <w:rPr>
          <w:rFonts w:eastAsia="Times New Roman CYR" w:cs="Times New Roman"/>
          <w:b/>
          <w:color w:val="000000"/>
          <w:sz w:val="20"/>
          <w:szCs w:val="20"/>
        </w:rPr>
        <w:t>максимальной</w:t>
      </w:r>
      <w:r w:rsidR="005A1156">
        <w:rPr>
          <w:rFonts w:eastAsia="Times New Roman CYR" w:cs="Times New Roman"/>
          <w:color w:val="000000"/>
          <w:sz w:val="20"/>
          <w:szCs w:val="20"/>
        </w:rPr>
        <w:t xml:space="preserve">) цены </w:t>
      </w:r>
      <w:r w:rsidR="005A1156">
        <w:rPr>
          <w:rFonts w:eastAsia="Times New Roman CYR" w:cs="Times New Roman"/>
          <w:color w:val="000000"/>
          <w:sz w:val="20"/>
          <w:szCs w:val="20"/>
        </w:rPr>
        <w:lastRenderedPageBreak/>
        <w:t>контракта. Итоговая сумма обеспечения исполнения контракта устанавливается от цены, по которой заключается контракт (ч. 6 ст. 96 Закона №44-ФЗ)</w:t>
      </w:r>
    </w:p>
    <w:p w:rsidR="00CF2095" w:rsidRDefault="00CC0234">
      <w:pPr>
        <w:pStyle w:val="ae"/>
        <w:numPr>
          <w:ilvl w:val="0"/>
          <w:numId w:val="3"/>
        </w:numPr>
        <w:tabs>
          <w:tab w:val="left" w:pos="913"/>
          <w:tab w:val="left" w:pos="6684"/>
          <w:tab w:val="left" w:pos="13164"/>
        </w:tabs>
        <w:autoSpaceDE w:val="0"/>
        <w:spacing w:line="100" w:lineRule="atLeast"/>
        <w:jc w:val="both"/>
      </w:pPr>
      <w:r>
        <w:rPr>
          <w:rFonts w:cs="Times New Roman"/>
          <w:b/>
          <w:bCs/>
          <w:color w:val="000000"/>
          <w:sz w:val="20"/>
          <w:szCs w:val="20"/>
        </w:rPr>
        <w:t xml:space="preserve">Размер обеспечения заявки: </w:t>
      </w:r>
      <w:r>
        <w:rPr>
          <w:rFonts w:cs="Times New Roman"/>
          <w:color w:val="000000"/>
          <w:sz w:val="20"/>
          <w:szCs w:val="20"/>
        </w:rPr>
        <w:t>1% от начальной (максимальной) цены контракта.</w:t>
      </w:r>
    </w:p>
    <w:p w:rsidR="00CF2095" w:rsidRDefault="00CF2095">
      <w:pPr>
        <w:widowControl/>
        <w:tabs>
          <w:tab w:val="left" w:pos="709"/>
          <w:tab w:val="left" w:pos="6480"/>
          <w:tab w:val="left" w:pos="12960"/>
        </w:tabs>
        <w:autoSpaceDE w:val="0"/>
        <w:spacing w:line="100" w:lineRule="atLeast"/>
        <w:jc w:val="both"/>
        <w:rPr>
          <w:rFonts w:eastAsia="Times New Roman CYR" w:cs="Times New Roman"/>
          <w:color w:val="000000"/>
          <w:sz w:val="20"/>
          <w:szCs w:val="20"/>
        </w:rPr>
      </w:pPr>
    </w:p>
    <w:p w:rsidR="00CF2095" w:rsidRDefault="00CF2095">
      <w:pPr>
        <w:pStyle w:val="ae"/>
        <w:autoSpaceDE w:val="0"/>
        <w:rPr>
          <w:rFonts w:eastAsia="Times New Roman CYR" w:cs="Times New Roman"/>
          <w:color w:val="000000"/>
          <w:sz w:val="20"/>
          <w:szCs w:val="20"/>
        </w:rPr>
      </w:pPr>
    </w:p>
    <w:p w:rsidR="00CF2095" w:rsidRDefault="00CF2095">
      <w:pPr>
        <w:pStyle w:val="ae"/>
        <w:rPr>
          <w:rFonts w:eastAsia="Times New Roman CYR" w:cs="Times New Roman"/>
          <w:sz w:val="20"/>
          <w:szCs w:val="20"/>
        </w:rPr>
      </w:pPr>
    </w:p>
    <w:p w:rsidR="00CF2095" w:rsidRDefault="00CF2095">
      <w:pPr>
        <w:pStyle w:val="ae"/>
        <w:rPr>
          <w:rFonts w:eastAsia="Times New Roman CYR" w:cs="Times New Roman"/>
          <w:sz w:val="20"/>
          <w:szCs w:val="20"/>
        </w:rPr>
      </w:pPr>
    </w:p>
    <w:p w:rsidR="00CF2095" w:rsidRDefault="00CF2095">
      <w:pPr>
        <w:pStyle w:val="ae"/>
        <w:rPr>
          <w:rFonts w:eastAsia="Times New Roman CYR" w:cs="Times New Roman"/>
          <w:sz w:val="20"/>
          <w:szCs w:val="20"/>
        </w:rPr>
      </w:pPr>
    </w:p>
    <w:p w:rsidR="00CF2095" w:rsidRDefault="00D40E56" w:rsidP="00981428">
      <w:pPr>
        <w:pStyle w:val="ae"/>
        <w:suppressAutoHyphens w:val="0"/>
        <w:autoSpaceDE w:val="0"/>
        <w:spacing w:line="240" w:lineRule="atLeast"/>
        <w:ind w:left="0"/>
        <w:jc w:val="both"/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</w:pPr>
      <w:r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>Начальник ОСП</w:t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  <w:t xml:space="preserve"> </w:t>
      </w:r>
      <w:r w:rsidR="00981428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>№2</w:t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 xml:space="preserve">    </w:t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  <w:t xml:space="preserve">           </w:t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</w:r>
      <w:r w:rsidR="00981428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 xml:space="preserve">                                                                  </w:t>
      </w:r>
      <w:r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>Н.С. Протопопова</w:t>
      </w:r>
    </w:p>
    <w:p w:rsidR="00CF2095" w:rsidRDefault="00981428">
      <w:pPr>
        <w:pStyle w:val="Standard"/>
        <w:autoSpaceDE w:val="0"/>
        <w:ind w:left="708"/>
        <w:jc w:val="both"/>
        <w:rPr>
          <w:rFonts w:eastAsia="Times New Roman CYR" w:cs="Times New Roman"/>
          <w:b/>
          <w:bCs/>
          <w:sz w:val="20"/>
          <w:szCs w:val="20"/>
        </w:rPr>
      </w:pPr>
      <w:r>
        <w:rPr>
          <w:rFonts w:eastAsia="Times New Roman CYR" w:cs="Times New Roman"/>
          <w:b/>
          <w:bCs/>
          <w:sz w:val="20"/>
          <w:szCs w:val="20"/>
        </w:rPr>
        <w:t xml:space="preserve"> </w:t>
      </w:r>
    </w:p>
    <w:p w:rsidR="00CF2095" w:rsidRDefault="00CF2095">
      <w:pPr>
        <w:pStyle w:val="Standard"/>
        <w:autoSpaceDE w:val="0"/>
        <w:ind w:left="-12"/>
        <w:jc w:val="center"/>
        <w:rPr>
          <w:rFonts w:cs="Times New Roman"/>
          <w:sz w:val="20"/>
          <w:szCs w:val="20"/>
        </w:rPr>
      </w:pPr>
    </w:p>
    <w:sectPr w:rsidR="00CF2095" w:rsidSect="00C908C6">
      <w:pgSz w:w="11906" w:h="16838"/>
      <w:pgMar w:top="709" w:right="94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785" w:rsidRDefault="00787785">
      <w:r>
        <w:separator/>
      </w:r>
    </w:p>
  </w:endnote>
  <w:endnote w:type="continuationSeparator" w:id="0">
    <w:p w:rsidR="00787785" w:rsidRDefault="0078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785" w:rsidRDefault="00787785">
      <w:r>
        <w:rPr>
          <w:color w:val="000000"/>
        </w:rPr>
        <w:separator/>
      </w:r>
    </w:p>
  </w:footnote>
  <w:footnote w:type="continuationSeparator" w:id="0">
    <w:p w:rsidR="00787785" w:rsidRDefault="00787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3569D"/>
    <w:multiLevelType w:val="multilevel"/>
    <w:tmpl w:val="38461D3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080" w:hanging="360"/>
      </w:pPr>
      <w:rPr>
        <w:rFonts w:eastAsia="Times New Roman CYR" w:cs="Times New Roman CYR"/>
        <w:b/>
        <w:bCs/>
        <w:color w:val="auto"/>
        <w:kern w:val="3"/>
        <w:sz w:val="20"/>
        <w:szCs w:val="20"/>
        <w:shd w:val="clear" w:color="auto" w:fill="auto"/>
        <w:lang w:eastAsia="ar-S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0D65032"/>
    <w:multiLevelType w:val="multilevel"/>
    <w:tmpl w:val="C1989FC8"/>
    <w:lvl w:ilvl="0">
      <w:start w:val="3"/>
      <w:numFmt w:val="decimal"/>
      <w:lvlText w:val="%1."/>
      <w:lvlJc w:val="left"/>
      <w:pPr>
        <w:ind w:left="708" w:hanging="360"/>
      </w:pPr>
      <w:rPr>
        <w:b/>
        <w:bCs/>
        <w:sz w:val="20"/>
        <w:szCs w:val="24"/>
      </w:rPr>
    </w:lvl>
    <w:lvl w:ilvl="1">
      <w:start w:val="1"/>
      <w:numFmt w:val="decimal"/>
      <w:lvlText w:val="%2."/>
      <w:lvlJc w:val="left"/>
      <w:pPr>
        <w:ind w:left="1068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28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788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48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08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68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28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588" w:hanging="360"/>
      </w:pPr>
      <w:rPr>
        <w:b/>
        <w:bCs/>
        <w:sz w:val="24"/>
        <w:szCs w:val="24"/>
      </w:rPr>
    </w:lvl>
  </w:abstractNum>
  <w:abstractNum w:abstractNumId="2">
    <w:nsid w:val="39A362CA"/>
    <w:multiLevelType w:val="multilevel"/>
    <w:tmpl w:val="33828850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u w:val="none"/>
      </w:rPr>
    </w:lvl>
    <w:lvl w:ilvl="2">
      <w:start w:val="1"/>
      <w:numFmt w:val="bullet"/>
      <w:lvlText w:val="○"/>
      <w:lvlJc w:val="left"/>
      <w:pPr>
        <w:ind w:left="566" w:hanging="359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4C5E6B38"/>
    <w:multiLevelType w:val="multilevel"/>
    <w:tmpl w:val="04AC8198"/>
    <w:lvl w:ilvl="0">
      <w:start w:val="1"/>
      <w:numFmt w:val="decimal"/>
      <w:lvlText w:val="%1."/>
      <w:lvlJc w:val="left"/>
      <w:pPr>
        <w:ind w:left="708" w:hanging="360"/>
      </w:pPr>
      <w:rPr>
        <w:b/>
        <w:bCs/>
        <w:sz w:val="20"/>
        <w:szCs w:val="24"/>
      </w:rPr>
    </w:lvl>
    <w:lvl w:ilvl="1">
      <w:start w:val="1"/>
      <w:numFmt w:val="decimal"/>
      <w:lvlText w:val="%2."/>
      <w:lvlJc w:val="left"/>
      <w:pPr>
        <w:ind w:left="1068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28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788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48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08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68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28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588" w:hanging="360"/>
      </w:pPr>
      <w:rPr>
        <w:b/>
        <w:bCs/>
        <w:sz w:val="24"/>
        <w:szCs w:val="24"/>
      </w:rPr>
    </w:lvl>
  </w:abstractNum>
  <w:abstractNum w:abstractNumId="4">
    <w:nsid w:val="547319C9"/>
    <w:multiLevelType w:val="hybridMultilevel"/>
    <w:tmpl w:val="DF2AD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B00AC8"/>
    <w:multiLevelType w:val="multilevel"/>
    <w:tmpl w:val="7DD02DC2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95"/>
    <w:rsid w:val="00002C1E"/>
    <w:rsid w:val="0002301D"/>
    <w:rsid w:val="00057971"/>
    <w:rsid w:val="000652D4"/>
    <w:rsid w:val="00072B8B"/>
    <w:rsid w:val="000C1EAC"/>
    <w:rsid w:val="000F0C7C"/>
    <w:rsid w:val="00131E13"/>
    <w:rsid w:val="002036A2"/>
    <w:rsid w:val="0020623E"/>
    <w:rsid w:val="00212EC6"/>
    <w:rsid w:val="002B216B"/>
    <w:rsid w:val="002D1C7E"/>
    <w:rsid w:val="00333413"/>
    <w:rsid w:val="003671C6"/>
    <w:rsid w:val="003B7AC9"/>
    <w:rsid w:val="003E0673"/>
    <w:rsid w:val="00427DC8"/>
    <w:rsid w:val="0043439B"/>
    <w:rsid w:val="0046083C"/>
    <w:rsid w:val="004A2E7E"/>
    <w:rsid w:val="005350C7"/>
    <w:rsid w:val="00564269"/>
    <w:rsid w:val="00592468"/>
    <w:rsid w:val="0059475B"/>
    <w:rsid w:val="005A1156"/>
    <w:rsid w:val="005D6A2C"/>
    <w:rsid w:val="00600F9F"/>
    <w:rsid w:val="00626F5E"/>
    <w:rsid w:val="00685B13"/>
    <w:rsid w:val="006920F9"/>
    <w:rsid w:val="006E473F"/>
    <w:rsid w:val="00704E25"/>
    <w:rsid w:val="00753CA4"/>
    <w:rsid w:val="00787785"/>
    <w:rsid w:val="00790A17"/>
    <w:rsid w:val="007A5E58"/>
    <w:rsid w:val="007A6D42"/>
    <w:rsid w:val="00814CF4"/>
    <w:rsid w:val="00874910"/>
    <w:rsid w:val="008A73E5"/>
    <w:rsid w:val="008B2F08"/>
    <w:rsid w:val="008B4625"/>
    <w:rsid w:val="008D3DB6"/>
    <w:rsid w:val="00943297"/>
    <w:rsid w:val="00947381"/>
    <w:rsid w:val="00981428"/>
    <w:rsid w:val="00A466D5"/>
    <w:rsid w:val="00AB0CCB"/>
    <w:rsid w:val="00AF5A0E"/>
    <w:rsid w:val="00B8032B"/>
    <w:rsid w:val="00BB467E"/>
    <w:rsid w:val="00C45FB7"/>
    <w:rsid w:val="00C47D9B"/>
    <w:rsid w:val="00C70569"/>
    <w:rsid w:val="00C908C6"/>
    <w:rsid w:val="00CB00C7"/>
    <w:rsid w:val="00CC0234"/>
    <w:rsid w:val="00CD2D55"/>
    <w:rsid w:val="00CF2095"/>
    <w:rsid w:val="00D40E56"/>
    <w:rsid w:val="00D63BEC"/>
    <w:rsid w:val="00D824D5"/>
    <w:rsid w:val="00E941C5"/>
    <w:rsid w:val="00EA78A3"/>
    <w:rsid w:val="00F113E5"/>
    <w:rsid w:val="00F23477"/>
    <w:rsid w:val="00F62BCD"/>
    <w:rsid w:val="00FB3CF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3100B-FCA3-42C5-AFE4-0F425C21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3z0">
    <w:name w:val="WW8Num3z0"/>
  </w:style>
  <w:style w:type="character" w:customStyle="1" w:styleId="WW8Num3z1">
    <w:name w:val="WW8Num3z1"/>
    <w:rPr>
      <w:rFonts w:eastAsia="Times New Roman CYR" w:cs="Times New Roman CYR"/>
      <w:b/>
      <w:bCs/>
      <w:color w:val="auto"/>
      <w:kern w:val="3"/>
      <w:sz w:val="20"/>
      <w:szCs w:val="20"/>
      <w:shd w:val="clear" w:color="auto" w:fill="auto"/>
      <w:lang w:eastAsia="ar-SA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NumberingSymbols">
    <w:name w:val="Numbering Symbols"/>
    <w:rPr>
      <w:b/>
      <w:bCs/>
      <w:sz w:val="24"/>
      <w:szCs w:val="24"/>
    </w:rPr>
  </w:style>
  <w:style w:type="paragraph" w:styleId="a7">
    <w:name w:val="Balloon Text"/>
    <w:basedOn w:val="a"/>
    <w:rPr>
      <w:rFonts w:ascii="Segoe UI" w:hAnsi="Segoe UI"/>
      <w:sz w:val="18"/>
      <w:szCs w:val="16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rPr>
      <w:szCs w:val="21"/>
    </w:rPr>
  </w:style>
  <w:style w:type="paragraph" w:styleId="aa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rPr>
      <w:szCs w:val="21"/>
    </w:rPr>
  </w:style>
  <w:style w:type="character" w:customStyle="1" w:styleId="ac">
    <w:name w:val="Текст выноски Знак"/>
    <w:basedOn w:val="a0"/>
    <w:rPr>
      <w:rFonts w:ascii="Segoe UI" w:hAnsi="Segoe UI"/>
      <w:sz w:val="18"/>
      <w:szCs w:val="16"/>
    </w:rPr>
  </w:style>
  <w:style w:type="paragraph" w:styleId="ad">
    <w:name w:val="Normal (Web)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e">
    <w:name w:val="List Paragraph"/>
    <w:basedOn w:val="a"/>
    <w:pPr>
      <w:ind w:left="720"/>
    </w:pPr>
    <w:rPr>
      <w:szCs w:val="21"/>
    </w:rPr>
  </w:style>
  <w:style w:type="paragraph" w:styleId="af">
    <w:name w:val="annotation text"/>
    <w:basedOn w:val="a"/>
    <w:rPr>
      <w:sz w:val="20"/>
      <w:szCs w:val="18"/>
    </w:rPr>
  </w:style>
  <w:style w:type="character" w:customStyle="1" w:styleId="af0">
    <w:name w:val="Текст примечания Знак"/>
    <w:basedOn w:val="a0"/>
    <w:rPr>
      <w:sz w:val="20"/>
      <w:szCs w:val="18"/>
    </w:rPr>
  </w:style>
  <w:style w:type="paragraph" w:styleId="af1">
    <w:name w:val="annotation subject"/>
    <w:basedOn w:val="af"/>
    <w:next w:val="af"/>
    <w:rPr>
      <w:b/>
      <w:bCs/>
    </w:rPr>
  </w:style>
  <w:style w:type="character" w:customStyle="1" w:styleId="af2">
    <w:name w:val="Тема примечания Знак"/>
    <w:basedOn w:val="af0"/>
    <w:rPr>
      <w:b/>
      <w:bCs/>
      <w:sz w:val="20"/>
      <w:szCs w:val="18"/>
    </w:rPr>
  </w:style>
  <w:style w:type="numbering" w:customStyle="1" w:styleId="WW8Num3">
    <w:name w:val="WW8Num3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6AD18-AE07-459D-8A1E-CE536EFB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Ефимов Петр Анатольевич</dc:creator>
  <cp:lastModifiedBy>Колесова Маргарита Юрьевна</cp:lastModifiedBy>
  <cp:revision>41</cp:revision>
  <cp:lastPrinted>2022-08-11T05:16:00Z</cp:lastPrinted>
  <dcterms:created xsi:type="dcterms:W3CDTF">2022-06-29T01:32:00Z</dcterms:created>
  <dcterms:modified xsi:type="dcterms:W3CDTF">2023-07-13T04:13:00Z</dcterms:modified>
</cp:coreProperties>
</file>