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7" w:rsidRPr="00D82277" w:rsidRDefault="00D82277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D82277">
        <w:rPr>
          <w:b/>
          <w:sz w:val="23"/>
          <w:szCs w:val="23"/>
          <w:lang w:eastAsia="ar-SA"/>
        </w:rPr>
        <w:t>Техническое задание</w:t>
      </w:r>
    </w:p>
    <w:p w:rsidR="00C5716D" w:rsidRDefault="00C5716D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C5716D">
        <w:rPr>
          <w:b/>
          <w:sz w:val="23"/>
          <w:szCs w:val="23"/>
          <w:lang w:eastAsia="ar-SA"/>
        </w:rPr>
        <w:t xml:space="preserve">для проведения электронного аукциона </w:t>
      </w:r>
    </w:p>
    <w:p w:rsidR="00D82277" w:rsidRDefault="00D82277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bookmarkStart w:id="0" w:name="_GoBack"/>
      <w:bookmarkEnd w:id="0"/>
      <w:r w:rsidRPr="00D82277">
        <w:rPr>
          <w:b/>
          <w:sz w:val="23"/>
          <w:szCs w:val="23"/>
          <w:lang w:eastAsia="ar-SA"/>
        </w:rPr>
        <w:t>«Поставка специальных сре</w:t>
      </w:r>
      <w:proofErr w:type="gramStart"/>
      <w:r w:rsidRPr="00D82277">
        <w:rPr>
          <w:b/>
          <w:sz w:val="23"/>
          <w:szCs w:val="23"/>
          <w:lang w:eastAsia="ar-SA"/>
        </w:rPr>
        <w:t>дств п</w:t>
      </w:r>
      <w:r w:rsidR="00F03189">
        <w:rPr>
          <w:b/>
          <w:sz w:val="23"/>
          <w:szCs w:val="23"/>
          <w:lang w:eastAsia="ar-SA"/>
        </w:rPr>
        <w:t>р</w:t>
      </w:r>
      <w:proofErr w:type="gramEnd"/>
      <w:r w:rsidR="00F03189">
        <w:rPr>
          <w:b/>
          <w:sz w:val="23"/>
          <w:szCs w:val="23"/>
          <w:lang w:eastAsia="ar-SA"/>
        </w:rPr>
        <w:t>и нарушении функций выделения»</w:t>
      </w:r>
    </w:p>
    <w:p w:rsidR="00F03189" w:rsidRDefault="00F03189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3969"/>
        <w:gridCol w:w="1134"/>
        <w:gridCol w:w="1134"/>
        <w:gridCol w:w="1417"/>
      </w:tblGrid>
      <w:tr w:rsidR="00E13054" w:rsidRPr="00C23D28" w:rsidTr="00DD4FE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4" w:rsidRPr="00C23D28" w:rsidRDefault="00E13054" w:rsidP="00F03189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iCs/>
                <w:kern w:val="1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iCs/>
                <w:kern w:val="1"/>
                <w:sz w:val="22"/>
                <w:szCs w:val="22"/>
                <w:lang w:eastAsia="ar-SA"/>
              </w:rPr>
              <w:t>№</w:t>
            </w:r>
          </w:p>
          <w:p w:rsidR="00E13054" w:rsidRPr="00C23D28" w:rsidRDefault="00E13054" w:rsidP="00F03189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proofErr w:type="gramStart"/>
            <w:r w:rsidRPr="00C23D28">
              <w:rPr>
                <w:rFonts w:eastAsia="Arial"/>
                <w:iCs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C23D28">
              <w:rPr>
                <w:rFonts w:eastAsia="Arial"/>
                <w:iCs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C23D28" w:rsidRDefault="00E13054" w:rsidP="00F828EE">
            <w:pPr>
              <w:widowControl w:val="0"/>
              <w:autoSpaceDE w:val="0"/>
              <w:snapToGrid w:val="0"/>
              <w:contextualSpacing/>
              <w:jc w:val="center"/>
              <w:rPr>
                <w:rFonts w:eastAsia="Arial"/>
                <w:iCs/>
                <w:kern w:val="1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iCs/>
                <w:kern w:val="1"/>
                <w:sz w:val="22"/>
                <w:szCs w:val="22"/>
                <w:lang w:eastAsia="ar-SA"/>
              </w:rPr>
              <w:t>Наименование объекта закупки</w:t>
            </w:r>
          </w:p>
          <w:p w:rsidR="00E13054" w:rsidRPr="00C23D28" w:rsidRDefault="00E13054" w:rsidP="00F828EE">
            <w:pPr>
              <w:widowControl w:val="0"/>
              <w:autoSpaceDE w:val="0"/>
              <w:snapToGrid w:val="0"/>
              <w:contextualSpacing/>
              <w:jc w:val="center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C23D28" w:rsidRDefault="00E13054" w:rsidP="00F828EE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Описание объекта закупки</w:t>
            </w:r>
          </w:p>
          <w:p w:rsidR="00E13054" w:rsidRPr="00C23D28" w:rsidRDefault="00E13054" w:rsidP="00F828EE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4" w:rsidRPr="00C23D28" w:rsidRDefault="00E13054" w:rsidP="00F828EE">
            <w:pPr>
              <w:widowControl w:val="0"/>
              <w:ind w:left="-107" w:right="-108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23D28">
              <w:rPr>
                <w:iCs/>
                <w:sz w:val="22"/>
                <w:szCs w:val="22"/>
                <w:lang w:eastAsia="ar-SA"/>
              </w:rPr>
              <w:t xml:space="preserve">Объем закупки </w:t>
            </w:r>
            <w:r w:rsidRPr="00C23D28">
              <w:rPr>
                <w:iCs/>
                <w:sz w:val="22"/>
                <w:szCs w:val="22"/>
                <w:lang w:eastAsia="ar-SA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C23D28" w:rsidRDefault="00E13054" w:rsidP="00FC7E6D">
            <w:pPr>
              <w:widowControl w:val="0"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C23D28">
              <w:rPr>
                <w:iCs/>
                <w:sz w:val="22"/>
                <w:szCs w:val="22"/>
              </w:rPr>
              <w:t>Цена за единицу,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C23D28" w:rsidRDefault="00E13054" w:rsidP="00F828EE">
            <w:pPr>
              <w:widowControl w:val="0"/>
              <w:jc w:val="center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</w:rPr>
              <w:t>Сумма, руб.</w:t>
            </w:r>
          </w:p>
        </w:tc>
      </w:tr>
      <w:tr w:rsidR="006C09C8" w:rsidRPr="00C23D28" w:rsidTr="00DD4FED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03189">
            <w:pPr>
              <w:widowControl w:val="0"/>
              <w:suppressAutoHyphens/>
              <w:autoSpaceDE w:val="0"/>
              <w:snapToGrid w:val="0"/>
              <w:ind w:left="-116" w:right="-167"/>
              <w:jc w:val="center"/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jc w:val="center"/>
              <w:rPr>
                <w:sz w:val="22"/>
                <w:szCs w:val="22"/>
              </w:rPr>
            </w:pPr>
            <w:proofErr w:type="gramStart"/>
            <w:r w:rsidRPr="00C23D28">
              <w:rPr>
                <w:sz w:val="22"/>
                <w:szCs w:val="22"/>
              </w:rPr>
              <w:t>Паста-герметик</w:t>
            </w:r>
            <w:proofErr w:type="gramEnd"/>
            <w:r w:rsidRPr="00C23D28"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C23D28">
              <w:rPr>
                <w:sz w:val="22"/>
                <w:szCs w:val="22"/>
              </w:rPr>
              <w:t>стомы</w:t>
            </w:r>
            <w:proofErr w:type="spellEnd"/>
            <w:r w:rsidRPr="00C23D28">
              <w:rPr>
                <w:sz w:val="22"/>
                <w:szCs w:val="22"/>
              </w:rPr>
              <w:t xml:space="preserve"> в тубе,</w:t>
            </w:r>
          </w:p>
          <w:p w:rsidR="006C09C8" w:rsidRPr="00C23D28" w:rsidRDefault="006C09C8" w:rsidP="00FF6161">
            <w:pPr>
              <w:jc w:val="center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</w:rPr>
              <w:t xml:space="preserve"> не менее 60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2D644B">
            <w:pPr>
              <w:spacing w:before="100" w:beforeAutospacing="1" w:after="100" w:afterAutospacing="1"/>
              <w:jc w:val="both"/>
              <w:rPr>
                <w:spacing w:val="-4"/>
                <w:sz w:val="22"/>
                <w:szCs w:val="22"/>
              </w:rPr>
            </w:pPr>
            <w:r w:rsidRPr="00C23D28">
              <w:rPr>
                <w:sz w:val="22"/>
                <w:szCs w:val="22"/>
                <w:lang w:eastAsia="ru-RU"/>
              </w:rPr>
              <w:t xml:space="preserve">Моделируемая паста для защиты кожи,  герметизации калоприемника или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уроприемника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 xml:space="preserve">, выравнивания  шрамов и складок на коже вокруг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 xml:space="preserve"> или свища в тубе со специальным  ключом  для моделирования пасты на поверхности кожи и полно</w:t>
            </w:r>
            <w:r w:rsidR="002D644B">
              <w:rPr>
                <w:sz w:val="22"/>
                <w:szCs w:val="22"/>
                <w:lang w:eastAsia="ru-RU"/>
              </w:rPr>
              <w:t xml:space="preserve">го выдавливания пасты из тубы </w:t>
            </w:r>
            <w:proofErr w:type="spellStart"/>
            <w:r w:rsidRPr="00C23D28">
              <w:rPr>
                <w:sz w:val="22"/>
                <w:szCs w:val="22"/>
              </w:rPr>
              <w:t>Паста-герметик</w:t>
            </w:r>
            <w:proofErr w:type="spellEnd"/>
            <w:r w:rsidRPr="00C23D28"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C23D28">
              <w:rPr>
                <w:sz w:val="22"/>
                <w:szCs w:val="22"/>
              </w:rPr>
              <w:t>стомы</w:t>
            </w:r>
            <w:proofErr w:type="spellEnd"/>
            <w:r w:rsidRPr="00C23D28">
              <w:rPr>
                <w:sz w:val="22"/>
                <w:szCs w:val="22"/>
              </w:rPr>
              <w:t xml:space="preserve"> в тубе должна соответствовать требованиям ГОСТ </w:t>
            </w:r>
            <w:proofErr w:type="gramStart"/>
            <w:r w:rsidRPr="00C23D28">
              <w:rPr>
                <w:sz w:val="22"/>
                <w:szCs w:val="22"/>
              </w:rPr>
              <w:t>Р</w:t>
            </w:r>
            <w:proofErr w:type="gramEnd"/>
            <w:r w:rsidRPr="00C23D28">
              <w:rPr>
                <w:sz w:val="22"/>
                <w:szCs w:val="22"/>
              </w:rPr>
              <w:t xml:space="preserve"> 58235-2022 «Специальные средства при нарушении функций выделения. Термины и определения. Классификация».</w:t>
            </w:r>
            <w:r w:rsidRPr="00C23D28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3C4F1B">
            <w:pPr>
              <w:ind w:firstLine="176"/>
              <w:jc w:val="center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</w:rPr>
              <w:t>2</w:t>
            </w:r>
            <w:r w:rsidR="00C23D28">
              <w:rPr>
                <w:sz w:val="22"/>
                <w:szCs w:val="22"/>
              </w:rPr>
              <w:t xml:space="preserve"> </w:t>
            </w:r>
            <w:r w:rsidRPr="00C23D28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AB6A1B" w:rsidP="00FC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AB6A1B" w:rsidP="003C4F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828 000</w:t>
            </w:r>
            <w:r w:rsidR="006C09C8" w:rsidRPr="00C23D2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C09C8" w:rsidRPr="00C23D28" w:rsidTr="00DD4FED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03189">
            <w:pPr>
              <w:widowControl w:val="0"/>
              <w:suppressAutoHyphens/>
              <w:autoSpaceDE w:val="0"/>
              <w:snapToGrid w:val="0"/>
              <w:ind w:left="-116" w:right="-167"/>
              <w:jc w:val="center"/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widowControl w:val="0"/>
              <w:autoSpaceDE w:val="0"/>
              <w:snapToGrid w:val="0"/>
              <w:jc w:val="center"/>
              <w:rPr>
                <w:rFonts w:eastAsia="Arial"/>
                <w:iCs/>
                <w:kern w:val="2"/>
                <w:sz w:val="22"/>
                <w:szCs w:val="22"/>
              </w:rPr>
            </w:pPr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>Крем защитный в тубе, не менее 60 мл</w:t>
            </w:r>
          </w:p>
          <w:p w:rsidR="006C09C8" w:rsidRPr="00C23D28" w:rsidRDefault="006C09C8" w:rsidP="00FF6161">
            <w:pPr>
              <w:widowControl w:val="0"/>
              <w:autoSpaceDE w:val="0"/>
              <w:snapToGrid w:val="0"/>
              <w:jc w:val="center"/>
              <w:rPr>
                <w:rFonts w:eastAsia="Arial"/>
                <w:iCs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BE04DB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C23D28">
              <w:rPr>
                <w:sz w:val="22"/>
                <w:szCs w:val="22"/>
                <w:lang w:eastAsia="ru-RU"/>
              </w:rPr>
              <w:t xml:space="preserve">Водоотталкивающий  крем для защиты кожи вокруг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 xml:space="preserve"> от раздражения, вызванного воздействием кишечного отделяемого, мочи, гноя для увлажнения сухой раздраженной кожи и восстановления  нормального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рН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 xml:space="preserve"> кожи, содержит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циклометикон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>.</w:t>
            </w:r>
          </w:p>
          <w:p w:rsidR="006C09C8" w:rsidRPr="00C23D28" w:rsidRDefault="006C09C8" w:rsidP="00BE04DB">
            <w:pPr>
              <w:jc w:val="both"/>
              <w:rPr>
                <w:rFonts w:eastAsia="Arial"/>
                <w:color w:val="000000"/>
                <w:kern w:val="2"/>
                <w:sz w:val="22"/>
                <w:szCs w:val="22"/>
              </w:rPr>
            </w:pPr>
            <w:r w:rsidRPr="00C23D28">
              <w:rPr>
                <w:color w:val="000000"/>
                <w:sz w:val="22"/>
                <w:szCs w:val="22"/>
              </w:rPr>
              <w:t xml:space="preserve">Крем защитный в тубе должен соответствовать требованиям ГОСТ </w:t>
            </w:r>
            <w:proofErr w:type="gramStart"/>
            <w:r w:rsidRPr="00C23D2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23D28">
              <w:rPr>
                <w:color w:val="000000"/>
                <w:sz w:val="22"/>
                <w:szCs w:val="22"/>
              </w:rPr>
              <w:t xml:space="preserve"> 58235-2022 «Специальные средства при нарушении функций выделения. Термины и определения. Классификация»</w:t>
            </w:r>
            <w:r w:rsidRPr="00C23D28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3C4F1B">
            <w:pPr>
              <w:ind w:firstLine="176"/>
              <w:jc w:val="center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</w:rPr>
              <w:t>1</w:t>
            </w:r>
            <w:r w:rsidR="00C23D28">
              <w:rPr>
                <w:sz w:val="22"/>
                <w:szCs w:val="22"/>
              </w:rPr>
              <w:t xml:space="preserve"> </w:t>
            </w:r>
            <w:r w:rsidRPr="00C23D28"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30336D" w:rsidP="00FC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30336D" w:rsidP="003C4F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503 125</w:t>
            </w:r>
            <w:r w:rsidR="003C4F1B" w:rsidRPr="00C23D2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C09C8" w:rsidRPr="00C23D28" w:rsidTr="00DD4FED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03189">
            <w:pPr>
              <w:widowControl w:val="0"/>
              <w:suppressAutoHyphens/>
              <w:autoSpaceDE w:val="0"/>
              <w:snapToGrid w:val="0"/>
              <w:ind w:left="-116" w:right="-167"/>
              <w:jc w:val="center"/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widowControl w:val="0"/>
              <w:autoSpaceDE w:val="0"/>
              <w:snapToGrid w:val="0"/>
              <w:jc w:val="center"/>
              <w:rPr>
                <w:rFonts w:eastAsia="Arial"/>
                <w:iCs/>
                <w:kern w:val="2"/>
                <w:sz w:val="22"/>
                <w:szCs w:val="22"/>
              </w:rPr>
            </w:pPr>
            <w:proofErr w:type="gramStart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>Паста-герметик</w:t>
            </w:r>
            <w:proofErr w:type="gramEnd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>стомы</w:t>
            </w:r>
            <w:proofErr w:type="spellEnd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 в полосках, не менее 60 г</w:t>
            </w:r>
          </w:p>
          <w:p w:rsidR="006C09C8" w:rsidRPr="00C23D28" w:rsidRDefault="006C09C8" w:rsidP="00FF6161">
            <w:pPr>
              <w:widowControl w:val="0"/>
              <w:autoSpaceDE w:val="0"/>
              <w:snapToGrid w:val="0"/>
              <w:jc w:val="center"/>
              <w:rPr>
                <w:rFonts w:eastAsia="Arial"/>
                <w:iCs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widowControl w:val="0"/>
              <w:autoSpaceDE w:val="0"/>
              <w:snapToGrid w:val="0"/>
              <w:jc w:val="both"/>
              <w:rPr>
                <w:rFonts w:eastAsia="Arial"/>
                <w:iCs/>
                <w:kern w:val="2"/>
                <w:sz w:val="22"/>
                <w:szCs w:val="22"/>
              </w:rPr>
            </w:pPr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Моделируемая паста, не содержащая спирт, для защиты кожи,  герметизации калоприемника или </w:t>
            </w:r>
            <w:proofErr w:type="spellStart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>уроприемника</w:t>
            </w:r>
            <w:proofErr w:type="spellEnd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, выравнивания  шрамов и складок на коже вокруг </w:t>
            </w:r>
            <w:proofErr w:type="spellStart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>стомы</w:t>
            </w:r>
            <w:proofErr w:type="spellEnd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 или фистулы в полосках в индивидуальной упаковке, в блистерах, обеспечивающих многократное открывание и герметичное закрывание. </w:t>
            </w:r>
          </w:p>
          <w:p w:rsidR="006C09C8" w:rsidRPr="00C23D28" w:rsidRDefault="006C09C8" w:rsidP="00FF6161">
            <w:pPr>
              <w:widowControl w:val="0"/>
              <w:autoSpaceDE w:val="0"/>
              <w:snapToGrid w:val="0"/>
              <w:jc w:val="both"/>
              <w:rPr>
                <w:rFonts w:eastAsia="Arial"/>
                <w:iCs/>
                <w:kern w:val="2"/>
                <w:sz w:val="22"/>
                <w:szCs w:val="22"/>
              </w:rPr>
            </w:pPr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Паста-герметик для защиты и выравнивания кожи вокруг </w:t>
            </w:r>
            <w:proofErr w:type="spellStart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>стомы</w:t>
            </w:r>
            <w:proofErr w:type="spellEnd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 в полосках должна соответствовать требованиям ГОСТ </w:t>
            </w:r>
            <w:proofErr w:type="gramStart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>Р</w:t>
            </w:r>
            <w:proofErr w:type="gramEnd"/>
            <w:r w:rsidRPr="00C23D28">
              <w:rPr>
                <w:rFonts w:eastAsia="Arial"/>
                <w:iCs/>
                <w:kern w:val="2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3C4F1B">
            <w:pPr>
              <w:ind w:firstLine="176"/>
              <w:jc w:val="center"/>
              <w:rPr>
                <w:sz w:val="22"/>
                <w:szCs w:val="22"/>
                <w:highlight w:val="yellow"/>
              </w:rPr>
            </w:pPr>
            <w:r w:rsidRPr="00C23D2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704DB7" w:rsidP="00FC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704DB7" w:rsidP="003C4F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6 019,80</w:t>
            </w:r>
          </w:p>
        </w:tc>
      </w:tr>
      <w:tr w:rsidR="006C09C8" w:rsidRPr="00C23D28" w:rsidTr="00DD4FE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03189">
            <w:pPr>
              <w:widowControl w:val="0"/>
              <w:suppressAutoHyphens/>
              <w:autoSpaceDE w:val="0"/>
              <w:snapToGrid w:val="0"/>
              <w:ind w:left="-116" w:right="-167"/>
              <w:jc w:val="center"/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jc w:val="center"/>
              <w:rPr>
                <w:color w:val="000000"/>
                <w:sz w:val="22"/>
                <w:szCs w:val="22"/>
              </w:rPr>
            </w:pPr>
            <w:r w:rsidRPr="00C23D28">
              <w:rPr>
                <w:color w:val="000000"/>
                <w:sz w:val="22"/>
                <w:szCs w:val="22"/>
              </w:rPr>
              <w:t>Пудра (порошок) абсорбирующая в тубе, не менее 25 г</w:t>
            </w:r>
          </w:p>
          <w:p w:rsidR="006C09C8" w:rsidRPr="00C23D28" w:rsidRDefault="006C09C8" w:rsidP="00FF6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C23D28">
              <w:rPr>
                <w:sz w:val="22"/>
                <w:szCs w:val="22"/>
                <w:lang w:eastAsia="ru-RU"/>
              </w:rPr>
              <w:t xml:space="preserve"> Пудра (порошок) абсорбирующая</w:t>
            </w:r>
            <w:r w:rsidRPr="00C23D2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C23D28">
              <w:rPr>
                <w:sz w:val="22"/>
                <w:szCs w:val="22"/>
                <w:lang w:eastAsia="ru-RU"/>
              </w:rPr>
              <w:t xml:space="preserve">- мелкодисперсная нестерильная пудра для ухода за раздраженной мокнущей кожей вокруг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 xml:space="preserve">.                                                                       </w:t>
            </w:r>
            <w:r w:rsidRPr="00C23D28">
              <w:rPr>
                <w:color w:val="000000"/>
                <w:sz w:val="22"/>
                <w:szCs w:val="22"/>
              </w:rPr>
              <w:t xml:space="preserve">Пудра (порошок) абсорбирующая в тубе должна соответствовать требованиям ГОСТ </w:t>
            </w:r>
            <w:proofErr w:type="gramStart"/>
            <w:r w:rsidRPr="00C23D2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23D28">
              <w:rPr>
                <w:color w:val="000000"/>
                <w:sz w:val="22"/>
                <w:szCs w:val="22"/>
              </w:rPr>
              <w:t xml:space="preserve"> 58235-2022 «Специальные средства при нарушении функций выделения. </w:t>
            </w:r>
            <w:r w:rsidRPr="00C23D28">
              <w:rPr>
                <w:color w:val="000000"/>
                <w:sz w:val="22"/>
                <w:szCs w:val="22"/>
              </w:rPr>
              <w:lastRenderedPageBreak/>
              <w:t>Термины и определения. Классификация».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3C4F1B">
            <w:pPr>
              <w:ind w:firstLine="176"/>
              <w:jc w:val="center"/>
              <w:rPr>
                <w:sz w:val="22"/>
                <w:szCs w:val="22"/>
                <w:highlight w:val="yellow"/>
              </w:rPr>
            </w:pPr>
            <w:r w:rsidRPr="00C23D28">
              <w:rPr>
                <w:sz w:val="22"/>
                <w:szCs w:val="22"/>
              </w:rPr>
              <w:lastRenderedPageBreak/>
              <w:t>1</w:t>
            </w:r>
            <w:r w:rsidR="00C23D28">
              <w:rPr>
                <w:sz w:val="22"/>
                <w:szCs w:val="22"/>
              </w:rPr>
              <w:t xml:space="preserve"> </w:t>
            </w:r>
            <w:r w:rsidRPr="00C23D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B21972" w:rsidP="00FC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B21972" w:rsidP="003C4F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495 414,00</w:t>
            </w:r>
          </w:p>
        </w:tc>
      </w:tr>
      <w:tr w:rsidR="006C09C8" w:rsidRPr="00C23D28" w:rsidTr="00DD4FED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03189">
            <w:pPr>
              <w:widowControl w:val="0"/>
              <w:suppressAutoHyphens/>
              <w:autoSpaceDE w:val="0"/>
              <w:snapToGrid w:val="0"/>
              <w:ind w:left="-116" w:right="-167"/>
              <w:jc w:val="center"/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jc w:val="center"/>
              <w:rPr>
                <w:color w:val="000000"/>
                <w:sz w:val="22"/>
                <w:szCs w:val="22"/>
              </w:rPr>
            </w:pPr>
            <w:r w:rsidRPr="00C23D28">
              <w:rPr>
                <w:color w:val="000000"/>
                <w:sz w:val="22"/>
                <w:szCs w:val="22"/>
              </w:rPr>
              <w:t>Очиститель для кожи во флаконе,</w:t>
            </w:r>
          </w:p>
          <w:p w:rsidR="006C09C8" w:rsidRPr="00C23D28" w:rsidRDefault="006C09C8" w:rsidP="00FF6161">
            <w:pPr>
              <w:jc w:val="center"/>
              <w:rPr>
                <w:color w:val="000000"/>
                <w:sz w:val="22"/>
                <w:szCs w:val="22"/>
              </w:rPr>
            </w:pPr>
            <w:r w:rsidRPr="00C23D28">
              <w:rPr>
                <w:color w:val="000000"/>
                <w:sz w:val="22"/>
                <w:szCs w:val="22"/>
              </w:rPr>
              <w:t xml:space="preserve"> не менее 180 мл</w:t>
            </w:r>
          </w:p>
          <w:p w:rsidR="006C09C8" w:rsidRPr="00C23D28" w:rsidRDefault="006C09C8" w:rsidP="00FF6161">
            <w:pPr>
              <w:jc w:val="center"/>
              <w:rPr>
                <w:color w:val="000000"/>
                <w:sz w:val="22"/>
                <w:szCs w:val="22"/>
              </w:rPr>
            </w:pPr>
            <w:r w:rsidRPr="00C23D28">
              <w:rPr>
                <w:color w:val="000000"/>
                <w:sz w:val="22"/>
                <w:szCs w:val="22"/>
              </w:rPr>
              <w:t>32.50.13.190-00006910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spacing w:before="100" w:beforeAutospacing="1" w:after="100" w:afterAutospacing="1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C23D28">
              <w:rPr>
                <w:sz w:val="22"/>
                <w:szCs w:val="22"/>
                <w:lang w:eastAsia="ru-RU"/>
              </w:rPr>
              <w:t xml:space="preserve"> Очищающее средство для ухода за кожей вокруг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 xml:space="preserve"> или свища, замещающее мыло и </w:t>
            </w:r>
            <w:proofErr w:type="gramStart"/>
            <w:r w:rsidRPr="00C23D28">
              <w:rPr>
                <w:sz w:val="22"/>
                <w:szCs w:val="22"/>
                <w:lang w:eastAsia="ru-RU"/>
              </w:rPr>
              <w:t>воду</w:t>
            </w:r>
            <w:proofErr w:type="gramEnd"/>
            <w:r w:rsidRPr="00C23D28">
              <w:rPr>
                <w:sz w:val="22"/>
                <w:szCs w:val="22"/>
                <w:lang w:eastAsia="ru-RU"/>
              </w:rPr>
              <w:t xml:space="preserve">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кожей, содержащий ланолиновое и кокосовое масла, </w:t>
            </w:r>
            <w:proofErr w:type="spellStart"/>
            <w:r w:rsidRPr="00C23D28">
              <w:rPr>
                <w:sz w:val="22"/>
                <w:szCs w:val="22"/>
                <w:lang w:eastAsia="ru-RU"/>
              </w:rPr>
              <w:t>аллантоин</w:t>
            </w:r>
            <w:proofErr w:type="spellEnd"/>
            <w:r w:rsidRPr="00C23D28">
              <w:rPr>
                <w:sz w:val="22"/>
                <w:szCs w:val="22"/>
                <w:lang w:eastAsia="ru-RU"/>
              </w:rPr>
              <w:t xml:space="preserve">. </w:t>
            </w:r>
            <w:r w:rsidRPr="00C23D28">
              <w:rPr>
                <w:color w:val="000000"/>
                <w:sz w:val="22"/>
                <w:szCs w:val="22"/>
              </w:rPr>
              <w:t xml:space="preserve">Очиститель для кожи во флаконе должен соответствовать требованиям ГОСТ </w:t>
            </w:r>
            <w:proofErr w:type="gramStart"/>
            <w:r w:rsidRPr="00C23D2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23D28">
              <w:rPr>
                <w:color w:val="000000"/>
                <w:sz w:val="22"/>
                <w:szCs w:val="22"/>
              </w:rPr>
              <w:t xml:space="preserve"> 58235-2022 «Специальные средства при нарушении функций выделения. Термины и определения. Классификация»</w:t>
            </w:r>
            <w:r w:rsidRPr="00C23D28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985D2F">
            <w:pPr>
              <w:ind w:firstLine="176"/>
              <w:jc w:val="center"/>
              <w:rPr>
                <w:sz w:val="22"/>
                <w:szCs w:val="22"/>
                <w:highlight w:val="yellow"/>
              </w:rPr>
            </w:pPr>
            <w:r w:rsidRPr="00C23D28">
              <w:rPr>
                <w:sz w:val="22"/>
                <w:szCs w:val="22"/>
              </w:rPr>
              <w:t>1</w:t>
            </w:r>
            <w:r w:rsidR="00C23D28">
              <w:rPr>
                <w:sz w:val="22"/>
                <w:szCs w:val="22"/>
              </w:rPr>
              <w:t xml:space="preserve"> </w:t>
            </w:r>
            <w:r w:rsidRPr="00C23D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F33FA1" w:rsidP="00FC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F33FA1" w:rsidP="00E86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6FF3">
              <w:rPr>
                <w:color w:val="000000"/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> 596,00</w:t>
            </w:r>
          </w:p>
        </w:tc>
      </w:tr>
      <w:tr w:rsidR="006C09C8" w:rsidRPr="00C23D28" w:rsidTr="00DD4FED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03189">
            <w:pPr>
              <w:widowControl w:val="0"/>
              <w:suppressAutoHyphens/>
              <w:autoSpaceDE w:val="0"/>
              <w:snapToGrid w:val="0"/>
              <w:ind w:left="-116" w:right="-167"/>
              <w:jc w:val="center"/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C23D28">
              <w:rPr>
                <w:rFonts w:eastAsia="Arial"/>
                <w:color w:val="000000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FF6161">
            <w:pPr>
              <w:jc w:val="center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</w:rPr>
              <w:t>Защитная пленка во флаконе,</w:t>
            </w:r>
          </w:p>
          <w:p w:rsidR="006C09C8" w:rsidRPr="00C23D28" w:rsidRDefault="006C09C8" w:rsidP="00FF6161">
            <w:pPr>
              <w:jc w:val="center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</w:rPr>
              <w:t xml:space="preserve"> не менее 50 мл</w:t>
            </w:r>
          </w:p>
          <w:p w:rsidR="006C09C8" w:rsidRPr="00C23D28" w:rsidRDefault="006C09C8" w:rsidP="00FF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C23D28" w:rsidRDefault="006C09C8" w:rsidP="00BE04DB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23D28">
              <w:rPr>
                <w:sz w:val="22"/>
                <w:szCs w:val="22"/>
                <w:lang w:eastAsia="ru-RU"/>
              </w:rPr>
              <w:t>Защитная пленка</w:t>
            </w:r>
            <w:r w:rsidRPr="00C23D28">
              <w:rPr>
                <w:b/>
                <w:bCs/>
                <w:sz w:val="22"/>
                <w:szCs w:val="22"/>
                <w:lang w:eastAsia="ru-RU"/>
              </w:rPr>
              <w:t xml:space="preserve"> - </w:t>
            </w:r>
            <w:r w:rsidRPr="00C23D28">
              <w:rPr>
                <w:color w:val="000000"/>
                <w:spacing w:val="-1"/>
                <w:sz w:val="22"/>
                <w:szCs w:val="22"/>
                <w:lang w:eastAsia="ru-RU"/>
              </w:rPr>
              <w:t xml:space="preserve">прозрачная жидкость на силиконовой основе, </w:t>
            </w:r>
            <w:r w:rsidRPr="00C23D28">
              <w:rPr>
                <w:sz w:val="22"/>
                <w:szCs w:val="22"/>
                <w:lang w:eastAsia="ru-RU"/>
              </w:rPr>
              <w:t xml:space="preserve">не содержит спирта, </w:t>
            </w:r>
            <w:r w:rsidRPr="00C23D28">
              <w:rPr>
                <w:color w:val="000000"/>
                <w:spacing w:val="-1"/>
                <w:sz w:val="22"/>
                <w:szCs w:val="22"/>
                <w:lang w:eastAsia="ru-RU"/>
              </w:rPr>
              <w:t> при нанесении и высыхании образует  на коже полупроводящую эластичную защитную пленку, устойчивую к воздействию воды,</w:t>
            </w:r>
            <w:r w:rsidRPr="00C23D28">
              <w:rPr>
                <w:color w:val="000000"/>
                <w:spacing w:val="-3"/>
                <w:sz w:val="22"/>
                <w:szCs w:val="22"/>
                <w:lang w:eastAsia="ru-RU"/>
              </w:rPr>
              <w:t xml:space="preserve"> предотвращает развитие контактного дерматита и защищает кожу от агрессивного воздействия мочи и кала, а также от механических повреждений, </w:t>
            </w:r>
            <w:r w:rsidRPr="00C23D28">
              <w:rPr>
                <w:sz w:val="22"/>
                <w:szCs w:val="22"/>
                <w:lang w:eastAsia="ru-RU"/>
              </w:rPr>
              <w:t xml:space="preserve">не содержит спирт,  не вызывает  жжения, быстро сохнет не препятствует приклеиванию калоприемников.  </w:t>
            </w:r>
            <w:proofErr w:type="gramEnd"/>
          </w:p>
          <w:p w:rsidR="006C09C8" w:rsidRPr="00C23D28" w:rsidRDefault="006C09C8" w:rsidP="00BE04DB">
            <w:pPr>
              <w:jc w:val="both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  <w:lang w:eastAsia="ru-RU"/>
              </w:rPr>
              <w:t>З</w:t>
            </w:r>
            <w:r w:rsidRPr="00C23D28">
              <w:rPr>
                <w:sz w:val="22"/>
                <w:szCs w:val="22"/>
              </w:rPr>
              <w:t xml:space="preserve">ащитная пленка во флаконе должна соответствовать требованиям ГОСТ </w:t>
            </w:r>
            <w:proofErr w:type="gramStart"/>
            <w:r w:rsidRPr="00C23D28">
              <w:rPr>
                <w:sz w:val="22"/>
                <w:szCs w:val="22"/>
              </w:rPr>
              <w:t>Р</w:t>
            </w:r>
            <w:proofErr w:type="gramEnd"/>
            <w:r w:rsidRPr="00C23D28">
              <w:rPr>
                <w:sz w:val="22"/>
                <w:szCs w:val="22"/>
              </w:rPr>
              <w:t xml:space="preserve"> 58235-2022 «Специальные средства при нарушении функций выделения. Термины и определения. Классификация».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985D2F">
            <w:pPr>
              <w:ind w:firstLine="176"/>
              <w:jc w:val="center"/>
              <w:rPr>
                <w:sz w:val="22"/>
                <w:szCs w:val="22"/>
                <w:highlight w:val="yellow"/>
              </w:rPr>
            </w:pPr>
            <w:r w:rsidRPr="00C23D28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FC7E6D">
            <w:pPr>
              <w:jc w:val="center"/>
              <w:rPr>
                <w:sz w:val="22"/>
                <w:szCs w:val="22"/>
              </w:rPr>
            </w:pPr>
            <w:r w:rsidRPr="00C23D28">
              <w:rPr>
                <w:sz w:val="22"/>
                <w:szCs w:val="22"/>
              </w:rPr>
              <w:t>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C23D28" w:rsidRDefault="006C09C8" w:rsidP="00FC7E6D">
            <w:pPr>
              <w:jc w:val="center"/>
              <w:rPr>
                <w:color w:val="000000"/>
                <w:sz w:val="22"/>
                <w:szCs w:val="22"/>
              </w:rPr>
            </w:pPr>
            <w:r w:rsidRPr="00C23D28">
              <w:rPr>
                <w:color w:val="000000"/>
                <w:sz w:val="22"/>
                <w:szCs w:val="22"/>
              </w:rPr>
              <w:t>101 700,00</w:t>
            </w:r>
          </w:p>
        </w:tc>
      </w:tr>
      <w:tr w:rsidR="007955C4" w:rsidRPr="00C23D28" w:rsidTr="00DD4FED">
        <w:trPr>
          <w:trHeight w:val="35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C4" w:rsidRPr="00C23D28" w:rsidRDefault="007955C4" w:rsidP="00BE04DB">
            <w:pPr>
              <w:jc w:val="both"/>
              <w:rPr>
                <w:sz w:val="22"/>
                <w:szCs w:val="22"/>
                <w:lang w:eastAsia="ru-RU"/>
              </w:rPr>
            </w:pPr>
            <w:r w:rsidRPr="00C23D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4" w:rsidRPr="00DD4FED" w:rsidRDefault="007955C4" w:rsidP="00DD4FED">
            <w:pPr>
              <w:ind w:firstLine="176"/>
              <w:jc w:val="center"/>
              <w:rPr>
                <w:b/>
                <w:sz w:val="22"/>
                <w:szCs w:val="22"/>
              </w:rPr>
            </w:pPr>
            <w:r w:rsidRPr="00DD4FED">
              <w:rPr>
                <w:b/>
                <w:sz w:val="22"/>
                <w:szCs w:val="22"/>
              </w:rPr>
              <w:t>6</w:t>
            </w:r>
            <w:r w:rsidR="00CC24F0">
              <w:rPr>
                <w:b/>
                <w:sz w:val="22"/>
                <w:szCs w:val="22"/>
              </w:rPr>
              <w:t xml:space="preserve"> </w:t>
            </w:r>
            <w:r w:rsidRPr="00DD4FED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4" w:rsidRPr="00DD4FED" w:rsidRDefault="007955C4" w:rsidP="00DD4FED">
            <w:pPr>
              <w:jc w:val="center"/>
              <w:rPr>
                <w:b/>
                <w:sz w:val="22"/>
                <w:szCs w:val="22"/>
              </w:rPr>
            </w:pPr>
            <w:r w:rsidRPr="00DD4FE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C4" w:rsidRPr="00DD4FED" w:rsidRDefault="007955C4" w:rsidP="00DD4F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4FED">
              <w:rPr>
                <w:b/>
                <w:color w:val="000000"/>
                <w:sz w:val="22"/>
                <w:szCs w:val="22"/>
              </w:rPr>
              <w:t>2 325 854,80</w:t>
            </w:r>
          </w:p>
        </w:tc>
      </w:tr>
    </w:tbl>
    <w:p w:rsidR="00453DEF" w:rsidRPr="009530F4" w:rsidRDefault="00453DEF" w:rsidP="006F52E4">
      <w:pPr>
        <w:ind w:right="-143"/>
        <w:jc w:val="center"/>
        <w:rPr>
          <w:b/>
          <w:sz w:val="23"/>
          <w:szCs w:val="23"/>
          <w:lang w:eastAsia="ar-SA"/>
        </w:rPr>
      </w:pPr>
    </w:p>
    <w:p w:rsidR="00E64ACD" w:rsidRPr="003F7695" w:rsidRDefault="00586B78" w:rsidP="00E64ACD">
      <w:pPr>
        <w:tabs>
          <w:tab w:val="left" w:pos="809"/>
        </w:tabs>
        <w:suppressAutoHyphens/>
        <w:autoSpaceDE w:val="0"/>
        <w:ind w:right="-3" w:firstLine="709"/>
        <w:jc w:val="both"/>
        <w:rPr>
          <w:sz w:val="23"/>
          <w:szCs w:val="23"/>
          <w:lang w:eastAsia="ar-SA"/>
        </w:rPr>
      </w:pPr>
      <w:r w:rsidRPr="003F7695">
        <w:rPr>
          <w:b/>
          <w:sz w:val="23"/>
          <w:szCs w:val="23"/>
          <w:lang w:eastAsia="ar-SA"/>
        </w:rPr>
        <w:t>Начальная (максимальная) цена</w:t>
      </w:r>
      <w:r w:rsidRPr="003F7695">
        <w:rPr>
          <w:sz w:val="23"/>
          <w:szCs w:val="23"/>
          <w:lang w:eastAsia="ar-SA"/>
        </w:rPr>
        <w:t xml:space="preserve"> составляет 2 325 854 (</w:t>
      </w:r>
      <w:r w:rsidR="00FF0259" w:rsidRPr="003F7695">
        <w:rPr>
          <w:sz w:val="23"/>
          <w:szCs w:val="23"/>
          <w:lang w:eastAsia="ar-SA"/>
        </w:rPr>
        <w:t>Два</w:t>
      </w:r>
      <w:r w:rsidRPr="003F7695">
        <w:rPr>
          <w:sz w:val="23"/>
          <w:szCs w:val="23"/>
          <w:lang w:eastAsia="ar-SA"/>
        </w:rPr>
        <w:t xml:space="preserve"> </w:t>
      </w:r>
      <w:r w:rsidR="00357967" w:rsidRPr="003F7695">
        <w:rPr>
          <w:sz w:val="23"/>
          <w:szCs w:val="23"/>
          <w:lang w:eastAsia="ar-SA"/>
        </w:rPr>
        <w:t xml:space="preserve">миллиона </w:t>
      </w:r>
      <w:r w:rsidR="00FF0259" w:rsidRPr="003F7695">
        <w:rPr>
          <w:sz w:val="23"/>
          <w:szCs w:val="23"/>
          <w:lang w:eastAsia="ar-SA"/>
        </w:rPr>
        <w:t>триста двадцать пять тысяч восемьсот пятьдесят четыре</w:t>
      </w:r>
      <w:r w:rsidRPr="003F7695">
        <w:rPr>
          <w:sz w:val="23"/>
          <w:szCs w:val="23"/>
          <w:lang w:eastAsia="ar-SA"/>
        </w:rPr>
        <w:t>) рубля 80 копеек.</w:t>
      </w:r>
    </w:p>
    <w:p w:rsidR="00E64ACD" w:rsidRPr="00372BAE" w:rsidRDefault="00E64ACD" w:rsidP="00E64ACD">
      <w:pPr>
        <w:pStyle w:val="24"/>
        <w:ind w:firstLine="708"/>
        <w:rPr>
          <w:rFonts w:ascii="Times New Roman" w:hAnsi="Times New Roman"/>
          <w:sz w:val="23"/>
          <w:szCs w:val="23"/>
        </w:rPr>
      </w:pPr>
      <w:r w:rsidRPr="00372BAE">
        <w:rPr>
          <w:rFonts w:ascii="Times New Roman" w:hAnsi="Times New Roman"/>
          <w:b/>
          <w:sz w:val="23"/>
          <w:szCs w:val="23"/>
          <w:lang w:eastAsia="ar-SA"/>
        </w:rPr>
        <w:t>Требования к упаковке, поставке товаров (продукции):</w:t>
      </w:r>
      <w:r w:rsidRPr="00372BAE">
        <w:rPr>
          <w:rFonts w:ascii="Times New Roman" w:hAnsi="Times New Roman"/>
          <w:sz w:val="23"/>
          <w:szCs w:val="23"/>
          <w:lang w:eastAsia="ar-SA"/>
        </w:rPr>
        <w:t xml:space="preserve"> упаковка должна соответствовать действующим стандартам и обеспечивать сохранность товара при транспортировке, отгрузке и хранении.</w:t>
      </w:r>
    </w:p>
    <w:p w:rsidR="00E64ACD" w:rsidRPr="00372BAE" w:rsidRDefault="00E64ACD" w:rsidP="00E64ACD">
      <w:pPr>
        <w:widowControl w:val="0"/>
        <w:shd w:val="clear" w:color="auto" w:fill="FFFFFF"/>
        <w:snapToGrid w:val="0"/>
        <w:ind w:firstLine="708"/>
        <w:jc w:val="both"/>
        <w:rPr>
          <w:bCs/>
          <w:color w:val="000000"/>
          <w:sz w:val="23"/>
          <w:szCs w:val="23"/>
          <w:lang w:eastAsia="ar-SA"/>
        </w:rPr>
      </w:pPr>
      <w:r w:rsidRPr="00372BAE">
        <w:rPr>
          <w:b/>
          <w:sz w:val="23"/>
          <w:szCs w:val="23"/>
          <w:lang w:eastAsia="ar-SA"/>
        </w:rPr>
        <w:t>Требования к гарантийному сроку товара, работы, услуги:</w:t>
      </w:r>
      <w:r w:rsidRPr="00372BAE">
        <w:rPr>
          <w:sz w:val="23"/>
          <w:szCs w:val="23"/>
          <w:lang w:eastAsia="ar-SA"/>
        </w:rPr>
        <w:t xml:space="preserve"> </w:t>
      </w:r>
      <w:r w:rsidRPr="00372BAE">
        <w:rPr>
          <w:bCs/>
          <w:color w:val="000000"/>
          <w:sz w:val="23"/>
          <w:szCs w:val="23"/>
          <w:lang w:eastAsia="ar-SA"/>
        </w:rPr>
        <w:t>данный товар является продукцией одноразовой, в связи, с чем срок предоставления  гарантии качества на Товар не устанавливается.</w:t>
      </w:r>
    </w:p>
    <w:p w:rsidR="00E64ACD" w:rsidRPr="00C275D1" w:rsidRDefault="00E64ACD" w:rsidP="00E64ACD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C275D1">
        <w:rPr>
          <w:rFonts w:ascii="Times New Roman" w:hAnsi="Times New Roman"/>
          <w:b/>
          <w:sz w:val="23"/>
          <w:szCs w:val="23"/>
          <w:lang w:eastAsia="ar-SA"/>
        </w:rPr>
        <w:t>Место поставки товара:</w:t>
      </w:r>
      <w:r w:rsidRPr="00C275D1">
        <w:rPr>
          <w:rFonts w:ascii="Times New Roman" w:hAnsi="Times New Roman"/>
          <w:sz w:val="23"/>
          <w:szCs w:val="23"/>
          <w:lang w:eastAsia="ar-SA"/>
        </w:rPr>
        <w:t xml:space="preserve"> </w:t>
      </w:r>
      <w:proofErr w:type="gramStart"/>
      <w:r w:rsidRPr="00C275D1">
        <w:rPr>
          <w:rFonts w:ascii="Times New Roman" w:hAnsi="Times New Roman"/>
          <w:sz w:val="23"/>
          <w:szCs w:val="23"/>
          <w:lang w:eastAsia="ar-SA"/>
        </w:rPr>
        <w:t>г</w:t>
      </w:r>
      <w:proofErr w:type="gramEnd"/>
      <w:r w:rsidRPr="00C275D1">
        <w:rPr>
          <w:rFonts w:ascii="Times New Roman" w:hAnsi="Times New Roman"/>
          <w:sz w:val="23"/>
          <w:szCs w:val="23"/>
          <w:lang w:eastAsia="ar-SA"/>
        </w:rPr>
        <w:t>. Кострома и (или) Костромская область, непосредственно Получателю по его выбору (по месту жительства Получателя, по месту нахождения пунктов выдачи).</w:t>
      </w:r>
    </w:p>
    <w:p w:rsidR="00E64ACD" w:rsidRPr="00C275D1" w:rsidRDefault="00E64ACD" w:rsidP="00E64ACD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C275D1">
        <w:rPr>
          <w:rFonts w:ascii="Times New Roman" w:hAnsi="Times New Roman"/>
          <w:b/>
          <w:sz w:val="23"/>
          <w:szCs w:val="23"/>
          <w:lang w:eastAsia="ar-SA"/>
        </w:rPr>
        <w:t>Срок поставки товара:</w:t>
      </w:r>
      <w:r w:rsidRPr="00C275D1">
        <w:rPr>
          <w:rFonts w:ascii="Times New Roman" w:hAnsi="Times New Roman"/>
          <w:sz w:val="23"/>
          <w:szCs w:val="23"/>
          <w:lang w:eastAsia="ar-SA"/>
        </w:rPr>
        <w:t xml:space="preserve"> </w:t>
      </w:r>
      <w:proofErr w:type="gramStart"/>
      <w:r w:rsidRPr="00C275D1">
        <w:rPr>
          <w:rFonts w:ascii="Times New Roman" w:hAnsi="Times New Roman"/>
          <w:sz w:val="23"/>
          <w:szCs w:val="23"/>
          <w:lang w:eastAsia="ar-SA"/>
        </w:rPr>
        <w:t>с даты получения</w:t>
      </w:r>
      <w:proofErr w:type="gramEnd"/>
      <w:r w:rsidRPr="00C275D1">
        <w:rPr>
          <w:rFonts w:ascii="Times New Roman" w:hAnsi="Times New Roman"/>
          <w:sz w:val="23"/>
          <w:szCs w:val="23"/>
          <w:lang w:eastAsia="ar-SA"/>
        </w:rPr>
        <w:t xml:space="preserve"> от Заказчика реестра получателей Товара до «20» июля 2024 года.</w:t>
      </w:r>
    </w:p>
    <w:p w:rsidR="00E64ACD" w:rsidRPr="00C275D1" w:rsidRDefault="00E64ACD" w:rsidP="00E64ACD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C275D1">
        <w:rPr>
          <w:rFonts w:ascii="Times New Roman" w:hAnsi="Times New Roman"/>
          <w:sz w:val="23"/>
          <w:szCs w:val="23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B6FFC" w:rsidRPr="009530F4" w:rsidRDefault="009B6FFC" w:rsidP="00E64ACD">
      <w:pPr>
        <w:keepNext/>
        <w:keepLines/>
        <w:suppressLineNumbers/>
        <w:suppressAutoHyphens/>
        <w:spacing w:line="276" w:lineRule="auto"/>
        <w:ind w:firstLine="720"/>
        <w:jc w:val="both"/>
        <w:rPr>
          <w:bCs/>
          <w:color w:val="000000"/>
          <w:sz w:val="23"/>
          <w:szCs w:val="23"/>
        </w:rPr>
      </w:pPr>
    </w:p>
    <w:sectPr w:rsidR="009B6FFC" w:rsidRPr="009530F4" w:rsidSect="00F03189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E4" w:rsidRDefault="006F52E4" w:rsidP="001B1F8E">
      <w:r>
        <w:separator/>
      </w:r>
    </w:p>
  </w:endnote>
  <w:endnote w:type="continuationSeparator" w:id="0">
    <w:p w:rsidR="006F52E4" w:rsidRDefault="006F52E4" w:rsidP="001B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E4" w:rsidRDefault="006F52E4" w:rsidP="001B1F8E">
      <w:r>
        <w:separator/>
      </w:r>
    </w:p>
  </w:footnote>
  <w:footnote w:type="continuationSeparator" w:id="0">
    <w:p w:rsidR="006F52E4" w:rsidRDefault="006F52E4" w:rsidP="001B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AF6"/>
    <w:multiLevelType w:val="multilevel"/>
    <w:tmpl w:val="E640D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1E"/>
    <w:rsid w:val="0002181E"/>
    <w:rsid w:val="00073C14"/>
    <w:rsid w:val="00093F63"/>
    <w:rsid w:val="000B745E"/>
    <w:rsid w:val="000B7833"/>
    <w:rsid w:val="000D6FFB"/>
    <w:rsid w:val="00123577"/>
    <w:rsid w:val="00137E05"/>
    <w:rsid w:val="0014407F"/>
    <w:rsid w:val="00152A97"/>
    <w:rsid w:val="00172541"/>
    <w:rsid w:val="0019557D"/>
    <w:rsid w:val="001B1F8E"/>
    <w:rsid w:val="001C5B9E"/>
    <w:rsid w:val="001D7C82"/>
    <w:rsid w:val="00251A4F"/>
    <w:rsid w:val="002C2CBA"/>
    <w:rsid w:val="002C3326"/>
    <w:rsid w:val="002D644B"/>
    <w:rsid w:val="0030336D"/>
    <w:rsid w:val="003049D5"/>
    <w:rsid w:val="0031115E"/>
    <w:rsid w:val="00311D22"/>
    <w:rsid w:val="0034768D"/>
    <w:rsid w:val="0035509E"/>
    <w:rsid w:val="00355463"/>
    <w:rsid w:val="00357967"/>
    <w:rsid w:val="003C4F1B"/>
    <w:rsid w:val="003C5CEE"/>
    <w:rsid w:val="003C6F50"/>
    <w:rsid w:val="003E2A4C"/>
    <w:rsid w:val="003F5743"/>
    <w:rsid w:val="003F7695"/>
    <w:rsid w:val="0040601D"/>
    <w:rsid w:val="00426C81"/>
    <w:rsid w:val="0044235D"/>
    <w:rsid w:val="00453DEF"/>
    <w:rsid w:val="00482D97"/>
    <w:rsid w:val="00486E40"/>
    <w:rsid w:val="00491842"/>
    <w:rsid w:val="004B33F1"/>
    <w:rsid w:val="004D2F99"/>
    <w:rsid w:val="004E0881"/>
    <w:rsid w:val="004E7B7F"/>
    <w:rsid w:val="004F1556"/>
    <w:rsid w:val="005504ED"/>
    <w:rsid w:val="00586B78"/>
    <w:rsid w:val="00597582"/>
    <w:rsid w:val="005A2859"/>
    <w:rsid w:val="005A2F08"/>
    <w:rsid w:val="005B1C51"/>
    <w:rsid w:val="005C5271"/>
    <w:rsid w:val="0063035E"/>
    <w:rsid w:val="006473EA"/>
    <w:rsid w:val="006746DF"/>
    <w:rsid w:val="00687717"/>
    <w:rsid w:val="006A6F78"/>
    <w:rsid w:val="006C09C8"/>
    <w:rsid w:val="006F52E4"/>
    <w:rsid w:val="00704DB7"/>
    <w:rsid w:val="00731364"/>
    <w:rsid w:val="00743DC3"/>
    <w:rsid w:val="00744953"/>
    <w:rsid w:val="007623E3"/>
    <w:rsid w:val="00770BEB"/>
    <w:rsid w:val="007815B5"/>
    <w:rsid w:val="007955C4"/>
    <w:rsid w:val="00795B23"/>
    <w:rsid w:val="00797540"/>
    <w:rsid w:val="007A0621"/>
    <w:rsid w:val="007B6745"/>
    <w:rsid w:val="007B6D35"/>
    <w:rsid w:val="007F6F13"/>
    <w:rsid w:val="008167D5"/>
    <w:rsid w:val="008C2E59"/>
    <w:rsid w:val="008C47CC"/>
    <w:rsid w:val="008D052E"/>
    <w:rsid w:val="008D5235"/>
    <w:rsid w:val="008D6B84"/>
    <w:rsid w:val="008D6D98"/>
    <w:rsid w:val="008F3477"/>
    <w:rsid w:val="008F5F15"/>
    <w:rsid w:val="00914957"/>
    <w:rsid w:val="00917A1E"/>
    <w:rsid w:val="00947FF2"/>
    <w:rsid w:val="009530F4"/>
    <w:rsid w:val="00982175"/>
    <w:rsid w:val="00982EF1"/>
    <w:rsid w:val="00985D2F"/>
    <w:rsid w:val="009A04E5"/>
    <w:rsid w:val="009B6FFC"/>
    <w:rsid w:val="009D3F52"/>
    <w:rsid w:val="00A744F6"/>
    <w:rsid w:val="00AA7DA6"/>
    <w:rsid w:val="00AB6A1B"/>
    <w:rsid w:val="00AD599F"/>
    <w:rsid w:val="00AF09CA"/>
    <w:rsid w:val="00B21972"/>
    <w:rsid w:val="00B31F99"/>
    <w:rsid w:val="00B4221B"/>
    <w:rsid w:val="00B70A92"/>
    <w:rsid w:val="00B74921"/>
    <w:rsid w:val="00B86991"/>
    <w:rsid w:val="00B972E4"/>
    <w:rsid w:val="00BA6E25"/>
    <w:rsid w:val="00BB3E47"/>
    <w:rsid w:val="00BE04DB"/>
    <w:rsid w:val="00BF6612"/>
    <w:rsid w:val="00C23D28"/>
    <w:rsid w:val="00C37FDD"/>
    <w:rsid w:val="00C43810"/>
    <w:rsid w:val="00C5716D"/>
    <w:rsid w:val="00C77EA1"/>
    <w:rsid w:val="00C853BC"/>
    <w:rsid w:val="00C94857"/>
    <w:rsid w:val="00CC24F0"/>
    <w:rsid w:val="00D00EAA"/>
    <w:rsid w:val="00D60D6A"/>
    <w:rsid w:val="00D82277"/>
    <w:rsid w:val="00D92F1F"/>
    <w:rsid w:val="00DC0B01"/>
    <w:rsid w:val="00DD4FED"/>
    <w:rsid w:val="00DF1B84"/>
    <w:rsid w:val="00E1171F"/>
    <w:rsid w:val="00E13054"/>
    <w:rsid w:val="00E27454"/>
    <w:rsid w:val="00E307C1"/>
    <w:rsid w:val="00E3238C"/>
    <w:rsid w:val="00E370AE"/>
    <w:rsid w:val="00E4383B"/>
    <w:rsid w:val="00E64ACD"/>
    <w:rsid w:val="00E7034C"/>
    <w:rsid w:val="00E72AED"/>
    <w:rsid w:val="00E74240"/>
    <w:rsid w:val="00E76FEF"/>
    <w:rsid w:val="00E77E27"/>
    <w:rsid w:val="00E86FF3"/>
    <w:rsid w:val="00ED344D"/>
    <w:rsid w:val="00EE1904"/>
    <w:rsid w:val="00F03189"/>
    <w:rsid w:val="00F04CAE"/>
    <w:rsid w:val="00F33FA1"/>
    <w:rsid w:val="00F44E61"/>
    <w:rsid w:val="00F5236A"/>
    <w:rsid w:val="00F71068"/>
    <w:rsid w:val="00F71918"/>
    <w:rsid w:val="00F82745"/>
    <w:rsid w:val="00F83F74"/>
    <w:rsid w:val="00F8550F"/>
    <w:rsid w:val="00FB3520"/>
    <w:rsid w:val="00FC7E6D"/>
    <w:rsid w:val="00FF0259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Анна Александровна</dc:creator>
  <cp:lastModifiedBy>054MagnitskayaYUG</cp:lastModifiedBy>
  <cp:revision>162</cp:revision>
  <cp:lastPrinted>2023-10-10T05:56:00Z</cp:lastPrinted>
  <dcterms:created xsi:type="dcterms:W3CDTF">2023-03-14T13:11:00Z</dcterms:created>
  <dcterms:modified xsi:type="dcterms:W3CDTF">2023-10-10T14:15:00Z</dcterms:modified>
</cp:coreProperties>
</file>