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9E" w:rsidRP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18679E" w:rsidRP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выполнение </w:t>
      </w:r>
      <w:r w:rsidR="00193D54" w:rsidRPr="0019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 по изготовлению протеза верхней конечности и обеспечение им пострадавшего от несчастного случая на производстве в 202</w:t>
      </w:r>
      <w:r w:rsidR="002C0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93D54" w:rsidRPr="0019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7461D8" w:rsidRPr="00425E7E" w:rsidRDefault="007461D8" w:rsidP="00003B65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679E" w:rsidRPr="00074959" w:rsidRDefault="0018679E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1.Наименование работ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медицинской реабилитации граждан – пострадавших вследствие несчастных случаев на производстве и профессиональных заболеваний, в организациях, выполняющих работы по изготовлению и обеспечению пострадавших протезами верхних конечностей.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выполнения работ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</w:p>
    <w:p w:rsidR="00003B65" w:rsidRPr="00425E7E" w:rsidRDefault="00003B65" w:rsidP="000749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8679E" w:rsidRDefault="0018679E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2.Требования к качеству работ</w:t>
      </w:r>
    </w:p>
    <w:p w:rsidR="00610BB0" w:rsidRPr="00C939D3" w:rsidRDefault="00AE1839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 и протез</w:t>
      </w:r>
      <w:r w:rsidR="001C2B7C" w:rsidRPr="005939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9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</w:t>
      </w:r>
      <w:r w:rsidR="001C2B7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</w:t>
      </w:r>
      <w:r w:rsidR="001C2B7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 w:rsidRPr="00C9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</w:t>
      </w:r>
      <w:r w:rsidR="00610BB0" w:rsidRPr="00C939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сударственным стандартам (ГОСТ):</w:t>
      </w:r>
    </w:p>
    <w:p w:rsidR="001A08AA" w:rsidRPr="00901276" w:rsidRDefault="001A08AA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-ГОСТ Р </w:t>
      </w:r>
      <w:r w:rsidR="00C939D3" w:rsidRPr="00C9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56138-2021 </w:t>
      </w:r>
      <w:r w:rsidRPr="00C939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39D3" w:rsidRPr="00C9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Протезы верхних конечностей. Технические </w:t>
      </w:r>
      <w:r w:rsidR="00C939D3"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59399A"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610BB0" w:rsidRPr="00901276" w:rsidRDefault="00610BB0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1276">
        <w:rPr>
          <w:rFonts w:ascii="Times New Roman" w:hAnsi="Times New Roman" w:cs="Times New Roman"/>
          <w:sz w:val="24"/>
          <w:szCs w:val="24"/>
        </w:rPr>
        <w:t xml:space="preserve">ГОСТ Р </w:t>
      </w:r>
      <w:r w:rsidR="00901276" w:rsidRPr="00901276">
        <w:rPr>
          <w:rFonts w:ascii="Times New Roman" w:hAnsi="Times New Roman" w:cs="Times New Roman"/>
          <w:sz w:val="24"/>
          <w:szCs w:val="24"/>
        </w:rPr>
        <w:t xml:space="preserve">57765-2021 </w:t>
      </w:r>
      <w:r w:rsidRPr="00901276">
        <w:rPr>
          <w:rFonts w:ascii="Times New Roman" w:hAnsi="Times New Roman" w:cs="Times New Roman"/>
          <w:sz w:val="24"/>
          <w:szCs w:val="24"/>
        </w:rPr>
        <w:t>«</w:t>
      </w:r>
      <w:r w:rsidR="00901276" w:rsidRPr="00901276">
        <w:rPr>
          <w:rFonts w:ascii="Times New Roman" w:hAnsi="Times New Roman" w:cs="Times New Roman"/>
          <w:sz w:val="24"/>
          <w:szCs w:val="24"/>
        </w:rPr>
        <w:t>Изделия протезно-ортопедические. Общие технические требования</w:t>
      </w:r>
      <w:r w:rsidRPr="00901276">
        <w:rPr>
          <w:rFonts w:ascii="Times New Roman" w:hAnsi="Times New Roman" w:cs="Times New Roman"/>
          <w:sz w:val="24"/>
          <w:szCs w:val="24"/>
        </w:rPr>
        <w:t>»</w:t>
      </w:r>
      <w:r w:rsidR="00420665" w:rsidRPr="00901276">
        <w:rPr>
          <w:rFonts w:ascii="Times New Roman" w:hAnsi="Times New Roman" w:cs="Times New Roman"/>
          <w:sz w:val="24"/>
          <w:szCs w:val="24"/>
        </w:rPr>
        <w:t>,</w:t>
      </w:r>
    </w:p>
    <w:p w:rsidR="00610BB0" w:rsidRPr="00901276" w:rsidRDefault="00D74495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0BB0"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52770-2016 «</w:t>
      </w:r>
      <w:r w:rsidR="00901276"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медицинские. Требования безопасности. Методы санитарно-химических и токсикологических испытаний</w:t>
      </w:r>
      <w:r w:rsidR="00610BB0"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0665"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B7C" w:rsidRPr="00DA0572" w:rsidRDefault="001C2B7C" w:rsidP="00074959">
      <w:pPr>
        <w:spacing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представлена для добровольного </w:t>
      </w:r>
      <w:r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национальным стандартом Российской Федерации </w:t>
      </w:r>
      <w:r w:rsidR="00DA0572"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ИСО 9999-2019 </w:t>
      </w:r>
      <w:r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A0572"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средства для людей с ограничениями жизнедеятельности. Классификация и терминология</w:t>
      </w:r>
      <w:r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C2B7C" w:rsidRPr="00074959" w:rsidRDefault="001C2B7C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72">
        <w:rPr>
          <w:rFonts w:ascii="Times New Roman" w:hAnsi="Times New Roman" w:cs="Times New Roman"/>
          <w:sz w:val="24"/>
          <w:szCs w:val="24"/>
        </w:rPr>
        <w:t xml:space="preserve">Термины и определения основных понятий в области протезирования и </w:t>
      </w:r>
      <w:proofErr w:type="spellStart"/>
      <w:r w:rsidRPr="00901276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901276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 представлены в </w:t>
      </w:r>
      <w:r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51819-2017 «</w:t>
      </w:r>
      <w:r w:rsidR="00DA0572"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зирование и </w:t>
      </w:r>
      <w:proofErr w:type="spellStart"/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и нижних конечностей. Термины и определения</w:t>
      </w:r>
      <w:r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0572"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C73" w:rsidRPr="00425E7E" w:rsidRDefault="00223C73" w:rsidP="00074959">
      <w:pPr>
        <w:spacing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8679E" w:rsidRDefault="0018679E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3.Требования к техническим и функциональным характеристикам работ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 по обеспечению пострадавш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протез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содержать комплекс мероприятий</w:t>
      </w:r>
      <w:r w:rsidR="00F32C40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с пациентом, имеющим нарушения и (или) дефекты опорно-двигательного аппарата, в целях восстановления или компенсации ограничений его жизнедеятельности.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мероприятий, должны быть направлены на частичное восстановление опорно-двигательных функций и (или) устранение косметических дефектов верхней конечности пациента с помощью протеза конечности.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223C73" w:rsidRPr="00223C73" w:rsidRDefault="00223C73" w:rsidP="00223C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Искусственная кисть имитирует форму естественной кисти и воспроизводит часть ее функций.</w:t>
      </w:r>
    </w:p>
    <w:p w:rsidR="00223C73" w:rsidRPr="00223C73" w:rsidRDefault="00223C73" w:rsidP="00223C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Косметическая кисть предназначается для восполнения внешнего вида утраченной кисти и не имеет двигательных функций.</w:t>
      </w:r>
    </w:p>
    <w:p w:rsidR="00223C73" w:rsidRPr="00223C73" w:rsidRDefault="00223C73" w:rsidP="00223C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Многофункциональная кисть имеет конструкцию, которая позволяет выполнять несколько видов захвата.</w:t>
      </w:r>
    </w:p>
    <w:p w:rsidR="00223C73" w:rsidRDefault="00223C73" w:rsidP="00223C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Косметический протез конечности восполняет форму и внешний вид отсутствующей ее части.</w:t>
      </w:r>
    </w:p>
    <w:p w:rsidR="00534733" w:rsidRPr="00425E7E" w:rsidRDefault="00534733" w:rsidP="00223C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679E" w:rsidRPr="00074959" w:rsidRDefault="00074959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8679E"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.Требования к безопасности работ</w:t>
      </w:r>
    </w:p>
    <w:p w:rsidR="0018679E" w:rsidRPr="00074959" w:rsidRDefault="0018679E" w:rsidP="0007495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обеспечению пострадавш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протез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удовлетворять всем изложенным в настоящей документации требованиям Заказчика. Исполнитель должен гарантировать безопасность эксплуатации изделий.</w:t>
      </w:r>
    </w:p>
    <w:p w:rsidR="001C2B7C" w:rsidRPr="00901276" w:rsidRDefault="001C2B7C" w:rsidP="0007495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Протезы верхних конечностей должны </w:t>
      </w:r>
      <w:r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требованиям стандартов:</w:t>
      </w:r>
    </w:p>
    <w:p w:rsidR="001C2B7C" w:rsidRPr="00901276" w:rsidRDefault="001C2B7C" w:rsidP="0007495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серии ГОСТ ISO 10993-1-2011 "</w:t>
      </w:r>
      <w:r w:rsidR="00DA0572"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медицинские. Оценка биологического действия медицинских изделий. Часть 1. Оценка и исследования</w:t>
      </w:r>
      <w:r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</w:p>
    <w:p w:rsidR="001C2B7C" w:rsidRPr="00A7529B" w:rsidRDefault="001C2B7C" w:rsidP="0007495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серии ГОСТ ISO 10993-5-2011 "</w:t>
      </w:r>
      <w:r w:rsidR="00A7529B" w:rsidRPr="00A7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="00A7529B" w:rsidRPr="00A7529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="00A7529B" w:rsidRPr="00A7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="00A7529B" w:rsidRPr="00A7529B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A7529B" w:rsidRPr="00A7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529B" w:rsidRPr="00A7529B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A7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 </w:t>
      </w:r>
    </w:p>
    <w:p w:rsidR="001C2B7C" w:rsidRDefault="001C2B7C" w:rsidP="0007495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серии ГОСТ ISO 10993-10-2011 "</w:t>
      </w:r>
      <w:r w:rsidR="00A7529B" w:rsidRPr="00A7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медицинские. Оценка биологического действия медицинских изделий. Часть 10. Исследования раздражающего и сенсибилизирующего действия 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F27C9" w:rsidRPr="00425E7E" w:rsidRDefault="002F27C9" w:rsidP="00074959">
      <w:pPr>
        <w:widowControl w:val="0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679E" w:rsidRPr="00074959" w:rsidRDefault="0018679E" w:rsidP="00074959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5.Требования к результатам работ</w:t>
      </w:r>
    </w:p>
    <w:p w:rsidR="0018679E" w:rsidRDefault="0018679E" w:rsidP="0007495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пострадавшего от несчастного случая на производстве протез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</w:t>
      </w:r>
      <w:r w:rsidR="00522F2C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считать эффективно исполненными, если у пострадавшего восстановлена опорная и двигательная функция конечности, созданы условия для предупреждения развития деформации или благоприятного течения болезни. Работы по обеспечению пострадавших протезами должны быть </w:t>
      </w:r>
      <w:r w:rsidRP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с надлежащим качеством и в установленные сроки.</w:t>
      </w:r>
    </w:p>
    <w:p w:rsidR="002513F6" w:rsidRPr="00425E7E" w:rsidRDefault="002513F6" w:rsidP="0007495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679E" w:rsidRDefault="0018679E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6.Требования </w:t>
      </w:r>
      <w:r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размерам, упаковке изделий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отправка протезов к месту нахождения </w:t>
      </w:r>
      <w:r w:rsidRPr="00A7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пострадавших должна осуществляться с соблюдением требований </w:t>
      </w:r>
      <w:r w:rsidR="00A752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20790-93</w:t>
      </w:r>
      <w:r w:rsidR="00A7529B" w:rsidRPr="00A7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2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529B" w:rsidRPr="00A75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аппараты и оборудование медицинские. Общие технические условия</w:t>
      </w:r>
      <w:r w:rsidR="00DA05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529B" w:rsidRPr="00A7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50444-2020 </w:t>
      </w:r>
      <w:r w:rsidR="00ED6C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6CB2" w:rsidRPr="00ED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аппараты и оборудование медицинские. Общие технические требования»,</w:t>
      </w:r>
      <w:r w:rsidR="00ED6CB2" w:rsidRPr="00ED6CB2">
        <w:t xml:space="preserve"> </w:t>
      </w:r>
      <w:r w:rsidRPr="00ED6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30324.0-95 (МЭК 601-1-88</w:t>
      </w:r>
      <w:r w:rsidR="00E03B8E" w:rsidRPr="00ED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CB2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/ГОСТ Р 50267.0-92(МЭК 601-1-88) «</w:t>
      </w:r>
      <w:r w:rsidR="00DA0572" w:rsidRPr="00ED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медицинские электрические. Часть 1. Общие требования безопасности</w:t>
      </w:r>
      <w:r w:rsidRPr="00ED6C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79E" w:rsidRPr="00ED6CB2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18679E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противокоррозионная защита протезов верхних конечностей производится в соответствии с требованиями ГОСТ 9.014-78 «</w:t>
      </w:r>
      <w:r w:rsidR="00ED6CB2" w:rsidRPr="00ED6CB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защиты от коррозии и старения. Временная противокоррозионная защита изделий. Общие требования</w:t>
      </w:r>
      <w:r w:rsidRPr="00ED6C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стандартов и ТУ на протезы конкретных групп, типов (видов, моделей).</w:t>
      </w:r>
    </w:p>
    <w:p w:rsidR="00003B65" w:rsidRPr="00425E7E" w:rsidRDefault="00003B65" w:rsidP="000749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8679E" w:rsidRPr="00074959" w:rsidRDefault="0018679E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7.Требования к срокам и (или) объему предоставления гарантии качества работ</w:t>
      </w:r>
    </w:p>
    <w:p w:rsidR="00E03B8E" w:rsidRPr="00EF2616" w:rsidRDefault="0018679E" w:rsidP="00074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протезы устанавливается </w:t>
      </w:r>
      <w:r w:rsidR="00E03B8E"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03B8E" w:rsidRPr="00E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подписания Акта приема-передачи Изделия </w:t>
      </w:r>
      <w:r w:rsidR="00E03B8E" w:rsidRPr="00EF2616">
        <w:rPr>
          <w:rFonts w:ascii="Times New Roman" w:hAnsi="Times New Roman" w:cs="Times New Roman"/>
          <w:sz w:val="24"/>
          <w:szCs w:val="24"/>
          <w:lang w:eastAsia="ru-RU"/>
        </w:rPr>
        <w:t>в течение:</w:t>
      </w:r>
    </w:p>
    <w:p w:rsidR="0018679E" w:rsidRPr="00074959" w:rsidRDefault="001C3DBA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79E" w:rsidRPr="00E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протезы верхних конечностей – не менее </w:t>
      </w:r>
      <w:r w:rsidR="00EF2616" w:rsidRPr="00EF2616">
        <w:rPr>
          <w:rFonts w:ascii="Times New Roman" w:eastAsia="Times New Roman" w:hAnsi="Times New Roman" w:cs="Times New Roman"/>
          <w:sz w:val="24"/>
          <w:szCs w:val="24"/>
          <w:lang w:eastAsia="ru-RU"/>
        </w:rPr>
        <w:t>12 (Двенадцати) месяцев.</w:t>
      </w:r>
    </w:p>
    <w:p w:rsidR="0018679E" w:rsidRPr="00074959" w:rsidRDefault="0018679E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срока предприятие-изготовитель производит замену или ремонт изделия бесплатно.</w:t>
      </w:r>
    </w:p>
    <w:p w:rsidR="002540FC" w:rsidRPr="00425E7E" w:rsidRDefault="002540FC" w:rsidP="00074959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18679E" w:rsidRPr="00074959" w:rsidRDefault="0018679E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Место, условия и сроки выполнения работ</w:t>
      </w:r>
    </w:p>
    <w:p w:rsidR="00956A7F" w:rsidRPr="00074959" w:rsidRDefault="00956A7F" w:rsidP="000749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74959">
        <w:rPr>
          <w:rFonts w:ascii="Times New Roman" w:hAnsi="Times New Roman" w:cs="Times New Roman"/>
          <w:spacing w:val="-4"/>
          <w:sz w:val="24"/>
          <w:szCs w:val="24"/>
        </w:rPr>
        <w:t>Место выполнения работ: 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по месту изготовления изделия, по необходимости - по месту жительства Получателя.</w:t>
      </w:r>
    </w:p>
    <w:p w:rsidR="00956A7F" w:rsidRPr="00074959" w:rsidRDefault="00956A7F" w:rsidP="000749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74959">
        <w:rPr>
          <w:rFonts w:ascii="Times New Roman" w:hAnsi="Times New Roman" w:cs="Times New Roman"/>
          <w:spacing w:val="-4"/>
          <w:sz w:val="24"/>
          <w:szCs w:val="24"/>
        </w:rPr>
        <w:t>Выдача результатов выполненных работ осуществляется по месту изготовления изделия или по месту жительства Получателя по согласованию Исполнителя с Получателем.</w:t>
      </w:r>
    </w:p>
    <w:p w:rsidR="00003B65" w:rsidRPr="00074959" w:rsidRDefault="00956A7F" w:rsidP="000749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74959">
        <w:rPr>
          <w:rFonts w:ascii="Times New Roman" w:hAnsi="Times New Roman" w:cs="Times New Roman"/>
          <w:spacing w:val="-4"/>
          <w:sz w:val="24"/>
          <w:szCs w:val="24"/>
        </w:rPr>
        <w:t xml:space="preserve">Срок выполнения работ: до </w:t>
      </w:r>
      <w:r w:rsidR="001555E8">
        <w:rPr>
          <w:rFonts w:ascii="Times New Roman" w:hAnsi="Times New Roman" w:cs="Times New Roman"/>
          <w:spacing w:val="-4"/>
          <w:sz w:val="24"/>
          <w:szCs w:val="24"/>
        </w:rPr>
        <w:t>24</w:t>
      </w:r>
      <w:r w:rsidRPr="000749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55E8">
        <w:rPr>
          <w:rFonts w:ascii="Times New Roman" w:hAnsi="Times New Roman" w:cs="Times New Roman"/>
          <w:spacing w:val="-4"/>
          <w:sz w:val="24"/>
          <w:szCs w:val="24"/>
        </w:rPr>
        <w:t>мая</w:t>
      </w:r>
      <w:r w:rsidRPr="00074959">
        <w:rPr>
          <w:rFonts w:ascii="Times New Roman" w:hAnsi="Times New Roman" w:cs="Times New Roman"/>
          <w:spacing w:val="-4"/>
          <w:sz w:val="24"/>
          <w:szCs w:val="24"/>
        </w:rPr>
        <w:t xml:space="preserve"> 202</w:t>
      </w:r>
      <w:r w:rsidR="005101AF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074959">
        <w:rPr>
          <w:rFonts w:ascii="Times New Roman" w:hAnsi="Times New Roman" w:cs="Times New Roman"/>
          <w:spacing w:val="-4"/>
          <w:sz w:val="24"/>
          <w:szCs w:val="24"/>
        </w:rPr>
        <w:t xml:space="preserve"> г</w:t>
      </w:r>
      <w:r w:rsidR="00B10FF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074959">
        <w:rPr>
          <w:rFonts w:ascii="Times New Roman" w:hAnsi="Times New Roman" w:cs="Times New Roman"/>
          <w:spacing w:val="-4"/>
          <w:sz w:val="24"/>
          <w:szCs w:val="24"/>
        </w:rPr>
        <w:t xml:space="preserve"> включительно.</w:t>
      </w:r>
    </w:p>
    <w:p w:rsidR="00956A7F" w:rsidRPr="00425E7E" w:rsidRDefault="00956A7F" w:rsidP="0007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679E" w:rsidRPr="00074959" w:rsidRDefault="0018679E" w:rsidP="000749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Требования к количественным и качественным характеристикам изделий</w:t>
      </w:r>
    </w:p>
    <w:p w:rsidR="0018679E" w:rsidRPr="00074959" w:rsidRDefault="0018679E" w:rsidP="0007495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описание работ по изготовлению протез</w:t>
      </w:r>
      <w:r w:rsidR="0053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</w:t>
      </w:r>
      <w:r w:rsidR="0053473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</w:t>
      </w:r>
      <w:r w:rsidR="005347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4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количество указаны в таблице № 1.</w:t>
      </w:r>
    </w:p>
    <w:p w:rsidR="00483AA9" w:rsidRDefault="00074959" w:rsidP="000749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959">
        <w:rPr>
          <w:rFonts w:ascii="Times New Roman" w:eastAsia="Times New Roman" w:hAnsi="Times New Roman" w:cs="Times New Roman"/>
          <w:sz w:val="24"/>
          <w:szCs w:val="24"/>
        </w:rPr>
        <w:t>Количество протезов – 1</w:t>
      </w:r>
      <w:r w:rsidR="00483AA9" w:rsidRPr="000749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74959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="00483AA9" w:rsidRPr="00074959">
        <w:rPr>
          <w:rFonts w:ascii="Times New Roman" w:eastAsia="Times New Roman" w:hAnsi="Times New Roman" w:cs="Times New Roman"/>
          <w:sz w:val="24"/>
          <w:szCs w:val="24"/>
        </w:rPr>
        <w:t>) штук</w:t>
      </w:r>
      <w:r w:rsidRPr="000749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3AA9" w:rsidRPr="000749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E7E" w:rsidRDefault="00425E7E" w:rsidP="000749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E7E" w:rsidRPr="00074959" w:rsidRDefault="00425E7E" w:rsidP="000749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8679E" w:rsidRPr="006F0B03" w:rsidRDefault="0018679E" w:rsidP="0082269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1</w:t>
      </w:r>
    </w:p>
    <w:tbl>
      <w:tblPr>
        <w:tblW w:w="1020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5245"/>
        <w:gridCol w:w="708"/>
      </w:tblGrid>
      <w:tr w:rsidR="00C939D3" w:rsidRPr="006D33E0" w:rsidTr="007F6EA0">
        <w:trPr>
          <w:tblHeader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9D3" w:rsidRPr="006D33E0" w:rsidRDefault="00C939D3" w:rsidP="00C50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3E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39D3" w:rsidRPr="00C939D3" w:rsidRDefault="00C939D3" w:rsidP="00C93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D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технического средства реабилитации</w:t>
            </w:r>
          </w:p>
          <w:p w:rsidR="00C939D3" w:rsidRPr="006D33E0" w:rsidRDefault="00C939D3" w:rsidP="00C93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9D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КТРУ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39D3" w:rsidRPr="006D33E0" w:rsidRDefault="00C939D3" w:rsidP="00C50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3E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технического средства реабилитации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39D3" w:rsidRPr="006D33E0" w:rsidRDefault="00C939D3" w:rsidP="00C50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3E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39D3" w:rsidRPr="006D33E0" w:rsidRDefault="00C939D3" w:rsidP="00C50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3E0">
              <w:rPr>
                <w:rFonts w:ascii="Times New Roman" w:hAnsi="Times New Roman" w:cs="Times New Roman"/>
                <w:b/>
                <w:sz w:val="20"/>
                <w:szCs w:val="20"/>
              </w:rPr>
              <w:t>Коли-во, шт.</w:t>
            </w:r>
          </w:p>
        </w:tc>
      </w:tr>
      <w:tr w:rsidR="00C939D3" w:rsidRPr="006D33E0" w:rsidTr="007F6EA0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39D3" w:rsidRPr="006D33E0" w:rsidRDefault="00C939D3" w:rsidP="00C505B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D33E0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C939D3" w:rsidRPr="00C939D3" w:rsidRDefault="00C939D3" w:rsidP="00C50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22FDC" w:rsidRPr="00B10FFD" w:rsidRDefault="00C939D3" w:rsidP="00C50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10FFD">
              <w:rPr>
                <w:rFonts w:ascii="Times New Roman" w:hAnsi="Times New Roman"/>
                <w:sz w:val="20"/>
              </w:rPr>
              <w:t>Протез предплечья с внешним источником энергии</w:t>
            </w:r>
            <w:r w:rsidR="00A22FDC" w:rsidRPr="00B10FFD">
              <w:rPr>
                <w:rFonts w:ascii="Times New Roman" w:hAnsi="Times New Roman"/>
                <w:sz w:val="20"/>
              </w:rPr>
              <w:t xml:space="preserve"> </w:t>
            </w:r>
          </w:p>
          <w:p w:rsidR="00C939D3" w:rsidRPr="00C939D3" w:rsidRDefault="00A22FDC" w:rsidP="00C50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10FFD">
              <w:rPr>
                <w:rFonts w:ascii="Times New Roman" w:hAnsi="Times New Roman"/>
                <w:sz w:val="20"/>
              </w:rPr>
              <w:t>(с микропроцессорным управлением)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39D3" w:rsidRPr="00CE69BF" w:rsidRDefault="00C939D3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534733">
              <w:rPr>
                <w:rFonts w:ascii="Times New Roman" w:hAnsi="Times New Roman"/>
                <w:sz w:val="20"/>
              </w:rPr>
              <w:t xml:space="preserve">Протез предплечья с внешним источником энергии </w:t>
            </w:r>
            <w:r w:rsidR="00534733">
              <w:rPr>
                <w:rFonts w:ascii="Times New Roman" w:hAnsi="Times New Roman"/>
                <w:sz w:val="20"/>
              </w:rPr>
              <w:t>(</w:t>
            </w:r>
            <w:r w:rsidR="00534733" w:rsidRPr="00534733">
              <w:rPr>
                <w:rFonts w:ascii="Times New Roman" w:hAnsi="Times New Roman"/>
                <w:sz w:val="20"/>
              </w:rPr>
              <w:t>с микропроцессорным управлением</w:t>
            </w:r>
            <w:r w:rsidR="00534733">
              <w:rPr>
                <w:rFonts w:ascii="Times New Roman" w:hAnsi="Times New Roman"/>
                <w:sz w:val="20"/>
              </w:rPr>
              <w:t>)</w:t>
            </w:r>
            <w:r w:rsidR="00534733" w:rsidRPr="00534733">
              <w:rPr>
                <w:rFonts w:ascii="Times New Roman" w:hAnsi="Times New Roman"/>
                <w:sz w:val="20"/>
              </w:rPr>
              <w:t xml:space="preserve"> </w:t>
            </w:r>
            <w:r w:rsidRPr="00534733">
              <w:rPr>
                <w:rFonts w:ascii="Times New Roman" w:hAnsi="Times New Roman"/>
                <w:sz w:val="20"/>
              </w:rPr>
              <w:t>с микропроцессорной биоэлектрической системой управления, с приемной гильзой по слепку.</w:t>
            </w:r>
          </w:p>
          <w:p w:rsidR="00C939D3" w:rsidRPr="00CE69BF" w:rsidRDefault="00C939D3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CE69BF">
              <w:rPr>
                <w:rFonts w:ascii="Times New Roman" w:hAnsi="Times New Roman"/>
                <w:sz w:val="20"/>
              </w:rPr>
              <w:t>Протез предплечья с внешним источником энергии</w:t>
            </w:r>
            <w:r w:rsidR="00534733" w:rsidRPr="00CE69BF">
              <w:rPr>
                <w:rFonts w:ascii="Times New Roman" w:hAnsi="Times New Roman"/>
                <w:sz w:val="20"/>
              </w:rPr>
              <w:t xml:space="preserve"> (с микропроцессорным управлением)</w:t>
            </w:r>
            <w:r w:rsidRPr="00CE69BF">
              <w:rPr>
                <w:rFonts w:ascii="Times New Roman" w:hAnsi="Times New Roman"/>
                <w:sz w:val="20"/>
              </w:rPr>
              <w:t xml:space="preserve"> предназначен для обеспечения действий инвалидов по самообслуживанию.</w:t>
            </w:r>
          </w:p>
          <w:p w:rsidR="00C939D3" w:rsidRPr="00CE69BF" w:rsidRDefault="00C939D3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CE69BF">
              <w:rPr>
                <w:rFonts w:ascii="Times New Roman" w:hAnsi="Times New Roman"/>
                <w:sz w:val="20"/>
              </w:rPr>
              <w:t xml:space="preserve">Протез должен изготавливаться по индивидуальному техпроцессу для сложного протезирования, примерочная гильза должна быть из термопласта, постоянная из </w:t>
            </w:r>
            <w:r w:rsidR="00CE69BF" w:rsidRPr="00CE69BF">
              <w:rPr>
                <w:rFonts w:ascii="Times New Roman" w:hAnsi="Times New Roman"/>
                <w:sz w:val="20"/>
              </w:rPr>
              <w:t xml:space="preserve">силикона c металлическими закладными элементами, несущая из </w:t>
            </w:r>
            <w:r w:rsidRPr="00CE69BF">
              <w:rPr>
                <w:rFonts w:ascii="Times New Roman" w:hAnsi="Times New Roman"/>
                <w:sz w:val="20"/>
              </w:rPr>
              <w:t>слоистого пластика на основе акриловых смол.</w:t>
            </w:r>
          </w:p>
          <w:p w:rsidR="00C96324" w:rsidRPr="008151FE" w:rsidRDefault="00C96324" w:rsidP="00C96324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8151FE">
              <w:rPr>
                <w:rFonts w:ascii="Times New Roman" w:hAnsi="Times New Roman"/>
                <w:sz w:val="20"/>
              </w:rPr>
              <w:t>Кисть протеза должна облад</w:t>
            </w:r>
            <w:r w:rsidR="003D2136">
              <w:rPr>
                <w:rFonts w:ascii="Times New Roman" w:hAnsi="Times New Roman"/>
                <w:sz w:val="20"/>
              </w:rPr>
              <w:t>ать</w:t>
            </w:r>
            <w:r w:rsidRPr="008151FE">
              <w:rPr>
                <w:rFonts w:ascii="Times New Roman" w:hAnsi="Times New Roman"/>
                <w:sz w:val="20"/>
              </w:rPr>
              <w:t xml:space="preserve"> двумя независимыми системами пропорционального управления скоростью и силой </w:t>
            </w:r>
            <w:proofErr w:type="spellStart"/>
            <w:r w:rsidRPr="008151FE">
              <w:rPr>
                <w:rFonts w:ascii="Times New Roman" w:hAnsi="Times New Roman"/>
                <w:sz w:val="20"/>
              </w:rPr>
              <w:t>схвата</w:t>
            </w:r>
            <w:proofErr w:type="spellEnd"/>
            <w:r w:rsidRPr="008151FE">
              <w:rPr>
                <w:rFonts w:ascii="Times New Roman" w:hAnsi="Times New Roman"/>
                <w:sz w:val="20"/>
              </w:rPr>
              <w:t>. Запястье кисти может быть выполнено в трех</w:t>
            </w:r>
          </w:p>
          <w:p w:rsidR="00C96324" w:rsidRPr="00AC6951" w:rsidRDefault="00C96324" w:rsidP="00C96324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8151FE">
              <w:rPr>
                <w:rFonts w:ascii="Times New Roman" w:hAnsi="Times New Roman"/>
                <w:sz w:val="20"/>
              </w:rPr>
              <w:t xml:space="preserve">вариантах: быстросъемное, короткое и подвижное. Кисть </w:t>
            </w:r>
            <w:r w:rsidR="008151FE">
              <w:rPr>
                <w:rFonts w:ascii="Times New Roman" w:hAnsi="Times New Roman"/>
                <w:sz w:val="20"/>
              </w:rPr>
              <w:t>может</w:t>
            </w:r>
            <w:r w:rsidR="008151FE" w:rsidRPr="008151FE">
              <w:rPr>
                <w:rFonts w:ascii="Times New Roman" w:hAnsi="Times New Roman"/>
                <w:sz w:val="20"/>
              </w:rPr>
              <w:t xml:space="preserve"> </w:t>
            </w:r>
            <w:r w:rsidRPr="008151FE">
              <w:rPr>
                <w:rFonts w:ascii="Times New Roman" w:hAnsi="Times New Roman"/>
                <w:sz w:val="20"/>
              </w:rPr>
              <w:t>быть выполнена в двух типоразмерах: средняя и маленькая, в черном или белом цвете. Каждый палец</w:t>
            </w:r>
            <w:r w:rsidR="008151FE" w:rsidRPr="008151FE">
              <w:rPr>
                <w:rFonts w:ascii="Times New Roman" w:hAnsi="Times New Roman"/>
                <w:sz w:val="20"/>
              </w:rPr>
              <w:t xml:space="preserve"> должен</w:t>
            </w:r>
            <w:r w:rsidRPr="008151FE">
              <w:rPr>
                <w:rFonts w:ascii="Times New Roman" w:hAnsi="Times New Roman"/>
                <w:sz w:val="20"/>
              </w:rPr>
              <w:t xml:space="preserve"> имеет отдельный привод. Кисть </w:t>
            </w:r>
            <w:r w:rsidR="008151FE" w:rsidRPr="008151FE">
              <w:rPr>
                <w:rFonts w:ascii="Times New Roman" w:hAnsi="Times New Roman"/>
                <w:sz w:val="20"/>
              </w:rPr>
              <w:t xml:space="preserve">должна </w:t>
            </w:r>
            <w:r w:rsidRPr="008151FE">
              <w:rPr>
                <w:rFonts w:ascii="Times New Roman" w:hAnsi="Times New Roman"/>
                <w:sz w:val="20"/>
              </w:rPr>
              <w:t>реализ</w:t>
            </w:r>
            <w:r w:rsidR="008151FE" w:rsidRPr="008151FE">
              <w:rPr>
                <w:rFonts w:ascii="Times New Roman" w:hAnsi="Times New Roman"/>
                <w:sz w:val="20"/>
              </w:rPr>
              <w:t>овать</w:t>
            </w:r>
            <w:r w:rsidRPr="008151FE">
              <w:rPr>
                <w:rFonts w:ascii="Times New Roman" w:hAnsi="Times New Roman"/>
                <w:sz w:val="20"/>
              </w:rPr>
              <w:t xml:space="preserve"> </w:t>
            </w:r>
            <w:r w:rsidR="008151FE" w:rsidRPr="008151FE">
              <w:rPr>
                <w:rFonts w:ascii="Times New Roman" w:hAnsi="Times New Roman"/>
                <w:sz w:val="20"/>
              </w:rPr>
              <w:t xml:space="preserve">не менее </w:t>
            </w:r>
            <w:r w:rsidR="0009394B">
              <w:rPr>
                <w:rFonts w:ascii="Times New Roman" w:hAnsi="Times New Roman"/>
                <w:sz w:val="20"/>
              </w:rPr>
              <w:t>12</w:t>
            </w:r>
            <w:r w:rsidRPr="008151FE">
              <w:rPr>
                <w:rFonts w:ascii="Times New Roman" w:hAnsi="Times New Roman"/>
                <w:sz w:val="20"/>
              </w:rPr>
              <w:t xml:space="preserve"> различных вариантов </w:t>
            </w:r>
            <w:proofErr w:type="spellStart"/>
            <w:r w:rsidRPr="008151FE">
              <w:rPr>
                <w:rFonts w:ascii="Times New Roman" w:hAnsi="Times New Roman"/>
                <w:sz w:val="20"/>
              </w:rPr>
              <w:t>схвата</w:t>
            </w:r>
            <w:proofErr w:type="spellEnd"/>
            <w:r w:rsidRPr="008151FE">
              <w:rPr>
                <w:rFonts w:ascii="Times New Roman" w:hAnsi="Times New Roman"/>
                <w:sz w:val="20"/>
              </w:rPr>
              <w:t xml:space="preserve">. </w:t>
            </w:r>
            <w:r w:rsidRPr="0009394B">
              <w:rPr>
                <w:rFonts w:ascii="Times New Roman" w:hAnsi="Times New Roman"/>
                <w:sz w:val="20"/>
              </w:rPr>
              <w:t xml:space="preserve">Большой палец может быть зафиксирован в 2 положениях пассивно – противопоставление, латеральное положение.  Адаптивная скорость раскрытия-закрытия до 280 мм/с. Пропорциональная сила </w:t>
            </w:r>
            <w:proofErr w:type="spellStart"/>
            <w:r w:rsidRPr="0009394B">
              <w:rPr>
                <w:rFonts w:ascii="Times New Roman" w:hAnsi="Times New Roman"/>
                <w:sz w:val="20"/>
              </w:rPr>
              <w:t>схвата</w:t>
            </w:r>
            <w:proofErr w:type="spellEnd"/>
            <w:r w:rsidRPr="0009394B">
              <w:rPr>
                <w:rFonts w:ascii="Times New Roman" w:hAnsi="Times New Roman"/>
                <w:sz w:val="20"/>
              </w:rPr>
              <w:t xml:space="preserve"> в зависимости от положения </w:t>
            </w:r>
            <w:r w:rsidRPr="00AC6951">
              <w:rPr>
                <w:rFonts w:ascii="Times New Roman" w:hAnsi="Times New Roman"/>
                <w:sz w:val="20"/>
              </w:rPr>
              <w:t>большого пальца от 26N до 36N.</w:t>
            </w:r>
          </w:p>
          <w:p w:rsidR="00C96324" w:rsidRPr="00AC6951" w:rsidRDefault="00AC6951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AC6951">
              <w:rPr>
                <w:rFonts w:ascii="Times New Roman" w:hAnsi="Times New Roman"/>
                <w:sz w:val="20"/>
              </w:rPr>
              <w:t>Кисть должна присоединяться к несущей гильзе предплечья посредством модуля запястья, которое должно быть снабжено устройством быстрой фиксации кисти для реализации возможности смены терминального устройства.</w:t>
            </w:r>
          </w:p>
          <w:p w:rsidR="00C96324" w:rsidRPr="000F1286" w:rsidRDefault="00AC6951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AC6951">
              <w:rPr>
                <w:rFonts w:ascii="Times New Roman" w:hAnsi="Times New Roman"/>
                <w:sz w:val="20"/>
              </w:rPr>
              <w:t xml:space="preserve">Микропроцессорная система управления должна измерять исходящие от пациента миоэлектрические сигналы посредством не менее чем 8-ю парами датчиков. </w:t>
            </w:r>
            <w:r w:rsidRPr="000F1286">
              <w:rPr>
                <w:rFonts w:ascii="Times New Roman" w:hAnsi="Times New Roman"/>
                <w:sz w:val="20"/>
              </w:rPr>
              <w:t xml:space="preserve">Посредством калибрования через специализированное приложение, система управления обучает </w:t>
            </w:r>
            <w:proofErr w:type="spellStart"/>
            <w:r w:rsidRPr="000F1286">
              <w:rPr>
                <w:rFonts w:ascii="Times New Roman" w:hAnsi="Times New Roman"/>
                <w:sz w:val="20"/>
              </w:rPr>
              <w:t>нейросеть</w:t>
            </w:r>
            <w:proofErr w:type="spellEnd"/>
            <w:r w:rsidRPr="000F1286">
              <w:rPr>
                <w:rFonts w:ascii="Times New Roman" w:hAnsi="Times New Roman"/>
                <w:sz w:val="20"/>
              </w:rPr>
              <w:t xml:space="preserve"> соотносить полученные мышечные сигналы – «паттерны» с различными типами движения. Такое калибрование может выполняться самим пользователем через приложение в смартфоне и, таким образом, адаптировать изделие в соответствии с потребностями повседневной жизни. Индивидуальное обучение </w:t>
            </w:r>
            <w:proofErr w:type="spellStart"/>
            <w:r w:rsidRPr="000F1286">
              <w:rPr>
                <w:rFonts w:ascii="Times New Roman" w:hAnsi="Times New Roman"/>
                <w:sz w:val="20"/>
              </w:rPr>
              <w:t>нейросети</w:t>
            </w:r>
            <w:proofErr w:type="spellEnd"/>
            <w:r w:rsidRPr="000F1286">
              <w:rPr>
                <w:rFonts w:ascii="Times New Roman" w:hAnsi="Times New Roman"/>
                <w:sz w:val="20"/>
              </w:rPr>
              <w:t xml:space="preserve"> системы управления за счет распознавания различных паттернов движения позволяет интуитивно управлять протезом с внешним источником энергии. При помощи приложения пользователь может в определенной мере изменять характеристики изделия и вызывать часто используемые функции. Используя один из пунктов в меню приложения, пользователь может самостоятельно тренировать мышечные сигналы, добиваясь наилучшего результата в </w:t>
            </w:r>
            <w:r w:rsidR="000F1286" w:rsidRPr="000F1286">
              <w:rPr>
                <w:rFonts w:ascii="Times New Roman" w:hAnsi="Times New Roman"/>
                <w:sz w:val="20"/>
              </w:rPr>
              <w:t>управлении</w:t>
            </w:r>
            <w:r w:rsidRPr="000F1286">
              <w:rPr>
                <w:rFonts w:ascii="Times New Roman" w:hAnsi="Times New Roman"/>
                <w:sz w:val="20"/>
              </w:rPr>
              <w:t xml:space="preserve"> кистью.</w:t>
            </w:r>
          </w:p>
          <w:p w:rsidR="000F1286" w:rsidRPr="000F1286" w:rsidRDefault="000F1286" w:rsidP="000F1286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0F1286">
              <w:rPr>
                <w:rFonts w:ascii="Times New Roman" w:hAnsi="Times New Roman"/>
                <w:sz w:val="20"/>
              </w:rPr>
              <w:t>Передача данных - технология беспроводной передачи данных, радиус действия – не менее 3 м.</w:t>
            </w:r>
          </w:p>
          <w:p w:rsidR="000F1286" w:rsidRDefault="000F1286" w:rsidP="000F1286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0F1286">
              <w:rPr>
                <w:rFonts w:ascii="Times New Roman" w:hAnsi="Times New Roman"/>
                <w:sz w:val="20"/>
              </w:rPr>
              <w:t xml:space="preserve">Технические характеристики литиево-ионного аккумулятора: емкость не менее 1150 </w:t>
            </w:r>
            <w:proofErr w:type="spellStart"/>
            <w:r w:rsidRPr="000F1286">
              <w:rPr>
                <w:rFonts w:ascii="Times New Roman" w:hAnsi="Times New Roman"/>
                <w:sz w:val="20"/>
              </w:rPr>
              <w:t>мАч</w:t>
            </w:r>
            <w:proofErr w:type="spellEnd"/>
            <w:r w:rsidRPr="000F1286">
              <w:rPr>
                <w:rFonts w:ascii="Times New Roman" w:hAnsi="Times New Roman"/>
                <w:sz w:val="20"/>
              </w:rPr>
              <w:t xml:space="preserve">, время до полной зарядки не </w:t>
            </w:r>
            <w:r w:rsidR="003D653E">
              <w:rPr>
                <w:rFonts w:ascii="Times New Roman" w:hAnsi="Times New Roman"/>
                <w:sz w:val="20"/>
              </w:rPr>
              <w:t>более</w:t>
            </w:r>
            <w:r w:rsidRPr="000F1286">
              <w:rPr>
                <w:rFonts w:ascii="Times New Roman" w:hAnsi="Times New Roman"/>
                <w:sz w:val="20"/>
              </w:rPr>
              <w:t xml:space="preserve"> 4 ч.  </w:t>
            </w:r>
          </w:p>
          <w:p w:rsidR="000F1286" w:rsidRPr="00FE3B0F" w:rsidRDefault="000F1286" w:rsidP="000F1286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sz w:val="20"/>
              </w:rPr>
            </w:pPr>
            <w:r w:rsidRPr="000F1286">
              <w:rPr>
                <w:rFonts w:ascii="Times New Roman" w:hAnsi="Times New Roman"/>
                <w:sz w:val="20"/>
              </w:rPr>
              <w:lastRenderedPageBreak/>
              <w:t xml:space="preserve">Косметическая силиконовая </w:t>
            </w:r>
            <w:r w:rsidRPr="00FE3B0F">
              <w:rPr>
                <w:rFonts w:ascii="Times New Roman" w:hAnsi="Times New Roman"/>
                <w:sz w:val="20"/>
              </w:rPr>
              <w:t xml:space="preserve">оболочка кроме физиологического внешнего вида должна </w:t>
            </w:r>
            <w:r w:rsidR="00FE3B0F" w:rsidRPr="00FE3B0F">
              <w:rPr>
                <w:rFonts w:ascii="Times New Roman" w:hAnsi="Times New Roman"/>
                <w:sz w:val="20"/>
              </w:rPr>
              <w:t>быть</w:t>
            </w:r>
            <w:r w:rsidRPr="00FE3B0F">
              <w:rPr>
                <w:rFonts w:ascii="Times New Roman" w:hAnsi="Times New Roman"/>
                <w:sz w:val="20"/>
              </w:rPr>
              <w:t xml:space="preserve"> долговечн</w:t>
            </w:r>
            <w:r w:rsidR="00FE3B0F" w:rsidRPr="00FE3B0F">
              <w:rPr>
                <w:rFonts w:ascii="Times New Roman" w:hAnsi="Times New Roman"/>
                <w:sz w:val="20"/>
              </w:rPr>
              <w:t>а</w:t>
            </w:r>
            <w:r w:rsidRPr="00FE3B0F">
              <w:rPr>
                <w:rFonts w:ascii="Times New Roman" w:hAnsi="Times New Roman"/>
                <w:sz w:val="20"/>
              </w:rPr>
              <w:t>, может</w:t>
            </w:r>
            <w:r w:rsidR="00FE3B0F" w:rsidRPr="00FE3B0F">
              <w:rPr>
                <w:rFonts w:ascii="Times New Roman" w:hAnsi="Times New Roman"/>
                <w:sz w:val="20"/>
              </w:rPr>
              <w:t xml:space="preserve"> быть выполнена</w:t>
            </w:r>
            <w:r w:rsidRPr="00FE3B0F">
              <w:rPr>
                <w:rFonts w:ascii="Times New Roman" w:hAnsi="Times New Roman"/>
                <w:sz w:val="20"/>
              </w:rPr>
              <w:t xml:space="preserve"> в 8 различных оттенках.</w:t>
            </w:r>
          </w:p>
          <w:p w:rsidR="00C939D3" w:rsidRPr="00C939D3" w:rsidRDefault="000F1286" w:rsidP="00FE3B0F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FE3B0F">
              <w:rPr>
                <w:rFonts w:ascii="Times New Roman" w:hAnsi="Times New Roman"/>
                <w:sz w:val="20"/>
              </w:rPr>
              <w:t xml:space="preserve">Данный вид протеза </w:t>
            </w:r>
            <w:r w:rsidR="00FE3B0F" w:rsidRPr="00FE3B0F">
              <w:rPr>
                <w:rFonts w:ascii="Times New Roman" w:hAnsi="Times New Roman"/>
                <w:sz w:val="20"/>
              </w:rPr>
              <w:t xml:space="preserve">должен быть </w:t>
            </w:r>
            <w:r w:rsidRPr="00FE3B0F">
              <w:rPr>
                <w:rFonts w:ascii="Times New Roman" w:hAnsi="Times New Roman"/>
                <w:sz w:val="20"/>
              </w:rPr>
              <w:t xml:space="preserve">предназначен инвалидам при одностороннем или </w:t>
            </w:r>
            <w:r w:rsidR="00FE3B0F" w:rsidRPr="00FE3B0F">
              <w:rPr>
                <w:rFonts w:ascii="Times New Roman" w:hAnsi="Times New Roman"/>
                <w:sz w:val="20"/>
              </w:rPr>
              <w:t xml:space="preserve">двустороннем врожденном </w:t>
            </w:r>
            <w:r w:rsidRPr="00FE3B0F">
              <w:rPr>
                <w:rFonts w:ascii="Times New Roman" w:hAnsi="Times New Roman"/>
                <w:sz w:val="20"/>
              </w:rPr>
              <w:t>или ампутационном дефекте предплечья.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939D3" w:rsidRPr="006D33E0" w:rsidRDefault="00C939D3" w:rsidP="00C505B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33E0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</w:tr>
      <w:tr w:rsidR="00FE3B0F" w:rsidRPr="006D33E0" w:rsidTr="006C476D">
        <w:tc>
          <w:tcPr>
            <w:tcW w:w="9498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E3B0F" w:rsidRPr="00C939D3" w:rsidRDefault="00FE3B0F" w:rsidP="006D33E0">
            <w:pPr>
              <w:pStyle w:val="af"/>
              <w:tabs>
                <w:tab w:val="left" w:pos="237"/>
              </w:tabs>
              <w:ind w:left="79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6D33E0">
              <w:rPr>
                <w:rFonts w:ascii="Times New Roman" w:hAnsi="Times New Roman"/>
                <w:sz w:val="20"/>
              </w:rPr>
              <w:lastRenderedPageBreak/>
              <w:t>Итого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E3B0F" w:rsidRPr="006D33E0" w:rsidRDefault="00FE3B0F" w:rsidP="00C505B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33E0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</w:tbl>
    <w:p w:rsidR="00295AEB" w:rsidRPr="00193D54" w:rsidRDefault="00295AEB" w:rsidP="00A52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2E74" w:rsidRPr="00193D54" w:rsidRDefault="008E2E74" w:rsidP="00003B65">
      <w:pPr>
        <w:spacing w:line="240" w:lineRule="auto"/>
        <w:contextualSpacing/>
        <w:jc w:val="both"/>
        <w:rPr>
          <w:color w:val="FF0000"/>
        </w:rPr>
      </w:pPr>
    </w:p>
    <w:sectPr w:rsidR="008E2E74" w:rsidRPr="00193D54" w:rsidSect="00DA0572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F3" w:rsidRDefault="009D15F3" w:rsidP="00822697">
      <w:pPr>
        <w:spacing w:after="0" w:line="240" w:lineRule="auto"/>
      </w:pPr>
      <w:r>
        <w:separator/>
      </w:r>
    </w:p>
  </w:endnote>
  <w:endnote w:type="continuationSeparator" w:id="0">
    <w:p w:rsidR="009D15F3" w:rsidRDefault="009D15F3" w:rsidP="0082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F3" w:rsidRDefault="009D15F3" w:rsidP="00822697">
      <w:pPr>
        <w:spacing w:after="0" w:line="240" w:lineRule="auto"/>
      </w:pPr>
      <w:r>
        <w:separator/>
      </w:r>
    </w:p>
  </w:footnote>
  <w:footnote w:type="continuationSeparator" w:id="0">
    <w:p w:rsidR="009D15F3" w:rsidRDefault="009D15F3" w:rsidP="0082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36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0572" w:rsidRPr="00DA0572" w:rsidRDefault="00DA057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05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05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05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5E7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A05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177EF"/>
    <w:multiLevelType w:val="hybridMultilevel"/>
    <w:tmpl w:val="4482B9B0"/>
    <w:lvl w:ilvl="0" w:tplc="E5A47A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30DB0940"/>
    <w:multiLevelType w:val="multilevel"/>
    <w:tmpl w:val="11EC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startOverride w:val="58"/>
    </w:lvlOverride>
  </w:num>
  <w:num w:numId="3">
    <w:abstractNumId w:val="2"/>
    <w:lvlOverride w:ilvl="1">
      <w:startOverride w:val="59"/>
    </w:lvlOverride>
  </w:num>
  <w:num w:numId="4">
    <w:abstractNumId w:val="2"/>
    <w:lvlOverride w:ilvl="1">
      <w:startOverride w:val="61"/>
    </w:lvlOverride>
  </w:num>
  <w:num w:numId="5">
    <w:abstractNumId w:val="2"/>
    <w:lvlOverride w:ilvl="1">
      <w:startOverride w:val="62"/>
    </w:lvlOverride>
  </w:num>
  <w:num w:numId="6">
    <w:abstractNumId w:val="2"/>
    <w:lvlOverride w:ilvl="1">
      <w:startOverride w:val="63"/>
    </w:lvlOverride>
  </w:num>
  <w:num w:numId="7">
    <w:abstractNumId w:val="2"/>
    <w:lvlOverride w:ilvl="1">
      <w:startOverride w:val="64"/>
    </w:lvlOverride>
  </w:num>
  <w:num w:numId="8">
    <w:abstractNumId w:val="2"/>
    <w:lvlOverride w:ilvl="1">
      <w:startOverride w:val="65"/>
    </w:lvlOverride>
  </w:num>
  <w:num w:numId="9">
    <w:abstractNumId w:val="2"/>
    <w:lvlOverride w:ilvl="1">
      <w:startOverride w:val="66"/>
    </w:lvlOverride>
  </w:num>
  <w:num w:numId="10">
    <w:abstractNumId w:val="2"/>
    <w:lvlOverride w:ilvl="1">
      <w:startOverride w:val="67"/>
    </w:lvlOverride>
  </w:num>
  <w:num w:numId="11">
    <w:abstractNumId w:val="2"/>
    <w:lvlOverride w:ilvl="1">
      <w:startOverride w:val="68"/>
    </w:lvlOverride>
  </w:num>
  <w:num w:numId="12">
    <w:abstractNumId w:val="2"/>
    <w:lvlOverride w:ilvl="1">
      <w:startOverride w:val="69"/>
    </w:lvlOverride>
  </w:num>
  <w:num w:numId="13">
    <w:abstractNumId w:val="2"/>
    <w:lvlOverride w:ilvl="1">
      <w:startOverride w:val="70"/>
    </w:lvlOverride>
  </w:num>
  <w:num w:numId="14">
    <w:abstractNumId w:val="2"/>
    <w:lvlOverride w:ilvl="1">
      <w:startOverride w:val="71"/>
    </w:lvlOverride>
  </w:num>
  <w:num w:numId="15">
    <w:abstractNumId w:val="2"/>
    <w:lvlOverride w:ilvl="1">
      <w:startOverride w:val="73"/>
    </w:lvlOverride>
  </w:num>
  <w:num w:numId="16">
    <w:abstractNumId w:val="2"/>
    <w:lvlOverride w:ilvl="1">
      <w:startOverride w:val="74"/>
    </w:lvlOverride>
  </w:num>
  <w:num w:numId="17">
    <w:abstractNumId w:val="2"/>
    <w:lvlOverride w:ilvl="1">
      <w:startOverride w:val="75"/>
    </w:lvlOverride>
  </w:num>
  <w:num w:numId="18">
    <w:abstractNumId w:val="2"/>
    <w:lvlOverride w:ilvl="1">
      <w:startOverride w:val="76"/>
    </w:lvlOverride>
  </w:num>
  <w:num w:numId="19">
    <w:abstractNumId w:val="2"/>
    <w:lvlOverride w:ilvl="1">
      <w:startOverride w:val="77"/>
    </w:lvlOverride>
  </w:num>
  <w:num w:numId="20">
    <w:abstractNumId w:val="2"/>
    <w:lvlOverride w:ilvl="1">
      <w:startOverride w:val="78"/>
    </w:lvlOverride>
  </w:num>
  <w:num w:numId="21">
    <w:abstractNumId w:val="2"/>
    <w:lvlOverride w:ilvl="1">
      <w:startOverride w:val="79"/>
    </w:lvlOverride>
  </w:num>
  <w:num w:numId="22">
    <w:abstractNumId w:val="2"/>
    <w:lvlOverride w:ilvl="1">
      <w:startOverride w:val="81"/>
    </w:lvlOverride>
  </w:num>
  <w:num w:numId="23">
    <w:abstractNumId w:val="2"/>
    <w:lvlOverride w:ilvl="1">
      <w:startOverride w:val="82"/>
    </w:lvlOverride>
  </w:num>
  <w:num w:numId="24">
    <w:abstractNumId w:val="2"/>
    <w:lvlOverride w:ilvl="1">
      <w:startOverride w:val="83"/>
    </w:lvlOverride>
  </w:num>
  <w:num w:numId="25">
    <w:abstractNumId w:val="2"/>
    <w:lvlOverride w:ilvl="1">
      <w:startOverride w:val="84"/>
    </w:lvlOverride>
  </w:num>
  <w:num w:numId="26">
    <w:abstractNumId w:val="2"/>
    <w:lvlOverride w:ilvl="1">
      <w:startOverride w:val="85"/>
    </w:lvlOverride>
  </w:num>
  <w:num w:numId="27">
    <w:abstractNumId w:val="2"/>
    <w:lvlOverride w:ilvl="1">
      <w:startOverride w:val="86"/>
    </w:lvlOverride>
  </w:num>
  <w:num w:numId="28">
    <w:abstractNumId w:val="2"/>
    <w:lvlOverride w:ilvl="1">
      <w:startOverride w:val="87"/>
    </w:lvlOverride>
  </w:num>
  <w:num w:numId="29">
    <w:abstractNumId w:val="2"/>
    <w:lvlOverride w:ilvl="1">
      <w:startOverride w:val="88"/>
    </w:lvlOverride>
  </w:num>
  <w:num w:numId="30">
    <w:abstractNumId w:val="2"/>
    <w:lvlOverride w:ilvl="1">
      <w:startOverride w:val="89"/>
    </w:lvlOverride>
  </w:num>
  <w:num w:numId="31">
    <w:abstractNumId w:val="2"/>
    <w:lvlOverride w:ilvl="1">
      <w:startOverride w:val="90"/>
    </w:lvlOverride>
  </w:num>
  <w:num w:numId="32">
    <w:abstractNumId w:val="2"/>
    <w:lvlOverride w:ilvl="1">
      <w:startOverride w:val="91"/>
    </w:lvlOverride>
  </w:num>
  <w:num w:numId="33">
    <w:abstractNumId w:val="2"/>
    <w:lvlOverride w:ilvl="1">
      <w:startOverride w:val="92"/>
    </w:lvlOverride>
  </w:num>
  <w:num w:numId="34">
    <w:abstractNumId w:val="2"/>
    <w:lvlOverride w:ilvl="1">
      <w:startOverride w:val="93"/>
    </w:lvlOverride>
  </w:num>
  <w:num w:numId="35">
    <w:abstractNumId w:val="2"/>
    <w:lvlOverride w:ilvl="1">
      <w:startOverride w:val="94"/>
    </w:lvlOverride>
  </w:num>
  <w:num w:numId="36">
    <w:abstractNumId w:val="2"/>
    <w:lvlOverride w:ilvl="1">
      <w:startOverride w:val="95"/>
    </w:lvlOverride>
  </w:num>
  <w:num w:numId="37">
    <w:abstractNumId w:val="2"/>
    <w:lvlOverride w:ilvl="1">
      <w:startOverride w:val="96"/>
    </w:lvlOverride>
  </w:num>
  <w:num w:numId="38">
    <w:abstractNumId w:val="2"/>
    <w:lvlOverride w:ilvl="1">
      <w:startOverride w:val="97"/>
    </w:lvlOverride>
  </w:num>
  <w:num w:numId="39">
    <w:abstractNumId w:val="2"/>
    <w:lvlOverride w:ilvl="1">
      <w:startOverride w:val="98"/>
    </w:lvlOverride>
  </w:num>
  <w:num w:numId="40">
    <w:abstractNumId w:val="2"/>
    <w:lvlOverride w:ilvl="1">
      <w:startOverride w:val="99"/>
    </w:lvlOverride>
  </w:num>
  <w:num w:numId="41">
    <w:abstractNumId w:val="2"/>
    <w:lvlOverride w:ilvl="1">
      <w:startOverride w:val="100"/>
    </w:lvlOverride>
  </w:num>
  <w:num w:numId="42">
    <w:abstractNumId w:val="2"/>
    <w:lvlOverride w:ilvl="1">
      <w:startOverride w:val="101"/>
    </w:lvlOverride>
  </w:num>
  <w:num w:numId="43">
    <w:abstractNumId w:val="2"/>
    <w:lvlOverride w:ilvl="1">
      <w:startOverride w:val="102"/>
    </w:lvlOverride>
  </w:num>
  <w:num w:numId="44">
    <w:abstractNumId w:val="2"/>
    <w:lvlOverride w:ilvl="1">
      <w:startOverride w:val="103"/>
    </w:lvlOverride>
  </w:num>
  <w:num w:numId="45">
    <w:abstractNumId w:val="2"/>
    <w:lvlOverride w:ilvl="1">
      <w:startOverride w:val="104"/>
    </w:lvlOverride>
  </w:num>
  <w:num w:numId="46">
    <w:abstractNumId w:val="2"/>
    <w:lvlOverride w:ilvl="1">
      <w:startOverride w:val="105"/>
    </w:lvlOverride>
  </w:num>
  <w:num w:numId="47">
    <w:abstractNumId w:val="1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9E"/>
    <w:rsid w:val="00003B65"/>
    <w:rsid w:val="00004CF2"/>
    <w:rsid w:val="00006056"/>
    <w:rsid w:val="00074959"/>
    <w:rsid w:val="0009394B"/>
    <w:rsid w:val="000F1286"/>
    <w:rsid w:val="001435E2"/>
    <w:rsid w:val="001555E8"/>
    <w:rsid w:val="00182393"/>
    <w:rsid w:val="0018679E"/>
    <w:rsid w:val="00193D54"/>
    <w:rsid w:val="001A08AA"/>
    <w:rsid w:val="001A620A"/>
    <w:rsid w:val="001C2B7C"/>
    <w:rsid w:val="001C3DBA"/>
    <w:rsid w:val="001E51E0"/>
    <w:rsid w:val="002133EF"/>
    <w:rsid w:val="00223C73"/>
    <w:rsid w:val="002513F6"/>
    <w:rsid w:val="002540FC"/>
    <w:rsid w:val="00283517"/>
    <w:rsid w:val="00287FAD"/>
    <w:rsid w:val="00295AEB"/>
    <w:rsid w:val="002C08BB"/>
    <w:rsid w:val="002C315C"/>
    <w:rsid w:val="002F06CB"/>
    <w:rsid w:val="002F27C9"/>
    <w:rsid w:val="003245D2"/>
    <w:rsid w:val="0034243C"/>
    <w:rsid w:val="003B7198"/>
    <w:rsid w:val="003D2136"/>
    <w:rsid w:val="003D3B51"/>
    <w:rsid w:val="003D653E"/>
    <w:rsid w:val="00420665"/>
    <w:rsid w:val="00425E7E"/>
    <w:rsid w:val="004839E8"/>
    <w:rsid w:val="00483AA9"/>
    <w:rsid w:val="004D0A59"/>
    <w:rsid w:val="00505245"/>
    <w:rsid w:val="005101AF"/>
    <w:rsid w:val="00517B90"/>
    <w:rsid w:val="00522F2C"/>
    <w:rsid w:val="00534733"/>
    <w:rsid w:val="00547A51"/>
    <w:rsid w:val="005638DD"/>
    <w:rsid w:val="0059399A"/>
    <w:rsid w:val="006061A2"/>
    <w:rsid w:val="00610BB0"/>
    <w:rsid w:val="00611AC3"/>
    <w:rsid w:val="00621F4C"/>
    <w:rsid w:val="006434EB"/>
    <w:rsid w:val="00646ADD"/>
    <w:rsid w:val="00650297"/>
    <w:rsid w:val="006909A2"/>
    <w:rsid w:val="006A6C10"/>
    <w:rsid w:val="006C1F64"/>
    <w:rsid w:val="006D33E0"/>
    <w:rsid w:val="006D4D6E"/>
    <w:rsid w:val="006F0B03"/>
    <w:rsid w:val="00704B90"/>
    <w:rsid w:val="007129E6"/>
    <w:rsid w:val="00734A33"/>
    <w:rsid w:val="007461D8"/>
    <w:rsid w:val="0074658B"/>
    <w:rsid w:val="0075397D"/>
    <w:rsid w:val="007564CE"/>
    <w:rsid w:val="007F6EA0"/>
    <w:rsid w:val="008151FE"/>
    <w:rsid w:val="00822697"/>
    <w:rsid w:val="0082411B"/>
    <w:rsid w:val="00857DAB"/>
    <w:rsid w:val="008876E6"/>
    <w:rsid w:val="008C0DFE"/>
    <w:rsid w:val="008E0B1D"/>
    <w:rsid w:val="008E2E74"/>
    <w:rsid w:val="00901276"/>
    <w:rsid w:val="00904B02"/>
    <w:rsid w:val="00956A7F"/>
    <w:rsid w:val="009D15F3"/>
    <w:rsid w:val="00A20ADA"/>
    <w:rsid w:val="00A22FDC"/>
    <w:rsid w:val="00A32771"/>
    <w:rsid w:val="00A52043"/>
    <w:rsid w:val="00A7529B"/>
    <w:rsid w:val="00A7616F"/>
    <w:rsid w:val="00A92290"/>
    <w:rsid w:val="00AC6951"/>
    <w:rsid w:val="00AE1839"/>
    <w:rsid w:val="00B04381"/>
    <w:rsid w:val="00B10FFD"/>
    <w:rsid w:val="00B55CCE"/>
    <w:rsid w:val="00BA4C64"/>
    <w:rsid w:val="00BE6082"/>
    <w:rsid w:val="00C02D33"/>
    <w:rsid w:val="00C22FD5"/>
    <w:rsid w:val="00C505B5"/>
    <w:rsid w:val="00C73F44"/>
    <w:rsid w:val="00C939D3"/>
    <w:rsid w:val="00C96324"/>
    <w:rsid w:val="00CA7CD8"/>
    <w:rsid w:val="00CE69BF"/>
    <w:rsid w:val="00D441BE"/>
    <w:rsid w:val="00D74495"/>
    <w:rsid w:val="00DA0572"/>
    <w:rsid w:val="00DC73BC"/>
    <w:rsid w:val="00E03B8E"/>
    <w:rsid w:val="00E154FD"/>
    <w:rsid w:val="00E36894"/>
    <w:rsid w:val="00ED6CB2"/>
    <w:rsid w:val="00EE3C2C"/>
    <w:rsid w:val="00EF2616"/>
    <w:rsid w:val="00F12F24"/>
    <w:rsid w:val="00F32C40"/>
    <w:rsid w:val="00F85ED3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42D5-0659-444C-A551-AE227ED5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3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83517"/>
    <w:rPr>
      <w:color w:val="000080"/>
      <w:u w:val="single"/>
    </w:rPr>
  </w:style>
  <w:style w:type="paragraph" w:styleId="a6">
    <w:name w:val="Body Text"/>
    <w:basedOn w:val="a"/>
    <w:link w:val="a7"/>
    <w:rsid w:val="00283517"/>
    <w:pPr>
      <w:suppressAutoHyphens/>
      <w:spacing w:after="12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83517"/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283517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5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0F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2697"/>
  </w:style>
  <w:style w:type="paragraph" w:styleId="ad">
    <w:name w:val="footer"/>
    <w:basedOn w:val="a"/>
    <w:link w:val="ae"/>
    <w:uiPriority w:val="99"/>
    <w:unhideWhenUsed/>
    <w:rsid w:val="0082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2697"/>
  </w:style>
  <w:style w:type="paragraph" w:styleId="af">
    <w:name w:val="List Paragraph"/>
    <w:basedOn w:val="a"/>
    <w:uiPriority w:val="34"/>
    <w:qFormat/>
    <w:rsid w:val="00F85ED3"/>
    <w:pPr>
      <w:suppressAutoHyphens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М.Е.</dc:creator>
  <cp:keywords/>
  <dc:description/>
  <cp:lastModifiedBy>Ширина Вера Владмировна</cp:lastModifiedBy>
  <cp:revision>54</cp:revision>
  <cp:lastPrinted>2021-11-23T05:17:00Z</cp:lastPrinted>
  <dcterms:created xsi:type="dcterms:W3CDTF">2018-02-19T07:54:00Z</dcterms:created>
  <dcterms:modified xsi:type="dcterms:W3CDTF">2021-12-22T12:59:00Z</dcterms:modified>
</cp:coreProperties>
</file>