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EE" w:rsidRPr="00FF7837" w:rsidRDefault="007003EE" w:rsidP="007003EE">
      <w:pPr>
        <w:ind w:firstLine="360"/>
        <w:jc w:val="center"/>
        <w:rPr>
          <w:b/>
          <w:bCs/>
          <w:sz w:val="26"/>
          <w:szCs w:val="26"/>
        </w:rPr>
      </w:pPr>
      <w:r w:rsidRPr="00FF7837">
        <w:rPr>
          <w:b/>
          <w:bCs/>
          <w:sz w:val="26"/>
          <w:szCs w:val="26"/>
        </w:rPr>
        <w:t>Техническое задание</w:t>
      </w:r>
    </w:p>
    <w:p w:rsidR="007003EE" w:rsidRDefault="00693F2E" w:rsidP="00693F2E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gramStart"/>
      <w:r w:rsidRPr="00693F2E">
        <w:rPr>
          <w:b/>
          <w:sz w:val="28"/>
          <w:szCs w:val="28"/>
        </w:rPr>
        <w:t>на</w:t>
      </w:r>
      <w:proofErr w:type="gramEnd"/>
      <w:r w:rsidRPr="00693F2E">
        <w:rPr>
          <w:b/>
          <w:sz w:val="28"/>
          <w:szCs w:val="28"/>
        </w:rPr>
        <w:t xml:space="preserve"> выполнение работ по изготовлению протезов верхних конечностей для застрахованных лиц, получивших повреждение здоровья вследствие несчастных случаев на производстве и профессиональных заболеваний</w:t>
      </w:r>
    </w:p>
    <w:p w:rsidR="00FE67FC" w:rsidRPr="00693F2E" w:rsidRDefault="00FE67FC" w:rsidP="00693F2E">
      <w:pPr>
        <w:spacing w:line="276" w:lineRule="auto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6946"/>
        <w:gridCol w:w="1276"/>
      </w:tblGrid>
      <w:tr w:rsidR="00873418" w:rsidRPr="0076171F" w:rsidTr="00D43698">
        <w:trPr>
          <w:trHeight w:val="1015"/>
        </w:trPr>
        <w:tc>
          <w:tcPr>
            <w:tcW w:w="534" w:type="dxa"/>
            <w:vAlign w:val="center"/>
          </w:tcPr>
          <w:p w:rsidR="00873418" w:rsidRPr="006F2085" w:rsidRDefault="00873418" w:rsidP="00D4369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08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42" w:type="dxa"/>
            <w:vAlign w:val="center"/>
          </w:tcPr>
          <w:p w:rsidR="00873418" w:rsidRPr="006F2085" w:rsidRDefault="00873418" w:rsidP="00D43698">
            <w:pPr>
              <w:snapToGrid w:val="0"/>
              <w:jc w:val="center"/>
              <w:rPr>
                <w:b/>
                <w:bCs/>
              </w:rPr>
            </w:pPr>
            <w:r w:rsidRPr="006F2085">
              <w:rPr>
                <w:b/>
                <w:bCs/>
              </w:rPr>
              <w:t>Наименование</w:t>
            </w:r>
          </w:p>
          <w:p w:rsidR="00873418" w:rsidRPr="006F2085" w:rsidRDefault="00873418" w:rsidP="00D43698">
            <w:pPr>
              <w:keepNext/>
              <w:jc w:val="center"/>
              <w:outlineLvl w:val="0"/>
              <w:rPr>
                <w:b/>
                <w:bCs/>
              </w:rPr>
            </w:pPr>
            <w:r w:rsidRPr="006F2085">
              <w:rPr>
                <w:b/>
                <w:bCs/>
              </w:rPr>
              <w:t xml:space="preserve">  </w:t>
            </w:r>
            <w:proofErr w:type="gramStart"/>
            <w:r w:rsidRPr="006F2085">
              <w:rPr>
                <w:b/>
                <w:bCs/>
              </w:rPr>
              <w:t>изделия</w:t>
            </w:r>
            <w:proofErr w:type="gramEnd"/>
          </w:p>
        </w:tc>
        <w:tc>
          <w:tcPr>
            <w:tcW w:w="6946" w:type="dxa"/>
            <w:vAlign w:val="center"/>
          </w:tcPr>
          <w:p w:rsidR="00873418" w:rsidRPr="006F2085" w:rsidRDefault="00873418" w:rsidP="00D43698">
            <w:pPr>
              <w:keepNext/>
              <w:jc w:val="center"/>
              <w:outlineLvl w:val="0"/>
              <w:rPr>
                <w:b/>
                <w:bCs/>
              </w:rPr>
            </w:pPr>
            <w:r w:rsidRPr="006F2085">
              <w:rPr>
                <w:b/>
                <w:bCs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1276" w:type="dxa"/>
          </w:tcPr>
          <w:p w:rsidR="00873418" w:rsidRPr="006F2085" w:rsidRDefault="00873418" w:rsidP="00D43698">
            <w:pPr>
              <w:snapToGrid w:val="0"/>
              <w:jc w:val="center"/>
              <w:rPr>
                <w:b/>
                <w:bCs/>
              </w:rPr>
            </w:pPr>
            <w:r w:rsidRPr="006F2085">
              <w:rPr>
                <w:b/>
                <w:bCs/>
              </w:rPr>
              <w:t>Количество (шт.)</w:t>
            </w:r>
          </w:p>
        </w:tc>
      </w:tr>
      <w:tr w:rsidR="00873418" w:rsidRPr="006F2085" w:rsidTr="00D43698">
        <w:tc>
          <w:tcPr>
            <w:tcW w:w="534" w:type="dxa"/>
          </w:tcPr>
          <w:p w:rsidR="00873418" w:rsidRPr="006F2085" w:rsidRDefault="00873418" w:rsidP="00D43698">
            <w:pPr>
              <w:ind w:right="43"/>
              <w:jc w:val="center"/>
            </w:pPr>
            <w:r w:rsidRPr="006F2085">
              <w:t>1.</w:t>
            </w:r>
          </w:p>
        </w:tc>
        <w:tc>
          <w:tcPr>
            <w:tcW w:w="1842" w:type="dxa"/>
          </w:tcPr>
          <w:p w:rsidR="00873418" w:rsidRDefault="00873418" w:rsidP="00D43698">
            <w:pPr>
              <w:jc w:val="both"/>
            </w:pPr>
            <w:r w:rsidRPr="00D57976">
              <w:t>Протез кисти косметической</w:t>
            </w:r>
            <w:r>
              <w:t xml:space="preserve">, в том числе при вычленении и частичном вычленении кисти </w:t>
            </w:r>
          </w:p>
          <w:p w:rsidR="00873418" w:rsidRPr="00F3582E" w:rsidRDefault="00873418" w:rsidP="00D43698">
            <w:pPr>
              <w:jc w:val="center"/>
            </w:pPr>
            <w:r w:rsidRPr="00F3582E">
              <w:rPr>
                <w:bCs/>
                <w:iCs/>
              </w:rPr>
              <w:t>ОКПД2:</w:t>
            </w:r>
            <w:r w:rsidRPr="00F3582E">
              <w:rPr>
                <w:sz w:val="26"/>
                <w:szCs w:val="26"/>
              </w:rPr>
              <w:t xml:space="preserve"> 32.50.22.121</w:t>
            </w:r>
          </w:p>
          <w:p w:rsidR="00873418" w:rsidRPr="00F3582E" w:rsidRDefault="00873418" w:rsidP="00D43698">
            <w:pPr>
              <w:jc w:val="center"/>
              <w:rPr>
                <w:bCs/>
                <w:iCs/>
              </w:rPr>
            </w:pPr>
            <w:r w:rsidRPr="00F3582E">
              <w:rPr>
                <w:bCs/>
                <w:iCs/>
              </w:rPr>
              <w:t>КОЗ:</w:t>
            </w:r>
          </w:p>
          <w:p w:rsidR="00873418" w:rsidRPr="00F3582E" w:rsidRDefault="00873418" w:rsidP="00D43698">
            <w:pPr>
              <w:jc w:val="center"/>
              <w:rPr>
                <w:bCs/>
                <w:iCs/>
              </w:rPr>
            </w:pPr>
            <w:r w:rsidRPr="00F3582E">
              <w:rPr>
                <w:bCs/>
                <w:iCs/>
              </w:rPr>
              <w:t>03.29.08.01.02</w:t>
            </w:r>
          </w:p>
          <w:p w:rsidR="00873418" w:rsidRPr="00F3582E" w:rsidRDefault="00873418" w:rsidP="00D43698">
            <w:pPr>
              <w:jc w:val="center"/>
              <w:rPr>
                <w:bCs/>
                <w:iCs/>
              </w:rPr>
            </w:pPr>
          </w:p>
          <w:p w:rsidR="00873418" w:rsidRPr="00D57976" w:rsidRDefault="00873418" w:rsidP="00D43698"/>
        </w:tc>
        <w:tc>
          <w:tcPr>
            <w:tcW w:w="6946" w:type="dxa"/>
          </w:tcPr>
          <w:p w:rsidR="00873418" w:rsidRDefault="00873418" w:rsidP="00D43698">
            <w:pPr>
              <w:jc w:val="both"/>
            </w:pPr>
            <w:r w:rsidRPr="00D57976">
              <w:t>Кисть косметическая, крепление кисти при помощи манжетки. Эластичная косметическая оболочка из поливинилхлорида с имитацией анатомического кожного рисунка естественной кисти, телесного цвета с под</w:t>
            </w:r>
            <w:r w:rsidR="00EC6B86">
              <w:t>бором из-9 цветовых оттенков.</w:t>
            </w:r>
          </w:p>
        </w:tc>
        <w:tc>
          <w:tcPr>
            <w:tcW w:w="1276" w:type="dxa"/>
          </w:tcPr>
          <w:p w:rsidR="00873418" w:rsidRPr="006F2085" w:rsidRDefault="00873418" w:rsidP="00D43698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3418" w:rsidRPr="006F2085" w:rsidTr="00D43698">
        <w:tc>
          <w:tcPr>
            <w:tcW w:w="534" w:type="dxa"/>
          </w:tcPr>
          <w:p w:rsidR="00873418" w:rsidRPr="006F2085" w:rsidRDefault="00873418" w:rsidP="00D43698">
            <w:pPr>
              <w:ind w:right="43"/>
              <w:jc w:val="center"/>
            </w:pPr>
            <w:r>
              <w:t>2</w:t>
            </w:r>
            <w:r w:rsidR="000A3728">
              <w:t>.</w:t>
            </w:r>
          </w:p>
        </w:tc>
        <w:tc>
          <w:tcPr>
            <w:tcW w:w="1842" w:type="dxa"/>
          </w:tcPr>
          <w:p w:rsidR="00873418" w:rsidRDefault="00873418" w:rsidP="00D43698">
            <w:r w:rsidRPr="002A0F66">
              <w:t>Протез предплечья косметический</w:t>
            </w:r>
          </w:p>
          <w:p w:rsidR="00873418" w:rsidRPr="00F3582E" w:rsidRDefault="00873418" w:rsidP="00D43698">
            <w:pPr>
              <w:jc w:val="center"/>
            </w:pPr>
            <w:r w:rsidRPr="00F3582E">
              <w:rPr>
                <w:bCs/>
                <w:iCs/>
              </w:rPr>
              <w:t>ОКПД2:</w:t>
            </w:r>
            <w:r w:rsidRPr="00F3582E">
              <w:rPr>
                <w:sz w:val="26"/>
                <w:szCs w:val="26"/>
              </w:rPr>
              <w:t xml:space="preserve"> 32.50.22.121</w:t>
            </w:r>
          </w:p>
          <w:p w:rsidR="00873418" w:rsidRPr="00F3582E" w:rsidRDefault="00873418" w:rsidP="00D43698">
            <w:pPr>
              <w:jc w:val="center"/>
              <w:rPr>
                <w:bCs/>
                <w:iCs/>
              </w:rPr>
            </w:pPr>
            <w:r w:rsidRPr="00F3582E">
              <w:rPr>
                <w:bCs/>
                <w:iCs/>
              </w:rPr>
              <w:t>КОЗ:</w:t>
            </w:r>
          </w:p>
          <w:p w:rsidR="00873418" w:rsidRPr="00F3582E" w:rsidRDefault="00873418" w:rsidP="00D43698">
            <w:pPr>
              <w:jc w:val="center"/>
              <w:rPr>
                <w:bCs/>
                <w:iCs/>
              </w:rPr>
            </w:pPr>
            <w:r w:rsidRPr="00F3582E">
              <w:rPr>
                <w:bCs/>
                <w:iCs/>
              </w:rPr>
              <w:t>03.29.08.01.0</w:t>
            </w:r>
            <w:r>
              <w:rPr>
                <w:bCs/>
                <w:iCs/>
              </w:rPr>
              <w:t>3</w:t>
            </w:r>
          </w:p>
          <w:p w:rsidR="00873418" w:rsidRPr="00F3582E" w:rsidRDefault="00873418" w:rsidP="00D43698">
            <w:pPr>
              <w:jc w:val="center"/>
              <w:rPr>
                <w:bCs/>
                <w:iCs/>
              </w:rPr>
            </w:pPr>
          </w:p>
          <w:p w:rsidR="00873418" w:rsidRDefault="00873418" w:rsidP="00D43698"/>
          <w:p w:rsidR="00873418" w:rsidRDefault="00873418" w:rsidP="00D43698"/>
          <w:p w:rsidR="00873418" w:rsidRPr="002A0F66" w:rsidRDefault="00873418" w:rsidP="00D43698"/>
        </w:tc>
        <w:tc>
          <w:tcPr>
            <w:tcW w:w="6946" w:type="dxa"/>
          </w:tcPr>
          <w:p w:rsidR="00873418" w:rsidRPr="002A0F66" w:rsidRDefault="00873418" w:rsidP="00D43698">
            <w:pPr>
              <w:jc w:val="both"/>
            </w:pPr>
            <w:r w:rsidRPr="002A0F66">
              <w:t xml:space="preserve">Протез предплечья </w:t>
            </w:r>
            <w:proofErr w:type="gramStart"/>
            <w:r w:rsidRPr="002A0F66">
              <w:t>косметический .</w:t>
            </w:r>
            <w:proofErr w:type="gramEnd"/>
            <w:r w:rsidRPr="002A0F66">
              <w:t xml:space="preserve"> Приемная </w:t>
            </w:r>
            <w:proofErr w:type="gramStart"/>
            <w:r w:rsidRPr="002A0F66">
              <w:t>гильза  выполнена</w:t>
            </w:r>
            <w:proofErr w:type="gramEnd"/>
            <w:r w:rsidRPr="002A0F66">
              <w:t xml:space="preserve"> на основе слоистого пластика, усиленная в местах нагрузки , изготавливается по индивидуальному гипсовому слепку. </w:t>
            </w:r>
            <w:proofErr w:type="gramStart"/>
            <w:r w:rsidRPr="002A0F66">
              <w:t>Поверхность  гильзы</w:t>
            </w:r>
            <w:proofErr w:type="gramEnd"/>
            <w:r w:rsidRPr="002A0F66">
              <w:t xml:space="preserve">  интегрирована с поверхностью кисти через  кистевой шарнир. Кисть с пружинным схватом </w:t>
            </w:r>
            <w:proofErr w:type="gramStart"/>
            <w:r w:rsidRPr="002A0F66">
              <w:t>и  активным</w:t>
            </w:r>
            <w:proofErr w:type="gramEnd"/>
            <w:r w:rsidRPr="002A0F66">
              <w:t xml:space="preserve"> раскрытием, с перлоновой тягой на тыльной стороне кисти. Эластичная косметическая оболочка из поливинилхлорида с имитацией анатомического кожного рисунка естественной кисти, телесного цвета с подбором из-9 цветовых оттенков. Присутствует смягчитель в подмышечной области. Крепление бандажное. </w:t>
            </w:r>
          </w:p>
        </w:tc>
        <w:tc>
          <w:tcPr>
            <w:tcW w:w="1276" w:type="dxa"/>
          </w:tcPr>
          <w:p w:rsidR="00873418" w:rsidRDefault="00873418" w:rsidP="00D43698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3418" w:rsidRPr="006F2085" w:rsidTr="00D43698">
        <w:tc>
          <w:tcPr>
            <w:tcW w:w="534" w:type="dxa"/>
          </w:tcPr>
          <w:p w:rsidR="00873418" w:rsidRPr="006F2085" w:rsidRDefault="00873418" w:rsidP="00D43698">
            <w:pPr>
              <w:ind w:right="43"/>
              <w:jc w:val="center"/>
            </w:pPr>
            <w:r>
              <w:t>3</w:t>
            </w:r>
            <w:r w:rsidR="000A3728">
              <w:t>.</w:t>
            </w:r>
          </w:p>
        </w:tc>
        <w:tc>
          <w:tcPr>
            <w:tcW w:w="1842" w:type="dxa"/>
          </w:tcPr>
          <w:p w:rsidR="00873418" w:rsidRDefault="00873418" w:rsidP="00D43698">
            <w:r w:rsidRPr="000705AE">
              <w:t xml:space="preserve">Протез предплечья </w:t>
            </w:r>
            <w:r>
              <w:t xml:space="preserve">(активный) </w:t>
            </w:r>
            <w:r w:rsidRPr="000705AE">
              <w:t>тяговый</w:t>
            </w:r>
          </w:p>
          <w:p w:rsidR="00873418" w:rsidRPr="00F3582E" w:rsidRDefault="00873418" w:rsidP="00D43698">
            <w:pPr>
              <w:jc w:val="center"/>
            </w:pPr>
            <w:r w:rsidRPr="00F3582E">
              <w:rPr>
                <w:bCs/>
                <w:iCs/>
              </w:rPr>
              <w:t>ОКПД2:</w:t>
            </w:r>
            <w:r w:rsidRPr="00F3582E">
              <w:rPr>
                <w:sz w:val="26"/>
                <w:szCs w:val="26"/>
              </w:rPr>
              <w:t xml:space="preserve"> 32.50.22.121</w:t>
            </w:r>
          </w:p>
          <w:p w:rsidR="00873418" w:rsidRPr="00F3582E" w:rsidRDefault="00873418" w:rsidP="00D43698">
            <w:pPr>
              <w:jc w:val="center"/>
              <w:rPr>
                <w:bCs/>
                <w:iCs/>
              </w:rPr>
            </w:pPr>
            <w:r w:rsidRPr="00F3582E">
              <w:rPr>
                <w:bCs/>
                <w:iCs/>
              </w:rPr>
              <w:t>КОЗ:</w:t>
            </w:r>
          </w:p>
          <w:p w:rsidR="00873418" w:rsidRPr="00F3582E" w:rsidRDefault="00873418" w:rsidP="00D43698">
            <w:pPr>
              <w:jc w:val="center"/>
              <w:rPr>
                <w:bCs/>
                <w:iCs/>
              </w:rPr>
            </w:pPr>
            <w:r w:rsidRPr="00F3582E">
              <w:rPr>
                <w:bCs/>
                <w:iCs/>
              </w:rPr>
              <w:t>03.29.08.0</w:t>
            </w:r>
            <w:r>
              <w:rPr>
                <w:bCs/>
                <w:iCs/>
              </w:rPr>
              <w:t>3</w:t>
            </w:r>
            <w:r w:rsidRPr="00F3582E">
              <w:rPr>
                <w:bCs/>
                <w:iCs/>
              </w:rPr>
              <w:t>.02</w:t>
            </w:r>
          </w:p>
          <w:p w:rsidR="00873418" w:rsidRPr="00F3582E" w:rsidRDefault="00873418" w:rsidP="00D43698">
            <w:pPr>
              <w:jc w:val="center"/>
              <w:rPr>
                <w:bCs/>
                <w:iCs/>
              </w:rPr>
            </w:pPr>
          </w:p>
          <w:p w:rsidR="00873418" w:rsidRPr="000705AE" w:rsidRDefault="00873418" w:rsidP="00D43698"/>
        </w:tc>
        <w:tc>
          <w:tcPr>
            <w:tcW w:w="6946" w:type="dxa"/>
          </w:tcPr>
          <w:p w:rsidR="00873418" w:rsidRDefault="00873418" w:rsidP="00D43698">
            <w:pPr>
              <w:jc w:val="both"/>
            </w:pPr>
            <w:r w:rsidRPr="000705AE">
              <w:t xml:space="preserve">Протез предплечья; активный, комбинированный, механический (тяговый), кисть с гибкой тягой каркасная с активным схватом без ротации, локоть-предплечье отсутствует, оболочка косметическая ПВХ – 4 шт., гильза индивидуальная составная из литьевого слоистого пластика на основе связующих смол или из листового термопласта; модуль при вычленении плеча отсутствует, крепление индивидуальное, подгоночное, специальное. </w:t>
            </w:r>
          </w:p>
        </w:tc>
        <w:tc>
          <w:tcPr>
            <w:tcW w:w="1276" w:type="dxa"/>
          </w:tcPr>
          <w:p w:rsidR="00873418" w:rsidRDefault="00873418" w:rsidP="00D43698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3418" w:rsidRPr="006F2085" w:rsidTr="00D43698">
        <w:tc>
          <w:tcPr>
            <w:tcW w:w="534" w:type="dxa"/>
          </w:tcPr>
          <w:p w:rsidR="00873418" w:rsidRPr="006F2085" w:rsidRDefault="00873418" w:rsidP="00D43698">
            <w:pPr>
              <w:ind w:right="43"/>
              <w:jc w:val="center"/>
            </w:pPr>
            <w:r>
              <w:t>4</w:t>
            </w:r>
            <w:r w:rsidR="000A3728">
              <w:t>.</w:t>
            </w:r>
          </w:p>
        </w:tc>
        <w:tc>
          <w:tcPr>
            <w:tcW w:w="1842" w:type="dxa"/>
          </w:tcPr>
          <w:p w:rsidR="00873418" w:rsidRDefault="00873418" w:rsidP="00D43698">
            <w:r>
              <w:t>Протез плеча косметический</w:t>
            </w:r>
          </w:p>
          <w:p w:rsidR="00873418" w:rsidRPr="00F3582E" w:rsidRDefault="00873418" w:rsidP="00D43698">
            <w:pPr>
              <w:jc w:val="center"/>
            </w:pPr>
            <w:r w:rsidRPr="00F3582E">
              <w:rPr>
                <w:bCs/>
                <w:iCs/>
              </w:rPr>
              <w:t>ОКПД2:</w:t>
            </w:r>
            <w:r w:rsidRPr="00F3582E">
              <w:rPr>
                <w:sz w:val="26"/>
                <w:szCs w:val="26"/>
              </w:rPr>
              <w:t xml:space="preserve"> 32.50.22.121</w:t>
            </w:r>
          </w:p>
          <w:p w:rsidR="00873418" w:rsidRPr="00F3582E" w:rsidRDefault="00873418" w:rsidP="00D43698">
            <w:pPr>
              <w:jc w:val="center"/>
              <w:rPr>
                <w:bCs/>
                <w:iCs/>
              </w:rPr>
            </w:pPr>
            <w:r w:rsidRPr="00F3582E">
              <w:rPr>
                <w:bCs/>
                <w:iCs/>
              </w:rPr>
              <w:t>КОЗ:</w:t>
            </w:r>
          </w:p>
          <w:p w:rsidR="00873418" w:rsidRPr="00F3582E" w:rsidRDefault="00873418" w:rsidP="00D43698">
            <w:pPr>
              <w:jc w:val="center"/>
              <w:rPr>
                <w:bCs/>
                <w:iCs/>
              </w:rPr>
            </w:pPr>
            <w:r w:rsidRPr="00F3582E">
              <w:rPr>
                <w:bCs/>
                <w:iCs/>
              </w:rPr>
              <w:t>03.29.08.01.0</w:t>
            </w:r>
            <w:r>
              <w:rPr>
                <w:bCs/>
                <w:iCs/>
              </w:rPr>
              <w:t>4</w:t>
            </w:r>
          </w:p>
          <w:p w:rsidR="00873418" w:rsidRPr="00F3582E" w:rsidRDefault="00873418" w:rsidP="00D43698">
            <w:pPr>
              <w:jc w:val="center"/>
              <w:rPr>
                <w:bCs/>
                <w:iCs/>
              </w:rPr>
            </w:pPr>
          </w:p>
          <w:p w:rsidR="00873418" w:rsidRDefault="00873418" w:rsidP="00D43698"/>
        </w:tc>
        <w:tc>
          <w:tcPr>
            <w:tcW w:w="6946" w:type="dxa"/>
          </w:tcPr>
          <w:p w:rsidR="00873418" w:rsidRDefault="00873418" w:rsidP="00D43698">
            <w:pPr>
              <w:jc w:val="both"/>
            </w:pPr>
            <w:r>
              <w:t>Предназначен для частичного восполнения эстетических свойств верхней конечности после односторонней или двусторонней ампутации плеча, в левом и правом исполнении. Должен состоять из косметической кисти или пассивной искусственной кисти с косметической оболочкой, лучезапястного узла, который обеспечивает пассивную ротацию, узла локоть-предплечье, обеспечивающего пассивное сгибание, разгибание и вращение в локтевом суставе, приемной гильзы плеча, в которую инвалид размещает культю, формообразующей косметической облицовки, облицовочного чехла, конец для крепления чехла и крепления индивидуального изготовления.</w:t>
            </w:r>
          </w:p>
          <w:p w:rsidR="00873418" w:rsidRDefault="00873418" w:rsidP="00D43698">
            <w:pPr>
              <w:jc w:val="both"/>
            </w:pPr>
            <w:r>
              <w:lastRenderedPageBreak/>
              <w:t>Протез должен обеспечивать возмещение косметического дефекта утраченной конечности по форме и цвету, а также предоставлять возможность самостоятельно выполнять несложные действия при самообслуживании, работе, отдыхе.</w:t>
            </w:r>
          </w:p>
          <w:p w:rsidR="00873418" w:rsidRDefault="00873418" w:rsidP="00D43698">
            <w:pPr>
              <w:jc w:val="both"/>
            </w:pPr>
            <w:r>
              <w:t>Срок службы протеза не менее двух лет для взрослых и не менее одного года для детей.</w:t>
            </w:r>
          </w:p>
          <w:p w:rsidR="00873418" w:rsidRDefault="00873418" w:rsidP="00D43698">
            <w:pPr>
              <w:jc w:val="both"/>
            </w:pPr>
            <w:r>
              <w:t>Протез должен выдерживать нагрузки при случайном падении на твердую поверхность с высоты до 1 м.</w:t>
            </w:r>
          </w:p>
          <w:p w:rsidR="00873418" w:rsidRDefault="00873418" w:rsidP="00D43698">
            <w:pPr>
              <w:jc w:val="both"/>
            </w:pPr>
            <w:r>
              <w:t xml:space="preserve">Протез должен быть </w:t>
            </w:r>
            <w:proofErr w:type="spellStart"/>
            <w:r>
              <w:t>ремонтопригоден</w:t>
            </w:r>
            <w:proofErr w:type="spellEnd"/>
            <w:r>
              <w:t xml:space="preserve"> в течение всего срока эксплуатации.</w:t>
            </w:r>
          </w:p>
          <w:p w:rsidR="00873418" w:rsidRDefault="00873418" w:rsidP="00D43698">
            <w:pPr>
              <w:jc w:val="both"/>
            </w:pPr>
            <w:r>
              <w:t>Внешняя форма и цвет косметической облицовки должны быть близки к форме и цвету здоровой руки.</w:t>
            </w:r>
          </w:p>
        </w:tc>
        <w:tc>
          <w:tcPr>
            <w:tcW w:w="1276" w:type="dxa"/>
          </w:tcPr>
          <w:p w:rsidR="00873418" w:rsidRDefault="00873418" w:rsidP="00D43698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873418" w:rsidRPr="006F2085" w:rsidTr="00D43698">
        <w:tc>
          <w:tcPr>
            <w:tcW w:w="534" w:type="dxa"/>
          </w:tcPr>
          <w:p w:rsidR="00873418" w:rsidRDefault="00873418" w:rsidP="00D43698">
            <w:pPr>
              <w:ind w:right="43"/>
              <w:jc w:val="center"/>
            </w:pPr>
            <w:r>
              <w:lastRenderedPageBreak/>
              <w:t>5</w:t>
            </w:r>
            <w:r w:rsidR="000A3728">
              <w:t>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873418" w:rsidRDefault="00873418" w:rsidP="00D43698">
            <w:pPr>
              <w:rPr>
                <w:sz w:val="22"/>
                <w:szCs w:val="22"/>
              </w:rPr>
            </w:pPr>
            <w:r w:rsidRPr="003B417A">
              <w:rPr>
                <w:sz w:val="22"/>
                <w:szCs w:val="22"/>
              </w:rPr>
              <w:t>Протез плеча активный</w:t>
            </w:r>
            <w:r>
              <w:rPr>
                <w:sz w:val="22"/>
                <w:szCs w:val="22"/>
              </w:rPr>
              <w:t xml:space="preserve"> (тяговый)</w:t>
            </w:r>
          </w:p>
          <w:p w:rsidR="00873418" w:rsidRPr="00F3582E" w:rsidRDefault="00873418" w:rsidP="00D43698">
            <w:pPr>
              <w:jc w:val="center"/>
            </w:pPr>
            <w:r w:rsidRPr="00F3582E">
              <w:rPr>
                <w:bCs/>
                <w:iCs/>
              </w:rPr>
              <w:t>ОКПД2:</w:t>
            </w:r>
            <w:r w:rsidRPr="00F3582E">
              <w:rPr>
                <w:sz w:val="26"/>
                <w:szCs w:val="26"/>
              </w:rPr>
              <w:t xml:space="preserve"> 32.50.22.121</w:t>
            </w:r>
          </w:p>
          <w:p w:rsidR="00873418" w:rsidRPr="00F3582E" w:rsidRDefault="00873418" w:rsidP="00D43698">
            <w:pPr>
              <w:jc w:val="center"/>
              <w:rPr>
                <w:bCs/>
                <w:iCs/>
              </w:rPr>
            </w:pPr>
            <w:r w:rsidRPr="00F3582E">
              <w:rPr>
                <w:bCs/>
                <w:iCs/>
              </w:rPr>
              <w:t>КОЗ:</w:t>
            </w:r>
          </w:p>
          <w:p w:rsidR="00873418" w:rsidRPr="00F3582E" w:rsidRDefault="00873418" w:rsidP="00D43698">
            <w:pPr>
              <w:jc w:val="center"/>
              <w:rPr>
                <w:bCs/>
                <w:iCs/>
              </w:rPr>
            </w:pPr>
            <w:r w:rsidRPr="00F3582E">
              <w:rPr>
                <w:bCs/>
                <w:iCs/>
              </w:rPr>
              <w:t>03.29.08.0</w:t>
            </w:r>
            <w:r>
              <w:rPr>
                <w:bCs/>
                <w:iCs/>
              </w:rPr>
              <w:t>3</w:t>
            </w:r>
            <w:r w:rsidRPr="00F3582E">
              <w:rPr>
                <w:bCs/>
                <w:iCs/>
              </w:rPr>
              <w:t>.0</w:t>
            </w:r>
            <w:r>
              <w:rPr>
                <w:bCs/>
                <w:iCs/>
              </w:rPr>
              <w:t>3</w:t>
            </w:r>
          </w:p>
          <w:p w:rsidR="00873418" w:rsidRPr="00F3582E" w:rsidRDefault="00873418" w:rsidP="00D43698">
            <w:pPr>
              <w:jc w:val="center"/>
              <w:rPr>
                <w:bCs/>
                <w:iCs/>
              </w:rPr>
            </w:pPr>
          </w:p>
          <w:p w:rsidR="00873418" w:rsidRPr="008333FF" w:rsidRDefault="00873418" w:rsidP="00D4369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873418" w:rsidRPr="00D0188B" w:rsidRDefault="00873418" w:rsidP="00D43698">
            <w:pPr>
              <w:jc w:val="both"/>
            </w:pPr>
            <w:r w:rsidRPr="00D0188B">
              <w:t xml:space="preserve">Протез плеча; активный, комбинированный, механический (тяговый), состоит из искусственной кисти, которая выполняет хватательные функции, лучезапястного узла, отвечающего за вращательные и сгибательные движения, узла локоть-предплечье, обеспечивающего сгибание, разгибание и вращение в локтевом суставе, приемной гильзы плеча, в которую инвалид размещает культю, крепления, фиксирующего протез на культе инвалида и приводящих искусственную кисть и узел локоть-предплечье в работу, косметической оболочки, крепление индивидуальное, подгоночное, специальное. </w:t>
            </w:r>
          </w:p>
        </w:tc>
        <w:tc>
          <w:tcPr>
            <w:tcW w:w="1276" w:type="dxa"/>
          </w:tcPr>
          <w:p w:rsidR="00873418" w:rsidRDefault="00873418" w:rsidP="00D43698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57D4" w:rsidRPr="006F2085" w:rsidTr="00D43698">
        <w:tc>
          <w:tcPr>
            <w:tcW w:w="534" w:type="dxa"/>
          </w:tcPr>
          <w:p w:rsidR="005857D4" w:rsidRDefault="005857D4" w:rsidP="00D43698">
            <w:pPr>
              <w:ind w:right="43"/>
              <w:jc w:val="center"/>
            </w:pPr>
          </w:p>
        </w:tc>
        <w:tc>
          <w:tcPr>
            <w:tcW w:w="1842" w:type="dxa"/>
          </w:tcPr>
          <w:p w:rsidR="005857D4" w:rsidRPr="005857D4" w:rsidRDefault="005857D4" w:rsidP="00D43698">
            <w:pPr>
              <w:rPr>
                <w:b/>
                <w:sz w:val="22"/>
                <w:szCs w:val="22"/>
              </w:rPr>
            </w:pPr>
            <w:r w:rsidRPr="005857D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946" w:type="dxa"/>
          </w:tcPr>
          <w:p w:rsidR="005857D4" w:rsidRPr="005857D4" w:rsidRDefault="005857D4" w:rsidP="00D43698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857D4" w:rsidRPr="005857D4" w:rsidRDefault="005857D4" w:rsidP="00D43698">
            <w:pPr>
              <w:ind w:right="43" w:hanging="39"/>
              <w:jc w:val="center"/>
              <w:rPr>
                <w:b/>
                <w:color w:val="000000"/>
              </w:rPr>
            </w:pPr>
            <w:r w:rsidRPr="005857D4">
              <w:rPr>
                <w:b/>
                <w:color w:val="000000"/>
              </w:rPr>
              <w:t>5</w:t>
            </w:r>
          </w:p>
        </w:tc>
      </w:tr>
    </w:tbl>
    <w:p w:rsidR="007003EE" w:rsidRPr="00693F2E" w:rsidRDefault="007003EE" w:rsidP="007003EE">
      <w:pPr>
        <w:tabs>
          <w:tab w:val="left" w:pos="4569"/>
          <w:tab w:val="center" w:pos="5527"/>
        </w:tabs>
        <w:spacing w:line="276" w:lineRule="auto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F9142C" w:rsidRPr="00FF7837" w:rsidRDefault="00F9142C" w:rsidP="00F914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7837">
        <w:rPr>
          <w:sz w:val="26"/>
          <w:szCs w:val="26"/>
        </w:rPr>
        <w:t xml:space="preserve">Наименование изделий в соответствии с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</w:p>
    <w:p w:rsidR="00F9142C" w:rsidRPr="00FF7837" w:rsidRDefault="00F9142C" w:rsidP="00F914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7837">
        <w:rPr>
          <w:sz w:val="26"/>
          <w:szCs w:val="26"/>
        </w:rPr>
        <w:t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F9142C" w:rsidRPr="00FF7837" w:rsidRDefault="00F9142C" w:rsidP="00F914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7837">
        <w:rPr>
          <w:sz w:val="26"/>
          <w:szCs w:val="26"/>
        </w:rPr>
        <w:t xml:space="preserve">- ГОСТ Р 56138-2014 «Протезы верхних конечностей. Технические требования»; -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F9142C" w:rsidRPr="00FF7837" w:rsidRDefault="00F9142C" w:rsidP="00F914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7837">
        <w:rPr>
          <w:sz w:val="26"/>
          <w:szCs w:val="26"/>
        </w:rPr>
        <w:t xml:space="preserve">- ГОСТ Р 51819-2017 «Протезирование и </w:t>
      </w:r>
      <w:proofErr w:type="spellStart"/>
      <w:r w:rsidRPr="00FF7837">
        <w:rPr>
          <w:sz w:val="26"/>
          <w:szCs w:val="26"/>
        </w:rPr>
        <w:t>ортезирование</w:t>
      </w:r>
      <w:proofErr w:type="spellEnd"/>
      <w:r w:rsidRPr="00FF7837">
        <w:rPr>
          <w:sz w:val="26"/>
          <w:szCs w:val="26"/>
        </w:rPr>
        <w:t xml:space="preserve"> верхних и нижних конечностей. Термины и определения», </w:t>
      </w:r>
    </w:p>
    <w:p w:rsidR="00F9142C" w:rsidRPr="00FF7837" w:rsidRDefault="00F9142C" w:rsidP="00F914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7837">
        <w:rPr>
          <w:sz w:val="26"/>
          <w:szCs w:val="26"/>
        </w:rPr>
        <w:t xml:space="preserve">-  ГОСТ Р ИСО 22523-2007 «Протезы конечностей и </w:t>
      </w:r>
      <w:proofErr w:type="spellStart"/>
      <w:r w:rsidRPr="00FF7837">
        <w:rPr>
          <w:sz w:val="26"/>
          <w:szCs w:val="26"/>
        </w:rPr>
        <w:t>ортезы</w:t>
      </w:r>
      <w:proofErr w:type="spellEnd"/>
      <w:r w:rsidRPr="00FF7837">
        <w:rPr>
          <w:sz w:val="26"/>
          <w:szCs w:val="26"/>
        </w:rPr>
        <w:t xml:space="preserve"> наружные. Требования и методы испытаний», </w:t>
      </w:r>
    </w:p>
    <w:p w:rsidR="00F9142C" w:rsidRPr="00FF7837" w:rsidRDefault="00F9142C" w:rsidP="00F9142C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kern w:val="2"/>
          <w:sz w:val="26"/>
          <w:szCs w:val="26"/>
        </w:rPr>
      </w:pPr>
      <w:r w:rsidRPr="00FF7837">
        <w:rPr>
          <w:bCs/>
          <w:color w:val="000000"/>
          <w:kern w:val="2"/>
          <w:sz w:val="26"/>
          <w:szCs w:val="26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F9142C" w:rsidRPr="00FF7837" w:rsidRDefault="00F9142C" w:rsidP="00F914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7837">
        <w:rPr>
          <w:sz w:val="26"/>
          <w:szCs w:val="26"/>
        </w:rPr>
        <w:t>- ГОСТ Р 52770-2020 «Изделия медицинские. Система оценки биологического действия. Часть 1. Общие требования биологической безопасности».</w:t>
      </w:r>
    </w:p>
    <w:p w:rsidR="00F9142C" w:rsidRPr="00FF7837" w:rsidRDefault="00F9142C" w:rsidP="00F914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7837">
        <w:rPr>
          <w:sz w:val="26"/>
          <w:szCs w:val="26"/>
        </w:rPr>
        <w:t xml:space="preserve">При необходимости отправка протезов к месту нахождения </w:t>
      </w:r>
      <w:r>
        <w:rPr>
          <w:sz w:val="26"/>
          <w:szCs w:val="26"/>
        </w:rPr>
        <w:t>застрахованных лиц</w:t>
      </w:r>
      <w:r w:rsidRPr="00FF7837">
        <w:rPr>
          <w:sz w:val="26"/>
          <w:szCs w:val="26"/>
        </w:rPr>
        <w:t xml:space="preserve"> должна осуществляться с соблюдением требований ГОСТ 20790-93/ГОСТ Р 50444-92 «Приборы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F9142C" w:rsidRPr="00FF7837" w:rsidRDefault="00F9142C" w:rsidP="00F914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7837">
        <w:rPr>
          <w:sz w:val="26"/>
          <w:szCs w:val="26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F9142C" w:rsidRPr="00FF7837" w:rsidRDefault="00F9142C" w:rsidP="00F914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7837">
        <w:rPr>
          <w:sz w:val="26"/>
          <w:szCs w:val="26"/>
        </w:rPr>
        <w:t>Временная противокоррозионная защита протезов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F9142C" w:rsidRPr="00FF7837" w:rsidRDefault="00F9142C" w:rsidP="00F9142C">
      <w:pPr>
        <w:spacing w:line="240" w:lineRule="atLeast"/>
        <w:ind w:firstLine="567"/>
        <w:jc w:val="both"/>
        <w:rPr>
          <w:sz w:val="26"/>
          <w:szCs w:val="26"/>
        </w:rPr>
      </w:pPr>
      <w:r w:rsidRPr="00FF7837">
        <w:rPr>
          <w:sz w:val="26"/>
          <w:szCs w:val="26"/>
        </w:rPr>
        <w:lastRenderedPageBreak/>
        <w:t>Выполняемые работы по изготовлению протез</w:t>
      </w:r>
      <w:r>
        <w:rPr>
          <w:sz w:val="26"/>
          <w:szCs w:val="26"/>
        </w:rPr>
        <w:t>ов</w:t>
      </w:r>
      <w:r w:rsidRPr="00FF7837">
        <w:rPr>
          <w:sz w:val="26"/>
          <w:szCs w:val="26"/>
        </w:rPr>
        <w:t xml:space="preserve"> должны содержать комплекс медицинских, технических и социальных мероприятий проводимых с пациентами, имеющими нарушениями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пациентов с помощью протезов конечностей. Протезы должны изготавливаться с учетом анатомических дефектов верхних конечностей. 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      </w:t>
      </w:r>
    </w:p>
    <w:p w:rsidR="00F9142C" w:rsidRPr="00FF7837" w:rsidRDefault="00F9142C" w:rsidP="00F9142C">
      <w:pPr>
        <w:spacing w:line="240" w:lineRule="atLeast"/>
        <w:ind w:firstLine="567"/>
        <w:jc w:val="both"/>
        <w:rPr>
          <w:sz w:val="26"/>
          <w:szCs w:val="26"/>
        </w:rPr>
      </w:pPr>
      <w:r w:rsidRPr="00FF7837">
        <w:rPr>
          <w:sz w:val="26"/>
          <w:szCs w:val="26"/>
        </w:rPr>
        <w:t>Материалы, применяемые для изготовления протезов не должны содержать ядовитых (токсичных) компонентов, а также воздействовать на поверхности (одежды, кожи Получателя), с которым контактируют те или иные детали протеза при их нормальной эксплуатации. Проведение работ должно осуществляться при наличии сертификатов и/или декларации о соответствии.</w:t>
      </w:r>
    </w:p>
    <w:p w:rsidR="00F9142C" w:rsidRPr="00FF7837" w:rsidRDefault="00F9142C" w:rsidP="00F9142C">
      <w:pPr>
        <w:spacing w:line="240" w:lineRule="atLeast"/>
        <w:ind w:firstLine="567"/>
        <w:jc w:val="both"/>
        <w:rPr>
          <w:sz w:val="26"/>
          <w:szCs w:val="26"/>
        </w:rPr>
      </w:pPr>
    </w:p>
    <w:p w:rsidR="00F9142C" w:rsidRPr="00FF7837" w:rsidRDefault="00F9142C" w:rsidP="00F9142C">
      <w:pPr>
        <w:pStyle w:val="35"/>
        <w:spacing w:line="240" w:lineRule="atLeast"/>
        <w:ind w:firstLine="567"/>
        <w:jc w:val="center"/>
        <w:rPr>
          <w:b/>
          <w:sz w:val="26"/>
          <w:szCs w:val="26"/>
        </w:rPr>
      </w:pPr>
      <w:r w:rsidRPr="00FF7837">
        <w:rPr>
          <w:b/>
          <w:sz w:val="26"/>
          <w:szCs w:val="26"/>
        </w:rPr>
        <w:t>Требования к</w:t>
      </w:r>
      <w:r w:rsidRPr="00FF7837">
        <w:rPr>
          <w:b/>
          <w:i/>
          <w:sz w:val="26"/>
          <w:szCs w:val="26"/>
        </w:rPr>
        <w:t xml:space="preserve"> </w:t>
      </w:r>
      <w:r w:rsidRPr="00FF7837">
        <w:rPr>
          <w:b/>
          <w:sz w:val="26"/>
          <w:szCs w:val="26"/>
        </w:rPr>
        <w:t xml:space="preserve">предоставлению гарантии </w:t>
      </w:r>
    </w:p>
    <w:p w:rsidR="00F9142C" w:rsidRPr="00FF7837" w:rsidRDefault="00F9142C" w:rsidP="00F9142C">
      <w:pPr>
        <w:pStyle w:val="35"/>
        <w:spacing w:line="240" w:lineRule="atLeast"/>
        <w:jc w:val="both"/>
        <w:rPr>
          <w:sz w:val="26"/>
          <w:szCs w:val="26"/>
        </w:rPr>
      </w:pPr>
      <w:r w:rsidRPr="00FF7837">
        <w:rPr>
          <w:sz w:val="26"/>
          <w:szCs w:val="26"/>
        </w:rPr>
        <w:t xml:space="preserve">        Гарантийный срок на протезы устанавливается со дня подписания Акта сдачи-приемки выполненных работ Получателем и должен составлять не менее 12 месяцев.</w:t>
      </w:r>
    </w:p>
    <w:p w:rsidR="00F9142C" w:rsidRPr="00FF7837" w:rsidRDefault="00F9142C" w:rsidP="00F9142C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6"/>
          <w:szCs w:val="26"/>
        </w:rPr>
      </w:pPr>
      <w:r w:rsidRPr="00FF7837">
        <w:rPr>
          <w:sz w:val="26"/>
          <w:szCs w:val="26"/>
        </w:rPr>
        <w:t xml:space="preserve">При передаче результатов выполненных работ Исполнитель обязан разъяснить Получателю условия и требования к эксплуатации протеза, а также вручить памятку о порядке обеспечения гарантийного ремонта протеза, о чем должна быть составлена соответствующая запись в гарантийном талоне с указанием даты, заверенная подписями Получателя и Исполнителя, </w:t>
      </w:r>
      <w:r w:rsidRPr="00FF7837">
        <w:rPr>
          <w:sz w:val="26"/>
          <w:szCs w:val="26"/>
          <w:lang w:eastAsia="en-US"/>
        </w:rPr>
        <w:t>а</w:t>
      </w:r>
      <w:r w:rsidRPr="00FF7837">
        <w:rPr>
          <w:sz w:val="26"/>
          <w:szCs w:val="26"/>
        </w:rPr>
        <w:t xml:space="preserve"> также обеспечить сервис по ремонту протеза на территории Чеченской республики, г. Грозный в течение гарантийного срока эксплуатации протеза.</w:t>
      </w:r>
    </w:p>
    <w:p w:rsidR="00F9142C" w:rsidRPr="00FF7837" w:rsidRDefault="00F9142C" w:rsidP="00F9142C">
      <w:pPr>
        <w:spacing w:line="240" w:lineRule="atLeast"/>
        <w:ind w:firstLine="567"/>
        <w:jc w:val="both"/>
        <w:rPr>
          <w:sz w:val="26"/>
          <w:szCs w:val="26"/>
        </w:rPr>
      </w:pPr>
      <w:r w:rsidRPr="00FF7837">
        <w:rPr>
          <w:sz w:val="26"/>
          <w:szCs w:val="26"/>
        </w:rPr>
        <w:t xml:space="preserve">Гарантийный срок не распространяется на случаи нарушения Получателем   условий и требований к эксплуатации протеза. </w:t>
      </w:r>
    </w:p>
    <w:p w:rsidR="00F9142C" w:rsidRPr="00FA4C56" w:rsidRDefault="00F9142C" w:rsidP="00F9142C">
      <w:pPr>
        <w:spacing w:line="240" w:lineRule="atLeast"/>
        <w:ind w:firstLine="567"/>
        <w:jc w:val="both"/>
        <w:rPr>
          <w:b/>
          <w:bCs/>
          <w:sz w:val="26"/>
          <w:szCs w:val="26"/>
        </w:rPr>
      </w:pPr>
      <w:r w:rsidRPr="00FF7837">
        <w:rPr>
          <w:sz w:val="26"/>
          <w:szCs w:val="26"/>
        </w:rPr>
        <w:t>Срок гарантийного ремонта со дня обращения Получателя не должен превышать 20 рабочих дней. В течение этого срока исполнитель должен произвести замену или ремонт протеза бесплатно. Протез должен иметь установленный производителем срок службы не менее срока использования, утвержденного приказом Министерства труда и социальной защиты Российской Федерации от 13.02.2018 года № 85н «Об утверждении сроков пользования техническими средствами реабилитации</w:t>
      </w:r>
      <w:r w:rsidRPr="00FA4C56">
        <w:rPr>
          <w:sz w:val="26"/>
          <w:szCs w:val="26"/>
        </w:rPr>
        <w:t>, протезами и протезно-ортопедическими изделиями до их замены».</w:t>
      </w:r>
    </w:p>
    <w:p w:rsidR="00F9142C" w:rsidRPr="00FA4C56" w:rsidRDefault="00F9142C" w:rsidP="00F9142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F9142C" w:rsidRPr="00FA4C56" w:rsidRDefault="00F9142C" w:rsidP="00F9142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FA4C56">
        <w:rPr>
          <w:b/>
          <w:bCs/>
          <w:sz w:val="26"/>
          <w:szCs w:val="26"/>
        </w:rPr>
        <w:t>Место, условия и сроки (периоды) выполнения работ</w:t>
      </w:r>
    </w:p>
    <w:p w:rsidR="00F9142C" w:rsidRPr="00FA4C56" w:rsidRDefault="00F9142C" w:rsidP="00F9142C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FA4C56">
        <w:rPr>
          <w:rFonts w:eastAsia="Calibri"/>
          <w:bCs/>
          <w:sz w:val="26"/>
          <w:szCs w:val="26"/>
          <w:lang w:eastAsia="en-US"/>
        </w:rPr>
        <w:t xml:space="preserve">Место выполнения работ </w:t>
      </w:r>
      <w:r>
        <w:rPr>
          <w:rFonts w:eastAsia="Calibri"/>
          <w:bCs/>
          <w:sz w:val="26"/>
          <w:szCs w:val="26"/>
          <w:lang w:eastAsia="en-US"/>
        </w:rPr>
        <w:t>–</w:t>
      </w:r>
      <w:r w:rsidRPr="00FA4C56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Чеченская Республика</w:t>
      </w:r>
      <w:r w:rsidRPr="00FA4C56">
        <w:rPr>
          <w:sz w:val="26"/>
          <w:szCs w:val="26"/>
        </w:rPr>
        <w:t>, по месту нахождения Исполнителя</w:t>
      </w:r>
      <w:r>
        <w:rPr>
          <w:rFonts w:eastAsia="Calibri"/>
          <w:bCs/>
          <w:sz w:val="26"/>
          <w:szCs w:val="26"/>
          <w:lang w:eastAsia="en-US"/>
        </w:rPr>
        <w:t xml:space="preserve">. Прием </w:t>
      </w:r>
      <w:proofErr w:type="gramStart"/>
      <w:r>
        <w:rPr>
          <w:rFonts w:eastAsia="Calibri"/>
          <w:bCs/>
          <w:sz w:val="26"/>
          <w:szCs w:val="26"/>
          <w:lang w:eastAsia="en-US"/>
        </w:rPr>
        <w:t xml:space="preserve">заказов,  </w:t>
      </w:r>
      <w:r w:rsidRPr="00FA4C56">
        <w:rPr>
          <w:rFonts w:eastAsia="Calibri"/>
          <w:bCs/>
          <w:sz w:val="26"/>
          <w:szCs w:val="26"/>
          <w:lang w:eastAsia="en-US"/>
        </w:rPr>
        <w:t>примерка</w:t>
      </w:r>
      <w:proofErr w:type="gramEnd"/>
      <w:r w:rsidRPr="00FA4C56">
        <w:rPr>
          <w:rFonts w:eastAsia="Calibri"/>
          <w:bCs/>
          <w:sz w:val="26"/>
          <w:szCs w:val="26"/>
          <w:lang w:eastAsia="en-US"/>
        </w:rPr>
        <w:t xml:space="preserve">, подгонка, обучение пользованию, при наличии направления Заказчика,    </w:t>
      </w:r>
      <w:r w:rsidRPr="00FA4C56">
        <w:rPr>
          <w:sz w:val="26"/>
          <w:szCs w:val="26"/>
        </w:rPr>
        <w:t>осуществляется в пункте выдачи.</w:t>
      </w:r>
      <w:r w:rsidRPr="00FA4C56">
        <w:rPr>
          <w:rFonts w:eastAsia="Calibri"/>
          <w:bCs/>
          <w:sz w:val="26"/>
          <w:szCs w:val="26"/>
          <w:lang w:eastAsia="en-US"/>
        </w:rPr>
        <w:t xml:space="preserve">  </w:t>
      </w:r>
    </w:p>
    <w:p w:rsidR="00F9142C" w:rsidRDefault="00F9142C" w:rsidP="00F914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6171F">
        <w:rPr>
          <w:sz w:val="26"/>
          <w:szCs w:val="26"/>
        </w:rPr>
        <w:t xml:space="preserve"> </w:t>
      </w:r>
      <w:r>
        <w:rPr>
          <w:sz w:val="26"/>
          <w:szCs w:val="26"/>
        </w:rPr>
        <w:t>момента</w:t>
      </w:r>
      <w:r w:rsidRPr="0076171F">
        <w:rPr>
          <w:sz w:val="26"/>
          <w:szCs w:val="26"/>
        </w:rPr>
        <w:t xml:space="preserve"> заключения Контракта Сторонами </w:t>
      </w:r>
      <w:r>
        <w:rPr>
          <w:sz w:val="26"/>
          <w:szCs w:val="26"/>
        </w:rPr>
        <w:t>до</w:t>
      </w:r>
      <w:r w:rsidRPr="0076171F">
        <w:rPr>
          <w:sz w:val="26"/>
          <w:szCs w:val="26"/>
        </w:rPr>
        <w:t xml:space="preserve"> 25.12.20</w:t>
      </w:r>
      <w:r>
        <w:rPr>
          <w:sz w:val="26"/>
          <w:szCs w:val="26"/>
        </w:rPr>
        <w:t>22</w:t>
      </w:r>
      <w:r w:rsidRPr="0076171F">
        <w:rPr>
          <w:sz w:val="26"/>
          <w:szCs w:val="26"/>
        </w:rPr>
        <w:t>г.</w:t>
      </w:r>
    </w:p>
    <w:p w:rsidR="00F9142C" w:rsidRDefault="00F9142C" w:rsidP="00F9142C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FA4C56">
        <w:rPr>
          <w:rFonts w:eastAsia="Calibri"/>
          <w:bCs/>
          <w:sz w:val="26"/>
          <w:szCs w:val="26"/>
          <w:lang w:eastAsia="en-US"/>
        </w:rPr>
        <w:t>Срок обеспечения Получателя не более 60 календарных дней со дня обращения Получателя к Исполнителю с направлением Заказчика, но не позднее 25.12.202</w:t>
      </w:r>
      <w:r>
        <w:rPr>
          <w:rFonts w:eastAsia="Calibri"/>
          <w:bCs/>
          <w:sz w:val="26"/>
          <w:szCs w:val="26"/>
          <w:lang w:eastAsia="en-US"/>
        </w:rPr>
        <w:t>2</w:t>
      </w:r>
      <w:r w:rsidRPr="00FA4C56">
        <w:rPr>
          <w:rFonts w:eastAsia="Calibri"/>
          <w:bCs/>
          <w:sz w:val="26"/>
          <w:szCs w:val="26"/>
          <w:lang w:eastAsia="en-US"/>
        </w:rPr>
        <w:t xml:space="preserve"> г.</w:t>
      </w:r>
    </w:p>
    <w:p w:rsidR="00913C75" w:rsidRPr="007003EE" w:rsidRDefault="00913C75" w:rsidP="007003EE"/>
    <w:sectPr w:rsidR="00913C75" w:rsidRPr="007003EE" w:rsidSect="00EE0EBF">
      <w:pgSz w:w="11906" w:h="16838"/>
      <w:pgMar w:top="540" w:right="709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3C82C60"/>
    <w:multiLevelType w:val="hybridMultilevel"/>
    <w:tmpl w:val="56DC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938FE"/>
    <w:multiLevelType w:val="hybridMultilevel"/>
    <w:tmpl w:val="50CE4012"/>
    <w:lvl w:ilvl="0" w:tplc="8BC2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B"/>
    <w:rsid w:val="00006FAF"/>
    <w:rsid w:val="00024BD3"/>
    <w:rsid w:val="00024DE2"/>
    <w:rsid w:val="0004015B"/>
    <w:rsid w:val="000407D8"/>
    <w:rsid w:val="000579F1"/>
    <w:rsid w:val="00061498"/>
    <w:rsid w:val="000633A4"/>
    <w:rsid w:val="00065179"/>
    <w:rsid w:val="0007514C"/>
    <w:rsid w:val="0008169F"/>
    <w:rsid w:val="00092E5A"/>
    <w:rsid w:val="00096720"/>
    <w:rsid w:val="000A00CD"/>
    <w:rsid w:val="000A3728"/>
    <w:rsid w:val="000B37D7"/>
    <w:rsid w:val="000B78AD"/>
    <w:rsid w:val="000B7FE6"/>
    <w:rsid w:val="000C3952"/>
    <w:rsid w:val="000C3F8E"/>
    <w:rsid w:val="00106869"/>
    <w:rsid w:val="00110829"/>
    <w:rsid w:val="00132EF3"/>
    <w:rsid w:val="00135B77"/>
    <w:rsid w:val="00136E98"/>
    <w:rsid w:val="001626C2"/>
    <w:rsid w:val="00183420"/>
    <w:rsid w:val="00186663"/>
    <w:rsid w:val="001A38E6"/>
    <w:rsid w:val="001B426A"/>
    <w:rsid w:val="001C2110"/>
    <w:rsid w:val="001C3186"/>
    <w:rsid w:val="001C59E2"/>
    <w:rsid w:val="001C7AE5"/>
    <w:rsid w:val="001E42C5"/>
    <w:rsid w:val="001F4267"/>
    <w:rsid w:val="001F44F4"/>
    <w:rsid w:val="001F7D6C"/>
    <w:rsid w:val="00205647"/>
    <w:rsid w:val="0023512A"/>
    <w:rsid w:val="00237C56"/>
    <w:rsid w:val="002647B1"/>
    <w:rsid w:val="002727C2"/>
    <w:rsid w:val="00284531"/>
    <w:rsid w:val="00293056"/>
    <w:rsid w:val="00297A3E"/>
    <w:rsid w:val="002A2B26"/>
    <w:rsid w:val="002B3C74"/>
    <w:rsid w:val="002D290D"/>
    <w:rsid w:val="002D744F"/>
    <w:rsid w:val="002F7F36"/>
    <w:rsid w:val="00305162"/>
    <w:rsid w:val="00336E0B"/>
    <w:rsid w:val="00343348"/>
    <w:rsid w:val="0034614E"/>
    <w:rsid w:val="00346BE8"/>
    <w:rsid w:val="003715FC"/>
    <w:rsid w:val="0037423D"/>
    <w:rsid w:val="00380AE4"/>
    <w:rsid w:val="003822F6"/>
    <w:rsid w:val="003B127C"/>
    <w:rsid w:val="003B735E"/>
    <w:rsid w:val="003E1457"/>
    <w:rsid w:val="003F246C"/>
    <w:rsid w:val="003F30EC"/>
    <w:rsid w:val="003F41BD"/>
    <w:rsid w:val="00400D72"/>
    <w:rsid w:val="00401E3D"/>
    <w:rsid w:val="00411690"/>
    <w:rsid w:val="00412A58"/>
    <w:rsid w:val="0041764B"/>
    <w:rsid w:val="0042011F"/>
    <w:rsid w:val="004367F4"/>
    <w:rsid w:val="00436D88"/>
    <w:rsid w:val="0044220C"/>
    <w:rsid w:val="004478BB"/>
    <w:rsid w:val="00451431"/>
    <w:rsid w:val="00474CDF"/>
    <w:rsid w:val="00475F7A"/>
    <w:rsid w:val="0047734A"/>
    <w:rsid w:val="00495F42"/>
    <w:rsid w:val="004961A1"/>
    <w:rsid w:val="004A2463"/>
    <w:rsid w:val="004A5EB5"/>
    <w:rsid w:val="004C41EA"/>
    <w:rsid w:val="004C626F"/>
    <w:rsid w:val="004E04FC"/>
    <w:rsid w:val="004E276A"/>
    <w:rsid w:val="004E30AD"/>
    <w:rsid w:val="004E5071"/>
    <w:rsid w:val="004E7964"/>
    <w:rsid w:val="004F478F"/>
    <w:rsid w:val="005116A5"/>
    <w:rsid w:val="005215C2"/>
    <w:rsid w:val="00521730"/>
    <w:rsid w:val="00531327"/>
    <w:rsid w:val="005576FE"/>
    <w:rsid w:val="00561A64"/>
    <w:rsid w:val="00562B6D"/>
    <w:rsid w:val="00575422"/>
    <w:rsid w:val="0057599B"/>
    <w:rsid w:val="0058076D"/>
    <w:rsid w:val="005857D4"/>
    <w:rsid w:val="005A42F7"/>
    <w:rsid w:val="005B541E"/>
    <w:rsid w:val="005D27D4"/>
    <w:rsid w:val="005E06A3"/>
    <w:rsid w:val="005E1B22"/>
    <w:rsid w:val="005F606A"/>
    <w:rsid w:val="006010AE"/>
    <w:rsid w:val="00604942"/>
    <w:rsid w:val="0061574F"/>
    <w:rsid w:val="00622F7F"/>
    <w:rsid w:val="006266D8"/>
    <w:rsid w:val="00653058"/>
    <w:rsid w:val="0065451D"/>
    <w:rsid w:val="006853A4"/>
    <w:rsid w:val="00690033"/>
    <w:rsid w:val="00690310"/>
    <w:rsid w:val="00693F2E"/>
    <w:rsid w:val="006B4C9C"/>
    <w:rsid w:val="006C3B4A"/>
    <w:rsid w:val="006E34D1"/>
    <w:rsid w:val="006F0239"/>
    <w:rsid w:val="006F18DD"/>
    <w:rsid w:val="007003EE"/>
    <w:rsid w:val="00710509"/>
    <w:rsid w:val="0073091C"/>
    <w:rsid w:val="00735C1F"/>
    <w:rsid w:val="0076538A"/>
    <w:rsid w:val="00784DB6"/>
    <w:rsid w:val="00787B8C"/>
    <w:rsid w:val="00796AC6"/>
    <w:rsid w:val="007A44DE"/>
    <w:rsid w:val="007B1C82"/>
    <w:rsid w:val="007B25CC"/>
    <w:rsid w:val="007C02CD"/>
    <w:rsid w:val="007D7A25"/>
    <w:rsid w:val="007E0680"/>
    <w:rsid w:val="007E0A05"/>
    <w:rsid w:val="0080077C"/>
    <w:rsid w:val="00804867"/>
    <w:rsid w:val="008351B2"/>
    <w:rsid w:val="00836ED9"/>
    <w:rsid w:val="00844113"/>
    <w:rsid w:val="008534A6"/>
    <w:rsid w:val="00873418"/>
    <w:rsid w:val="00873AD9"/>
    <w:rsid w:val="00885456"/>
    <w:rsid w:val="00897463"/>
    <w:rsid w:val="008B5B4F"/>
    <w:rsid w:val="008C1E92"/>
    <w:rsid w:val="008E149A"/>
    <w:rsid w:val="00904F18"/>
    <w:rsid w:val="00913C75"/>
    <w:rsid w:val="0091492F"/>
    <w:rsid w:val="00926705"/>
    <w:rsid w:val="0093035C"/>
    <w:rsid w:val="00942CA6"/>
    <w:rsid w:val="00960E8C"/>
    <w:rsid w:val="00961CE8"/>
    <w:rsid w:val="009722AA"/>
    <w:rsid w:val="0097741D"/>
    <w:rsid w:val="00985050"/>
    <w:rsid w:val="009C34FB"/>
    <w:rsid w:val="009C3E39"/>
    <w:rsid w:val="009C64C7"/>
    <w:rsid w:val="009D7229"/>
    <w:rsid w:val="009F168B"/>
    <w:rsid w:val="00A006DF"/>
    <w:rsid w:val="00A01FAD"/>
    <w:rsid w:val="00A12E7C"/>
    <w:rsid w:val="00A25951"/>
    <w:rsid w:val="00A339F1"/>
    <w:rsid w:val="00A404F3"/>
    <w:rsid w:val="00A45908"/>
    <w:rsid w:val="00A45ECA"/>
    <w:rsid w:val="00A5788A"/>
    <w:rsid w:val="00A80BF6"/>
    <w:rsid w:val="00A8773C"/>
    <w:rsid w:val="00AA07BE"/>
    <w:rsid w:val="00AC42A1"/>
    <w:rsid w:val="00AD080E"/>
    <w:rsid w:val="00AD6EA7"/>
    <w:rsid w:val="00AE0269"/>
    <w:rsid w:val="00AE1614"/>
    <w:rsid w:val="00AE280F"/>
    <w:rsid w:val="00AE49A0"/>
    <w:rsid w:val="00B02BE5"/>
    <w:rsid w:val="00B10258"/>
    <w:rsid w:val="00B43137"/>
    <w:rsid w:val="00B50D4D"/>
    <w:rsid w:val="00B51128"/>
    <w:rsid w:val="00B53DDC"/>
    <w:rsid w:val="00B60CCF"/>
    <w:rsid w:val="00B63219"/>
    <w:rsid w:val="00B677EE"/>
    <w:rsid w:val="00B82CEF"/>
    <w:rsid w:val="00B85028"/>
    <w:rsid w:val="00B948FB"/>
    <w:rsid w:val="00BA6724"/>
    <w:rsid w:val="00BA7599"/>
    <w:rsid w:val="00BA76D8"/>
    <w:rsid w:val="00BB34DF"/>
    <w:rsid w:val="00BC6D62"/>
    <w:rsid w:val="00BE25DD"/>
    <w:rsid w:val="00BE7AE6"/>
    <w:rsid w:val="00BF711A"/>
    <w:rsid w:val="00BF756C"/>
    <w:rsid w:val="00C04CAF"/>
    <w:rsid w:val="00C1033A"/>
    <w:rsid w:val="00C35A7D"/>
    <w:rsid w:val="00C4338C"/>
    <w:rsid w:val="00C63F1C"/>
    <w:rsid w:val="00C65B91"/>
    <w:rsid w:val="00C72459"/>
    <w:rsid w:val="00C83559"/>
    <w:rsid w:val="00CA303B"/>
    <w:rsid w:val="00CA6CC1"/>
    <w:rsid w:val="00CB6A30"/>
    <w:rsid w:val="00CC446B"/>
    <w:rsid w:val="00CD0E79"/>
    <w:rsid w:val="00CD179F"/>
    <w:rsid w:val="00CD3E6F"/>
    <w:rsid w:val="00CD64EE"/>
    <w:rsid w:val="00CE35AD"/>
    <w:rsid w:val="00CF1165"/>
    <w:rsid w:val="00CF349B"/>
    <w:rsid w:val="00CF6A1C"/>
    <w:rsid w:val="00D00FF6"/>
    <w:rsid w:val="00D05B70"/>
    <w:rsid w:val="00D07865"/>
    <w:rsid w:val="00D10C09"/>
    <w:rsid w:val="00D17A55"/>
    <w:rsid w:val="00D205D2"/>
    <w:rsid w:val="00D235B1"/>
    <w:rsid w:val="00D43CA5"/>
    <w:rsid w:val="00D6154B"/>
    <w:rsid w:val="00D761D7"/>
    <w:rsid w:val="00D81F2A"/>
    <w:rsid w:val="00D97119"/>
    <w:rsid w:val="00D97E81"/>
    <w:rsid w:val="00DA28E0"/>
    <w:rsid w:val="00DC0E34"/>
    <w:rsid w:val="00DF0D0A"/>
    <w:rsid w:val="00E2347D"/>
    <w:rsid w:val="00E252BE"/>
    <w:rsid w:val="00E26318"/>
    <w:rsid w:val="00E33059"/>
    <w:rsid w:val="00E36C31"/>
    <w:rsid w:val="00E417E6"/>
    <w:rsid w:val="00E5380A"/>
    <w:rsid w:val="00E54913"/>
    <w:rsid w:val="00E55EDA"/>
    <w:rsid w:val="00E62796"/>
    <w:rsid w:val="00E825EE"/>
    <w:rsid w:val="00E979A7"/>
    <w:rsid w:val="00EC6B86"/>
    <w:rsid w:val="00F0093D"/>
    <w:rsid w:val="00F01C7A"/>
    <w:rsid w:val="00F10DB3"/>
    <w:rsid w:val="00F24A36"/>
    <w:rsid w:val="00F35814"/>
    <w:rsid w:val="00F574E1"/>
    <w:rsid w:val="00F64EBA"/>
    <w:rsid w:val="00F8718D"/>
    <w:rsid w:val="00F9142C"/>
    <w:rsid w:val="00F93ADF"/>
    <w:rsid w:val="00FA466D"/>
    <w:rsid w:val="00FB6DCB"/>
    <w:rsid w:val="00FC0D16"/>
    <w:rsid w:val="00FC4E55"/>
    <w:rsid w:val="00FD5FB7"/>
    <w:rsid w:val="00FE160C"/>
    <w:rsid w:val="00FE67FC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4D173-3202-40C7-9EE0-4DD5D621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b/>
      <w:color w:val="000000"/>
      <w:lang w:eastAsia="ar-SA"/>
    </w:rPr>
  </w:style>
  <w:style w:type="paragraph" w:styleId="4">
    <w:name w:val="heading 4"/>
    <w:basedOn w:val="a"/>
    <w:next w:val="a"/>
    <w:qFormat/>
    <w:pPr>
      <w:keepNext/>
      <w:suppressAutoHyphens/>
      <w:jc w:val="center"/>
      <w:outlineLvl w:val="3"/>
    </w:pPr>
    <w:rPr>
      <w:b/>
      <w:bCs/>
      <w:color w:val="000000"/>
      <w:sz w:val="16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412A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color w:val="000000"/>
      <w:sz w:val="16"/>
      <w:szCs w:val="24"/>
      <w:lang w:eastAsia="ar-SA"/>
    </w:rPr>
  </w:style>
  <w:style w:type="paragraph" w:styleId="a3">
    <w:name w:val="Body Text Indent"/>
    <w:basedOn w:val="a"/>
    <w:autoRedefine/>
    <w:semiHidden/>
    <w:rsid w:val="009722A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semiHidden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E6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E6F"/>
    <w:rPr>
      <w:rFonts w:ascii="Tahoma" w:eastAsia="Times New Roman" w:hAnsi="Tahoma" w:cs="Tahoma"/>
      <w:sz w:val="16"/>
      <w:szCs w:val="16"/>
    </w:rPr>
  </w:style>
  <w:style w:type="paragraph" w:styleId="a7">
    <w:name w:val="Block Text"/>
    <w:basedOn w:val="a"/>
    <w:semiHidden/>
    <w:rsid w:val="000C3952"/>
    <w:pPr>
      <w:ind w:left="-360" w:right="-211"/>
      <w:jc w:val="both"/>
    </w:pPr>
    <w:rPr>
      <w:sz w:val="26"/>
    </w:rPr>
  </w:style>
  <w:style w:type="character" w:styleId="a8">
    <w:name w:val="Hyperlink"/>
    <w:semiHidden/>
    <w:rsid w:val="000C3952"/>
    <w:rPr>
      <w:rFonts w:ascii="Times New Roman" w:hAnsi="Times New Roman"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010A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6010AE"/>
    <w:rPr>
      <w:rFonts w:ascii="Times New Roman" w:eastAsia="Times New Roman" w:hAnsi="Times New Roman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412A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3">
    <w:name w:val="Body Text 3"/>
    <w:basedOn w:val="a"/>
    <w:link w:val="34"/>
    <w:uiPriority w:val="99"/>
    <w:semiHidden/>
    <w:unhideWhenUsed/>
    <w:rsid w:val="00412A58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412A58"/>
    <w:rPr>
      <w:rFonts w:ascii="Times New Roman" w:eastAsia="Times New Roman" w:hAnsi="Times New Roman"/>
      <w:sz w:val="16"/>
      <w:szCs w:val="16"/>
    </w:rPr>
  </w:style>
  <w:style w:type="paragraph" w:customStyle="1" w:styleId="text">
    <w:name w:val="text"/>
    <w:basedOn w:val="a"/>
    <w:rsid w:val="008B5B4F"/>
    <w:pPr>
      <w:suppressAutoHyphens/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1F7D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2B3C74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2B3C7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B3C7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B3C74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4A5EB5"/>
    <w:rPr>
      <w:rFonts w:ascii="Times New Roman" w:hAnsi="Times New Roman" w:cs="Times New Roman"/>
      <w:sz w:val="22"/>
      <w:szCs w:val="22"/>
    </w:rPr>
  </w:style>
  <w:style w:type="paragraph" w:customStyle="1" w:styleId="ab">
    <w:name w:val="Пункт"/>
    <w:basedOn w:val="a"/>
    <w:rsid w:val="00B85028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06149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ac">
    <w:name w:val="No Spacing"/>
    <w:uiPriority w:val="99"/>
    <w:qFormat/>
    <w:rsid w:val="00E55EDA"/>
    <w:rPr>
      <w:rFonts w:eastAsia="Times New Roman"/>
      <w:sz w:val="22"/>
      <w:szCs w:val="22"/>
    </w:rPr>
  </w:style>
  <w:style w:type="paragraph" w:customStyle="1" w:styleId="35">
    <w:name w:val="Обычный3"/>
    <w:rsid w:val="007003E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9022-0640-4D5B-B270-74484380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</vt:lpstr>
    </vt:vector>
  </TitlesOfParts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</dc:title>
  <dc:subject/>
  <dc:creator>u43</dc:creator>
  <cp:keywords/>
  <cp:lastModifiedBy>Ибаева Фатима</cp:lastModifiedBy>
  <cp:revision>39</cp:revision>
  <cp:lastPrinted>2022-04-01T07:36:00Z</cp:lastPrinted>
  <dcterms:created xsi:type="dcterms:W3CDTF">2021-06-02T11:44:00Z</dcterms:created>
  <dcterms:modified xsi:type="dcterms:W3CDTF">2022-04-28T07:56:00Z</dcterms:modified>
</cp:coreProperties>
</file>