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81" w:rsidRPr="00DD2781" w:rsidRDefault="00DD2781" w:rsidP="00DD2781">
      <w:pPr>
        <w:widowControl w:val="0"/>
        <w:ind w:right="-24"/>
        <w:jc w:val="center"/>
        <w:rPr>
          <w:b/>
          <w:sz w:val="26"/>
          <w:szCs w:val="26"/>
        </w:rPr>
      </w:pPr>
      <w:r w:rsidRPr="00DD2781">
        <w:rPr>
          <w:b/>
          <w:sz w:val="26"/>
          <w:szCs w:val="26"/>
        </w:rPr>
        <w:t>Техническое задание</w:t>
      </w:r>
    </w:p>
    <w:p w:rsidR="00DD2781" w:rsidRPr="00DD2781" w:rsidRDefault="00215AAC" w:rsidP="00DD2781">
      <w:pPr>
        <w:widowControl w:val="0"/>
        <w:ind w:right="-24"/>
        <w:jc w:val="center"/>
        <w:rPr>
          <w:b/>
          <w:sz w:val="26"/>
          <w:szCs w:val="26"/>
        </w:rPr>
      </w:pPr>
      <w:r w:rsidRPr="00215AAC">
        <w:rPr>
          <w:b/>
          <w:sz w:val="26"/>
          <w:szCs w:val="26"/>
        </w:rPr>
        <w:t xml:space="preserve">на осуществление закупки </w:t>
      </w:r>
      <w:r w:rsidR="00DD2781" w:rsidRPr="00DD2781">
        <w:rPr>
          <w:b/>
          <w:sz w:val="26"/>
          <w:szCs w:val="26"/>
        </w:rPr>
        <w:t xml:space="preserve">на поставку специальных средств при нарушениях функций выделения (однокомпонентные дренируемые </w:t>
      </w:r>
      <w:proofErr w:type="spellStart"/>
      <w:r w:rsidR="00DD2781" w:rsidRPr="00DD2781">
        <w:rPr>
          <w:b/>
          <w:sz w:val="26"/>
          <w:szCs w:val="26"/>
        </w:rPr>
        <w:t>уроприемники</w:t>
      </w:r>
      <w:proofErr w:type="spellEnd"/>
      <w:r w:rsidR="00DD2781" w:rsidRPr="00DD2781">
        <w:rPr>
          <w:b/>
          <w:sz w:val="26"/>
          <w:szCs w:val="26"/>
        </w:rPr>
        <w:t xml:space="preserve">) </w:t>
      </w:r>
    </w:p>
    <w:p w:rsidR="00DD2781" w:rsidRPr="00DD2781" w:rsidRDefault="00DD2781" w:rsidP="00DD2781">
      <w:pPr>
        <w:widowControl w:val="0"/>
        <w:ind w:right="-24"/>
        <w:jc w:val="center"/>
        <w:rPr>
          <w:b/>
          <w:sz w:val="26"/>
          <w:szCs w:val="26"/>
        </w:rPr>
      </w:pPr>
      <w:r w:rsidRPr="00DD2781">
        <w:rPr>
          <w:b/>
          <w:sz w:val="26"/>
          <w:szCs w:val="26"/>
        </w:rPr>
        <w:t>(далее – Товар) д</w:t>
      </w:r>
      <w:r w:rsidR="001A1091">
        <w:rPr>
          <w:b/>
          <w:sz w:val="26"/>
          <w:szCs w:val="26"/>
        </w:rPr>
        <w:t>ля инвалидов (далее – Получатели</w:t>
      </w:r>
      <w:r w:rsidRPr="00DD2781">
        <w:rPr>
          <w:b/>
          <w:sz w:val="26"/>
          <w:szCs w:val="26"/>
        </w:rPr>
        <w:t>) в 2023 году</w:t>
      </w:r>
    </w:p>
    <w:p w:rsidR="00AE2EBB" w:rsidRDefault="00AE2EBB" w:rsidP="00403F19">
      <w:pPr>
        <w:widowControl w:val="0"/>
        <w:jc w:val="both"/>
        <w:rPr>
          <w:b/>
          <w:highlight w:val="yellow"/>
        </w:rPr>
      </w:pPr>
    </w:p>
    <w:p w:rsidR="00215AAC" w:rsidRPr="0075510E" w:rsidRDefault="00215AAC" w:rsidP="00403F19">
      <w:pPr>
        <w:widowControl w:val="0"/>
        <w:jc w:val="both"/>
        <w:rPr>
          <w:b/>
          <w:highlight w:val="yellow"/>
        </w:rPr>
      </w:pPr>
    </w:p>
    <w:p w:rsidR="00805D21" w:rsidRPr="00F32DB0" w:rsidRDefault="00805D21" w:rsidP="00805D21">
      <w:pPr>
        <w:jc w:val="both"/>
      </w:pPr>
      <w:r w:rsidRPr="00F32DB0">
        <w:t>Данная закупка осуществляется в соответствии с приказом Министерства труда и социальной защиты Российской Федерации от 11.03.2019 № 144н «Об утверждении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 и информационной карты типового контракта на поставку отдельных видов технических средств реабилитации серийного производства, не требующих индивидуального изготовления, предусмотренных федеральным перечнем реабилитационных мероприятий, технических средств реабилитации и услуг, предоставляемых инвалиду».</w:t>
      </w:r>
    </w:p>
    <w:p w:rsidR="00805D21" w:rsidRPr="00F32DB0" w:rsidRDefault="00805D21" w:rsidP="00805D21">
      <w:pPr>
        <w:jc w:val="center"/>
        <w:rPr>
          <w:b/>
        </w:rPr>
      </w:pPr>
    </w:p>
    <w:p w:rsidR="00805D21" w:rsidRPr="005C1EA7" w:rsidRDefault="00805D21" w:rsidP="00805D21">
      <w:pPr>
        <w:jc w:val="both"/>
        <w:rPr>
          <w:color w:val="FF0000"/>
        </w:rPr>
      </w:pPr>
      <w:r w:rsidRPr="00F32DB0">
        <w:rPr>
          <w:b/>
        </w:rPr>
        <w:t>Срок поставки Товара</w:t>
      </w:r>
      <w:r w:rsidR="00DD2781">
        <w:rPr>
          <w:b/>
        </w:rPr>
        <w:t xml:space="preserve"> Получателям</w:t>
      </w:r>
      <w:r w:rsidRPr="00F32DB0">
        <w:rPr>
          <w:b/>
        </w:rPr>
        <w:t>:</w:t>
      </w:r>
      <w:r w:rsidRPr="00F32DB0">
        <w:t xml:space="preserve"> с даты получения от Заказчика реестра получателей Товара</w:t>
      </w:r>
      <w:r w:rsidR="007D13AB">
        <w:t>,</w:t>
      </w:r>
      <w:r w:rsidRPr="00F32DB0">
        <w:t xml:space="preserve"> до </w:t>
      </w:r>
      <w:r w:rsidRPr="009E2E42">
        <w:t>"</w:t>
      </w:r>
      <w:r w:rsidR="00DD2781">
        <w:t>30</w:t>
      </w:r>
      <w:r w:rsidRPr="009E2E42">
        <w:t xml:space="preserve">" </w:t>
      </w:r>
      <w:r w:rsidR="00DD2781">
        <w:t xml:space="preserve">сентября </w:t>
      </w:r>
      <w:r>
        <w:t>202</w:t>
      </w:r>
      <w:r w:rsidR="00DD2781">
        <w:t>3</w:t>
      </w:r>
      <w:r w:rsidRPr="009E2E42">
        <w:t xml:space="preserve"> года (включительно).</w:t>
      </w:r>
    </w:p>
    <w:p w:rsidR="00805D21" w:rsidRPr="00F32DB0" w:rsidRDefault="00805D21" w:rsidP="00805D21">
      <w:pPr>
        <w:jc w:val="both"/>
      </w:pPr>
    </w:p>
    <w:p w:rsidR="00805D21" w:rsidRPr="00F32DB0" w:rsidRDefault="00805D21" w:rsidP="00805D21">
      <w:pPr>
        <w:jc w:val="both"/>
      </w:pPr>
      <w:r w:rsidRPr="00F32DB0">
        <w:rPr>
          <w:b/>
        </w:rPr>
        <w:t>Место доставки Товара:</w:t>
      </w:r>
      <w:r w:rsidRPr="00F32DB0">
        <w:t xml:space="preserve"> Санкт-Петербург.</w:t>
      </w:r>
    </w:p>
    <w:p w:rsidR="00805D21" w:rsidRPr="00F32DB0" w:rsidRDefault="00805D21" w:rsidP="00805D21">
      <w:pPr>
        <w:jc w:val="center"/>
        <w:rPr>
          <w:b/>
        </w:rPr>
      </w:pPr>
    </w:p>
    <w:p w:rsidR="00805D21" w:rsidRPr="004F7B60" w:rsidRDefault="00805D21" w:rsidP="00DD2781">
      <w:pPr>
        <w:pStyle w:val="afff3"/>
        <w:numPr>
          <w:ilvl w:val="0"/>
          <w:numId w:val="39"/>
        </w:numPr>
        <w:spacing w:after="0" w:line="240" w:lineRule="auto"/>
        <w:ind w:left="0" w:firstLine="0"/>
        <w:jc w:val="both"/>
        <w:rPr>
          <w:rFonts w:ascii="Times New Roman" w:eastAsia="Times New Roman" w:hAnsi="Times New Roman"/>
          <w:sz w:val="24"/>
          <w:szCs w:val="24"/>
          <w:lang w:eastAsia="ru-RU"/>
        </w:rPr>
      </w:pPr>
      <w:r w:rsidRPr="004F7B60">
        <w:rPr>
          <w:rFonts w:ascii="Times New Roman" w:eastAsia="Times New Roman" w:hAnsi="Times New Roman"/>
          <w:sz w:val="24"/>
          <w:szCs w:val="24"/>
          <w:lang w:eastAsia="ru-RU"/>
        </w:rPr>
        <w:t>Поставщик обязан обеспечить поступление Товара по наименованию, в количестве и в сроки, определенные календарным планом:</w:t>
      </w:r>
    </w:p>
    <w:p w:rsidR="00805D21" w:rsidRPr="004F7B60" w:rsidRDefault="00805D21" w:rsidP="00805D21">
      <w:pPr>
        <w:ind w:left="360"/>
        <w:jc w:val="both"/>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8"/>
        <w:gridCol w:w="2472"/>
        <w:gridCol w:w="5676"/>
        <w:gridCol w:w="1163"/>
      </w:tblGrid>
      <w:tr w:rsidR="00805D21" w:rsidRPr="002B2EC5" w:rsidTr="004F73C8">
        <w:trPr>
          <w:trHeight w:val="463"/>
        </w:trPr>
        <w:tc>
          <w:tcPr>
            <w:tcW w:w="292" w:type="pct"/>
            <w:vAlign w:val="center"/>
          </w:tcPr>
          <w:p w:rsidR="00805D21" w:rsidRPr="00DD2781" w:rsidRDefault="00805D21" w:rsidP="00DD2781">
            <w:pPr>
              <w:autoSpaceDE w:val="0"/>
              <w:autoSpaceDN w:val="0"/>
              <w:adjustRightInd w:val="0"/>
              <w:spacing w:line="16" w:lineRule="atLeast"/>
              <w:jc w:val="center"/>
              <w:rPr>
                <w:b/>
              </w:rPr>
            </w:pPr>
            <w:r w:rsidRPr="00DD2781">
              <w:rPr>
                <w:b/>
              </w:rPr>
              <w:t>№ п/п</w:t>
            </w:r>
          </w:p>
        </w:tc>
        <w:tc>
          <w:tcPr>
            <w:tcW w:w="1250" w:type="pct"/>
            <w:vAlign w:val="center"/>
          </w:tcPr>
          <w:p w:rsidR="00805D21" w:rsidRPr="00DD2781" w:rsidRDefault="00805D21" w:rsidP="00DD2781">
            <w:pPr>
              <w:autoSpaceDE w:val="0"/>
              <w:autoSpaceDN w:val="0"/>
              <w:adjustRightInd w:val="0"/>
              <w:spacing w:line="16" w:lineRule="atLeast"/>
              <w:jc w:val="center"/>
              <w:rPr>
                <w:b/>
              </w:rPr>
            </w:pPr>
            <w:r w:rsidRPr="00DD2781">
              <w:rPr>
                <w:b/>
              </w:rPr>
              <w:t>Наименование Товара</w:t>
            </w:r>
          </w:p>
        </w:tc>
        <w:tc>
          <w:tcPr>
            <w:tcW w:w="2870" w:type="pct"/>
            <w:vAlign w:val="center"/>
          </w:tcPr>
          <w:p w:rsidR="00805D21" w:rsidRPr="00DD2781" w:rsidRDefault="00805D21" w:rsidP="00DD2781">
            <w:pPr>
              <w:autoSpaceDE w:val="0"/>
              <w:autoSpaceDN w:val="0"/>
              <w:adjustRightInd w:val="0"/>
              <w:spacing w:line="16" w:lineRule="atLeast"/>
              <w:jc w:val="center"/>
              <w:rPr>
                <w:b/>
              </w:rPr>
            </w:pPr>
            <w:r w:rsidRPr="00DD2781">
              <w:rPr>
                <w:b/>
              </w:rPr>
              <w:t>Периоды поставки на 202</w:t>
            </w:r>
            <w:r w:rsidR="00DD2781">
              <w:rPr>
                <w:b/>
              </w:rPr>
              <w:t>3</w:t>
            </w:r>
            <w:r w:rsidRPr="00DD2781">
              <w:rPr>
                <w:b/>
              </w:rPr>
              <w:t xml:space="preserve"> год</w:t>
            </w:r>
          </w:p>
        </w:tc>
        <w:tc>
          <w:tcPr>
            <w:tcW w:w="588" w:type="pct"/>
            <w:vAlign w:val="center"/>
          </w:tcPr>
          <w:p w:rsidR="00805D21" w:rsidRPr="00DD2781" w:rsidRDefault="00805D21" w:rsidP="00DD2781">
            <w:pPr>
              <w:autoSpaceDE w:val="0"/>
              <w:autoSpaceDN w:val="0"/>
              <w:adjustRightInd w:val="0"/>
              <w:spacing w:line="16" w:lineRule="atLeast"/>
              <w:jc w:val="center"/>
              <w:rPr>
                <w:b/>
              </w:rPr>
            </w:pPr>
            <w:r w:rsidRPr="00DD2781">
              <w:rPr>
                <w:b/>
              </w:rPr>
              <w:t>Кол-во (шт.)</w:t>
            </w:r>
          </w:p>
        </w:tc>
      </w:tr>
      <w:tr w:rsidR="00805D21" w:rsidRPr="002B2EC5" w:rsidTr="004F73C8">
        <w:trPr>
          <w:trHeight w:val="265"/>
        </w:trPr>
        <w:tc>
          <w:tcPr>
            <w:tcW w:w="292" w:type="pct"/>
            <w:vMerge w:val="restart"/>
          </w:tcPr>
          <w:p w:rsidR="00805D21" w:rsidRPr="002B2EC5" w:rsidRDefault="00805D21" w:rsidP="00176D97">
            <w:pPr>
              <w:autoSpaceDE w:val="0"/>
              <w:autoSpaceDN w:val="0"/>
              <w:adjustRightInd w:val="0"/>
              <w:jc w:val="center"/>
            </w:pPr>
            <w:r w:rsidRPr="002B2EC5">
              <w:t>1.</w:t>
            </w:r>
          </w:p>
        </w:tc>
        <w:tc>
          <w:tcPr>
            <w:tcW w:w="1250" w:type="pct"/>
            <w:vMerge w:val="restart"/>
          </w:tcPr>
          <w:p w:rsidR="00805D21" w:rsidRPr="00D5319D" w:rsidRDefault="00805D21" w:rsidP="00176D97">
            <w:pPr>
              <w:jc w:val="center"/>
            </w:pPr>
            <w:r w:rsidRPr="00D5319D">
              <w:t xml:space="preserve">Однокомпонентный дренируемый </w:t>
            </w:r>
            <w:proofErr w:type="spellStart"/>
            <w:r w:rsidRPr="00D5319D">
              <w:t>уроприемник</w:t>
            </w:r>
            <w:proofErr w:type="spellEnd"/>
            <w:r w:rsidRPr="00D5319D">
              <w:t xml:space="preserve"> со встроенной плоской пластиной</w:t>
            </w:r>
          </w:p>
        </w:tc>
        <w:tc>
          <w:tcPr>
            <w:tcW w:w="2870" w:type="pct"/>
          </w:tcPr>
          <w:p w:rsidR="00805D21" w:rsidRPr="00D5319D" w:rsidRDefault="00805D21" w:rsidP="007D13AB">
            <w:pPr>
              <w:jc w:val="center"/>
            </w:pPr>
            <w:r w:rsidRPr="00D5319D">
              <w:t>В течение 2 (двух) календарных дней с даты заключения государственного контракта</w:t>
            </w:r>
          </w:p>
        </w:tc>
        <w:tc>
          <w:tcPr>
            <w:tcW w:w="588" w:type="pct"/>
            <w:vAlign w:val="center"/>
          </w:tcPr>
          <w:p w:rsidR="00805D21" w:rsidRPr="00D5319D" w:rsidRDefault="00190CEF" w:rsidP="00B12287">
            <w:pPr>
              <w:autoSpaceDE w:val="0"/>
              <w:autoSpaceDN w:val="0"/>
              <w:adjustRightInd w:val="0"/>
              <w:jc w:val="center"/>
            </w:pPr>
            <w:r>
              <w:t>6 678</w:t>
            </w:r>
          </w:p>
        </w:tc>
      </w:tr>
      <w:tr w:rsidR="00805D21" w:rsidRPr="002B2EC5" w:rsidTr="004F73C8">
        <w:trPr>
          <w:trHeight w:val="346"/>
        </w:trPr>
        <w:tc>
          <w:tcPr>
            <w:tcW w:w="292" w:type="pct"/>
            <w:vMerge/>
          </w:tcPr>
          <w:p w:rsidR="00805D21" w:rsidRPr="002B2EC5" w:rsidRDefault="00805D21" w:rsidP="00176D97">
            <w:pPr>
              <w:autoSpaceDE w:val="0"/>
              <w:autoSpaceDN w:val="0"/>
              <w:adjustRightInd w:val="0"/>
              <w:jc w:val="center"/>
            </w:pPr>
          </w:p>
        </w:tc>
        <w:tc>
          <w:tcPr>
            <w:tcW w:w="1250" w:type="pct"/>
            <w:vMerge/>
          </w:tcPr>
          <w:p w:rsidR="00805D21" w:rsidRPr="00D5319D" w:rsidRDefault="00805D21" w:rsidP="00176D97">
            <w:pPr>
              <w:widowControl w:val="0"/>
              <w:suppressAutoHyphens/>
              <w:spacing w:line="240" w:lineRule="atLeast"/>
              <w:rPr>
                <w:bCs/>
              </w:rPr>
            </w:pPr>
          </w:p>
        </w:tc>
        <w:tc>
          <w:tcPr>
            <w:tcW w:w="2870" w:type="pct"/>
          </w:tcPr>
          <w:p w:rsidR="00805D21" w:rsidRPr="00D5319D" w:rsidRDefault="00805D21" w:rsidP="00A75F52">
            <w:pPr>
              <w:jc w:val="center"/>
            </w:pPr>
            <w:r w:rsidRPr="00D5319D">
              <w:t xml:space="preserve">В течение </w:t>
            </w:r>
            <w:r w:rsidR="007D13AB">
              <w:t>15</w:t>
            </w:r>
            <w:r w:rsidR="00D534DF">
              <w:t xml:space="preserve"> </w:t>
            </w:r>
            <w:r w:rsidRPr="00D5319D">
              <w:t>(</w:t>
            </w:r>
            <w:r w:rsidR="007D13AB">
              <w:t>пятнадцати</w:t>
            </w:r>
            <w:r w:rsidRPr="00D5319D">
              <w:t>) календарных дней с даты заключ</w:t>
            </w:r>
            <w:r w:rsidR="007D13AB">
              <w:t>ения государственного контракта</w:t>
            </w:r>
          </w:p>
        </w:tc>
        <w:tc>
          <w:tcPr>
            <w:tcW w:w="588" w:type="pct"/>
            <w:vAlign w:val="center"/>
          </w:tcPr>
          <w:p w:rsidR="00805D21" w:rsidRPr="00D5319D" w:rsidRDefault="00190CEF" w:rsidP="00B12287">
            <w:pPr>
              <w:autoSpaceDE w:val="0"/>
              <w:autoSpaceDN w:val="0"/>
              <w:adjustRightInd w:val="0"/>
              <w:jc w:val="center"/>
            </w:pPr>
            <w:r>
              <w:t>6 678</w:t>
            </w:r>
          </w:p>
        </w:tc>
      </w:tr>
      <w:tr w:rsidR="00805D21" w:rsidRPr="002B2EC5" w:rsidTr="004F73C8">
        <w:trPr>
          <w:trHeight w:val="28"/>
        </w:trPr>
        <w:tc>
          <w:tcPr>
            <w:tcW w:w="4412" w:type="pct"/>
            <w:gridSpan w:val="3"/>
          </w:tcPr>
          <w:p w:rsidR="00805D21" w:rsidRPr="002B2EC5" w:rsidRDefault="00805D21" w:rsidP="00176D97">
            <w:pPr>
              <w:autoSpaceDE w:val="0"/>
              <w:autoSpaceDN w:val="0"/>
              <w:adjustRightInd w:val="0"/>
              <w:jc w:val="right"/>
              <w:rPr>
                <w:b/>
              </w:rPr>
            </w:pPr>
            <w:r w:rsidRPr="002B2EC5">
              <w:rPr>
                <w:b/>
              </w:rPr>
              <w:t>ИТОГО:</w:t>
            </w:r>
          </w:p>
        </w:tc>
        <w:tc>
          <w:tcPr>
            <w:tcW w:w="588" w:type="pct"/>
          </w:tcPr>
          <w:p w:rsidR="00805D21" w:rsidRPr="002B2EC5" w:rsidRDefault="00190CEF" w:rsidP="00176D97">
            <w:pPr>
              <w:autoSpaceDE w:val="0"/>
              <w:autoSpaceDN w:val="0"/>
              <w:adjustRightInd w:val="0"/>
              <w:jc w:val="center"/>
              <w:rPr>
                <w:b/>
              </w:rPr>
            </w:pPr>
            <w:r>
              <w:rPr>
                <w:b/>
              </w:rPr>
              <w:t>13 356</w:t>
            </w:r>
          </w:p>
        </w:tc>
      </w:tr>
    </w:tbl>
    <w:p w:rsidR="00805D21" w:rsidRPr="00F32DB0" w:rsidRDefault="00805D21" w:rsidP="00805D21">
      <w:pPr>
        <w:jc w:val="both"/>
      </w:pPr>
    </w:p>
    <w:p w:rsidR="00805D21" w:rsidRDefault="00805D21" w:rsidP="00805D21">
      <w:pPr>
        <w:jc w:val="both"/>
      </w:pPr>
      <w:r w:rsidRPr="00F32DB0">
        <w:t xml:space="preserve">2. </w:t>
      </w:r>
      <w:r w:rsidRPr="00383712">
        <w:t xml:space="preserve">Поставщик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4F73C8" w:rsidRDefault="004F73C8" w:rsidP="00805D21">
      <w:pPr>
        <w:jc w:val="both"/>
      </w:pPr>
    </w:p>
    <w:p w:rsidR="00805D21" w:rsidRDefault="00805D21" w:rsidP="00805D21">
      <w:pPr>
        <w:ind w:left="360" w:hanging="360"/>
        <w:jc w:val="both"/>
      </w:pPr>
      <w:r>
        <w:t>3.</w:t>
      </w:r>
      <w:r w:rsidRPr="004942E7">
        <w:t>Товар должен отвечать следующим требованиям:</w:t>
      </w:r>
    </w:p>
    <w:p w:rsidR="00805D21" w:rsidRPr="00F32DB0" w:rsidRDefault="00805D21" w:rsidP="00805D2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1"/>
        <w:gridCol w:w="1951"/>
        <w:gridCol w:w="2262"/>
        <w:gridCol w:w="4073"/>
        <w:gridCol w:w="1232"/>
      </w:tblGrid>
      <w:tr w:rsidR="00B71C3E" w:rsidRPr="00C733C4" w:rsidTr="00B71C3E">
        <w:tc>
          <w:tcPr>
            <w:tcW w:w="178" w:type="pct"/>
            <w:shd w:val="clear" w:color="auto" w:fill="auto"/>
          </w:tcPr>
          <w:p w:rsidR="00B71C3E" w:rsidRPr="00B71C3E" w:rsidRDefault="00B71C3E" w:rsidP="00176D97">
            <w:pPr>
              <w:widowControl w:val="0"/>
              <w:suppressAutoHyphens/>
              <w:jc w:val="center"/>
              <w:rPr>
                <w:b/>
                <w:sz w:val="22"/>
                <w:szCs w:val="22"/>
              </w:rPr>
            </w:pPr>
            <w:r w:rsidRPr="00B71C3E">
              <w:rPr>
                <w:b/>
                <w:sz w:val="22"/>
                <w:szCs w:val="22"/>
              </w:rPr>
              <w:t>№ п/п</w:t>
            </w:r>
          </w:p>
        </w:tc>
        <w:tc>
          <w:tcPr>
            <w:tcW w:w="986" w:type="pct"/>
            <w:shd w:val="clear" w:color="auto" w:fill="auto"/>
          </w:tcPr>
          <w:p w:rsidR="00B71C3E" w:rsidRPr="00B71C3E" w:rsidRDefault="00B71C3E" w:rsidP="00176D97">
            <w:pPr>
              <w:widowControl w:val="0"/>
              <w:suppressAutoHyphens/>
              <w:jc w:val="center"/>
              <w:rPr>
                <w:b/>
                <w:sz w:val="22"/>
                <w:szCs w:val="22"/>
              </w:rPr>
            </w:pPr>
            <w:r w:rsidRPr="00B71C3E">
              <w:rPr>
                <w:b/>
                <w:sz w:val="22"/>
                <w:szCs w:val="22"/>
              </w:rPr>
              <w:t>Наименование Товара</w:t>
            </w:r>
          </w:p>
        </w:tc>
        <w:tc>
          <w:tcPr>
            <w:tcW w:w="1144" w:type="pct"/>
            <w:shd w:val="clear" w:color="auto" w:fill="auto"/>
          </w:tcPr>
          <w:p w:rsidR="00B71C3E" w:rsidRPr="00B71C3E" w:rsidRDefault="00B71C3E" w:rsidP="00176D97">
            <w:pPr>
              <w:widowControl w:val="0"/>
              <w:suppressAutoHyphens/>
              <w:jc w:val="center"/>
              <w:rPr>
                <w:b/>
                <w:sz w:val="22"/>
                <w:szCs w:val="22"/>
              </w:rPr>
            </w:pPr>
            <w:r w:rsidRPr="00B71C3E">
              <w:rPr>
                <w:b/>
                <w:sz w:val="22"/>
                <w:szCs w:val="22"/>
              </w:rPr>
              <w:t>Характеристика Товара</w:t>
            </w:r>
          </w:p>
        </w:tc>
        <w:tc>
          <w:tcPr>
            <w:tcW w:w="2106" w:type="pct"/>
            <w:shd w:val="clear" w:color="auto" w:fill="auto"/>
          </w:tcPr>
          <w:p w:rsidR="00B71C3E" w:rsidRPr="00B71C3E" w:rsidRDefault="00B71C3E" w:rsidP="00176D97">
            <w:pPr>
              <w:widowControl w:val="0"/>
              <w:suppressAutoHyphens/>
              <w:jc w:val="center"/>
              <w:rPr>
                <w:b/>
                <w:sz w:val="22"/>
                <w:szCs w:val="22"/>
              </w:rPr>
            </w:pPr>
            <w:r w:rsidRPr="00B71C3E">
              <w:rPr>
                <w:b/>
                <w:sz w:val="22"/>
                <w:szCs w:val="22"/>
              </w:rPr>
              <w:t>ГОСТ, технический регламент/</w:t>
            </w:r>
          </w:p>
          <w:p w:rsidR="00B71C3E" w:rsidRPr="00B71C3E" w:rsidRDefault="00B71C3E" w:rsidP="00176D97">
            <w:pPr>
              <w:widowControl w:val="0"/>
              <w:suppressAutoHyphens/>
              <w:jc w:val="center"/>
              <w:rPr>
                <w:b/>
                <w:sz w:val="22"/>
                <w:szCs w:val="22"/>
              </w:rPr>
            </w:pPr>
            <w:r w:rsidRPr="00B71C3E">
              <w:rPr>
                <w:b/>
                <w:sz w:val="22"/>
                <w:szCs w:val="22"/>
              </w:rPr>
              <w:t>обоснование использования</w:t>
            </w:r>
          </w:p>
          <w:p w:rsidR="00B71C3E" w:rsidRPr="00B71C3E" w:rsidRDefault="00B71C3E" w:rsidP="00176D97">
            <w:pPr>
              <w:widowControl w:val="0"/>
              <w:suppressAutoHyphens/>
              <w:jc w:val="center"/>
              <w:rPr>
                <w:b/>
                <w:sz w:val="22"/>
                <w:szCs w:val="22"/>
              </w:rPr>
            </w:pPr>
            <w:r w:rsidRPr="00B71C3E">
              <w:rPr>
                <w:b/>
                <w:sz w:val="22"/>
                <w:szCs w:val="22"/>
              </w:rPr>
              <w:t>(в том числе его характеристика)</w:t>
            </w:r>
          </w:p>
        </w:tc>
        <w:tc>
          <w:tcPr>
            <w:tcW w:w="585" w:type="pct"/>
            <w:shd w:val="clear" w:color="auto" w:fill="auto"/>
          </w:tcPr>
          <w:p w:rsidR="00B71C3E" w:rsidRPr="00B71C3E" w:rsidRDefault="00B71C3E" w:rsidP="00176D97">
            <w:pPr>
              <w:widowControl w:val="0"/>
              <w:suppressAutoHyphens/>
              <w:jc w:val="center"/>
              <w:rPr>
                <w:b/>
                <w:sz w:val="22"/>
                <w:szCs w:val="22"/>
              </w:rPr>
            </w:pPr>
            <w:r w:rsidRPr="00B71C3E">
              <w:rPr>
                <w:b/>
                <w:sz w:val="22"/>
                <w:szCs w:val="22"/>
              </w:rPr>
              <w:t>Количество (шт</w:t>
            </w:r>
            <w:r w:rsidR="00C362AA">
              <w:rPr>
                <w:b/>
                <w:sz w:val="22"/>
                <w:szCs w:val="22"/>
              </w:rPr>
              <w:t>.</w:t>
            </w:r>
            <w:r w:rsidRPr="00B71C3E">
              <w:rPr>
                <w:b/>
                <w:sz w:val="22"/>
                <w:szCs w:val="22"/>
              </w:rPr>
              <w:t>)</w:t>
            </w:r>
          </w:p>
        </w:tc>
      </w:tr>
      <w:tr w:rsidR="00B71C3E" w:rsidRPr="00C733C4" w:rsidTr="00B71C3E">
        <w:tc>
          <w:tcPr>
            <w:tcW w:w="178" w:type="pct"/>
            <w:vMerge w:val="restart"/>
            <w:tcBorders>
              <w:top w:val="single" w:sz="4" w:space="0" w:color="auto"/>
              <w:left w:val="single" w:sz="4" w:space="0" w:color="auto"/>
              <w:right w:val="single" w:sz="4" w:space="0" w:color="auto"/>
            </w:tcBorders>
            <w:shd w:val="clear" w:color="auto" w:fill="auto"/>
          </w:tcPr>
          <w:p w:rsidR="00B71C3E" w:rsidRPr="00C733C4" w:rsidRDefault="00B71C3E" w:rsidP="00176D97">
            <w:pPr>
              <w:widowControl w:val="0"/>
              <w:suppressAutoHyphens/>
              <w:jc w:val="center"/>
              <w:rPr>
                <w:sz w:val="22"/>
                <w:szCs w:val="22"/>
              </w:rPr>
            </w:pPr>
            <w:r w:rsidRPr="00C733C4">
              <w:rPr>
                <w:sz w:val="22"/>
                <w:szCs w:val="22"/>
              </w:rPr>
              <w:t>1</w:t>
            </w:r>
          </w:p>
        </w:tc>
        <w:tc>
          <w:tcPr>
            <w:tcW w:w="986" w:type="pct"/>
            <w:vMerge w:val="restart"/>
            <w:shd w:val="clear" w:color="auto" w:fill="auto"/>
          </w:tcPr>
          <w:p w:rsidR="00B71C3E" w:rsidRPr="00B71C3E" w:rsidRDefault="00B71C3E" w:rsidP="00DD2781">
            <w:pPr>
              <w:jc w:val="center"/>
              <w:rPr>
                <w:b/>
                <w:sz w:val="22"/>
                <w:szCs w:val="22"/>
              </w:rPr>
            </w:pPr>
            <w:r w:rsidRPr="00B71C3E">
              <w:rPr>
                <w:b/>
                <w:sz w:val="22"/>
                <w:szCs w:val="22"/>
              </w:rPr>
              <w:t>21.01.05</w:t>
            </w:r>
          </w:p>
          <w:p w:rsidR="00B71C3E" w:rsidRPr="00D5319D" w:rsidRDefault="00B71C3E" w:rsidP="00DD2781">
            <w:pPr>
              <w:jc w:val="center"/>
              <w:rPr>
                <w:sz w:val="22"/>
                <w:szCs w:val="22"/>
              </w:rPr>
            </w:pPr>
            <w:r w:rsidRPr="00D5319D">
              <w:rPr>
                <w:sz w:val="22"/>
                <w:szCs w:val="22"/>
              </w:rPr>
              <w:t xml:space="preserve">Однокомпонентный </w:t>
            </w:r>
            <w:r w:rsidRPr="004F73C8">
              <w:rPr>
                <w:b/>
                <w:sz w:val="22"/>
                <w:szCs w:val="22"/>
              </w:rPr>
              <w:t>дренируемый</w:t>
            </w:r>
            <w:r w:rsidRPr="00D5319D">
              <w:rPr>
                <w:sz w:val="22"/>
                <w:szCs w:val="22"/>
              </w:rPr>
              <w:t xml:space="preserve"> </w:t>
            </w:r>
            <w:proofErr w:type="spellStart"/>
            <w:r w:rsidRPr="00D5319D">
              <w:rPr>
                <w:sz w:val="22"/>
                <w:szCs w:val="22"/>
              </w:rPr>
              <w:t>уроприемник</w:t>
            </w:r>
            <w:proofErr w:type="spellEnd"/>
            <w:r w:rsidRPr="00D5319D">
              <w:rPr>
                <w:sz w:val="22"/>
                <w:szCs w:val="22"/>
              </w:rPr>
              <w:t xml:space="preserve"> со встроенной </w:t>
            </w:r>
            <w:r w:rsidRPr="004F73C8">
              <w:rPr>
                <w:b/>
                <w:sz w:val="22"/>
                <w:szCs w:val="22"/>
              </w:rPr>
              <w:lastRenderedPageBreak/>
              <w:t>плоской пластиной</w:t>
            </w:r>
          </w:p>
        </w:tc>
        <w:tc>
          <w:tcPr>
            <w:tcW w:w="1144" w:type="pct"/>
            <w:shd w:val="clear" w:color="auto" w:fill="auto"/>
          </w:tcPr>
          <w:p w:rsidR="00B71C3E" w:rsidRPr="00D5319D" w:rsidRDefault="00B71C3E" w:rsidP="00176D97">
            <w:pPr>
              <w:rPr>
                <w:sz w:val="22"/>
                <w:szCs w:val="22"/>
              </w:rPr>
            </w:pPr>
            <w:r w:rsidRPr="00D5319D">
              <w:rPr>
                <w:sz w:val="22"/>
                <w:szCs w:val="22"/>
              </w:rPr>
              <w:lastRenderedPageBreak/>
              <w:t xml:space="preserve">Дренируемый неразъемный </w:t>
            </w:r>
            <w:proofErr w:type="spellStart"/>
            <w:r w:rsidRPr="00D5319D">
              <w:rPr>
                <w:sz w:val="22"/>
                <w:szCs w:val="22"/>
              </w:rPr>
              <w:t>уростомный</w:t>
            </w:r>
            <w:proofErr w:type="spellEnd"/>
            <w:r w:rsidRPr="00D5319D">
              <w:rPr>
                <w:sz w:val="22"/>
                <w:szCs w:val="22"/>
              </w:rPr>
              <w:t xml:space="preserve"> мешок из </w:t>
            </w:r>
            <w:r>
              <w:rPr>
                <w:sz w:val="22"/>
                <w:szCs w:val="22"/>
              </w:rPr>
              <w:t xml:space="preserve">прозрачного </w:t>
            </w:r>
            <w:r w:rsidRPr="00D5319D">
              <w:rPr>
                <w:sz w:val="22"/>
                <w:szCs w:val="22"/>
              </w:rPr>
              <w:t xml:space="preserve">многослойного, не </w:t>
            </w:r>
            <w:r w:rsidRPr="00D5319D">
              <w:rPr>
                <w:sz w:val="22"/>
                <w:szCs w:val="22"/>
              </w:rPr>
              <w:lastRenderedPageBreak/>
              <w:t xml:space="preserve">пропускающего запах полиэтилена, с мягкой нетканой подложкой/покрытием, </w:t>
            </w:r>
            <w:proofErr w:type="spellStart"/>
            <w:r w:rsidRPr="00D5319D">
              <w:rPr>
                <w:sz w:val="22"/>
                <w:szCs w:val="22"/>
              </w:rPr>
              <w:t>антирефлюксным</w:t>
            </w:r>
            <w:proofErr w:type="spellEnd"/>
            <w:r w:rsidRPr="00D5319D">
              <w:rPr>
                <w:sz w:val="22"/>
                <w:szCs w:val="22"/>
              </w:rPr>
              <w:t xml:space="preserve"> и сливным клапанами; со встроенной плоской </w:t>
            </w:r>
            <w:proofErr w:type="spellStart"/>
            <w:r w:rsidRPr="00D5319D">
              <w:rPr>
                <w:sz w:val="22"/>
                <w:szCs w:val="22"/>
              </w:rPr>
              <w:t>гипоаллергенной</w:t>
            </w:r>
            <w:proofErr w:type="spellEnd"/>
            <w:r w:rsidRPr="00D5319D">
              <w:rPr>
                <w:sz w:val="22"/>
                <w:szCs w:val="22"/>
              </w:rPr>
              <w:t xml:space="preserve"> гидроколлоидной адгезивной пластиной (с защитным покрытием), различными вырезаемыми отверстиями под </w:t>
            </w:r>
            <w:proofErr w:type="spellStart"/>
            <w:r w:rsidRPr="00D5319D">
              <w:rPr>
                <w:sz w:val="22"/>
                <w:szCs w:val="22"/>
              </w:rPr>
              <w:t>стому</w:t>
            </w:r>
            <w:proofErr w:type="spellEnd"/>
          </w:p>
        </w:tc>
        <w:tc>
          <w:tcPr>
            <w:tcW w:w="2106" w:type="pct"/>
          </w:tcPr>
          <w:p w:rsidR="00A249A7" w:rsidRDefault="00B71C3E" w:rsidP="004F73C8">
            <w:pPr>
              <w:widowControl w:val="0"/>
              <w:suppressAutoHyphens/>
              <w:spacing w:line="240" w:lineRule="atLeast"/>
              <w:jc w:val="center"/>
              <w:rPr>
                <w:sz w:val="22"/>
                <w:szCs w:val="22"/>
              </w:rPr>
            </w:pPr>
            <w:r w:rsidRPr="00D5319D">
              <w:rPr>
                <w:sz w:val="22"/>
                <w:szCs w:val="22"/>
              </w:rPr>
              <w:lastRenderedPageBreak/>
              <w:t xml:space="preserve">Методические рекомендации по установлению медицинских показаний и противопоказаний при назначении специалистами медико-социальной экспертизы технических средств </w:t>
            </w:r>
            <w:r w:rsidRPr="00D5319D">
              <w:rPr>
                <w:sz w:val="22"/>
                <w:szCs w:val="22"/>
              </w:rPr>
              <w:lastRenderedPageBreak/>
              <w:t xml:space="preserve">реабилитации инвалида и методика их рационального подбора (издание третье переработанное и дополненное) </w:t>
            </w:r>
          </w:p>
          <w:p w:rsidR="00B71C3E" w:rsidRDefault="00B71C3E" w:rsidP="004F73C8">
            <w:pPr>
              <w:widowControl w:val="0"/>
              <w:suppressAutoHyphens/>
              <w:spacing w:line="240" w:lineRule="atLeast"/>
              <w:jc w:val="center"/>
              <w:rPr>
                <w:sz w:val="22"/>
                <w:szCs w:val="22"/>
              </w:rPr>
            </w:pPr>
            <w:r w:rsidRPr="00D5319D">
              <w:rPr>
                <w:sz w:val="22"/>
                <w:szCs w:val="22"/>
              </w:rPr>
              <w:t>(далее-Методические рекомендации)</w:t>
            </w:r>
          </w:p>
          <w:p w:rsidR="00B71C3E" w:rsidRDefault="00B71C3E" w:rsidP="004F73C8">
            <w:pPr>
              <w:widowControl w:val="0"/>
              <w:suppressAutoHyphens/>
              <w:spacing w:line="240" w:lineRule="atLeast"/>
              <w:jc w:val="center"/>
              <w:rPr>
                <w:sz w:val="22"/>
                <w:szCs w:val="22"/>
              </w:rPr>
            </w:pPr>
            <w:r w:rsidRPr="004F73C8">
              <w:rPr>
                <w:sz w:val="22"/>
                <w:szCs w:val="22"/>
              </w:rPr>
              <w:t xml:space="preserve">ГОСТ Р 58235-2018 «Специальные средства при нарушениях функции выделения. Термины и определения. Классификация» </w:t>
            </w:r>
          </w:p>
          <w:p w:rsidR="00B71C3E" w:rsidRPr="004F73C8" w:rsidRDefault="00B71C3E" w:rsidP="004F73C8">
            <w:pPr>
              <w:widowControl w:val="0"/>
              <w:suppressAutoHyphens/>
              <w:spacing w:line="240" w:lineRule="atLeast"/>
              <w:jc w:val="center"/>
              <w:rPr>
                <w:sz w:val="22"/>
                <w:szCs w:val="22"/>
              </w:rPr>
            </w:pPr>
            <w:r w:rsidRPr="004F73C8">
              <w:rPr>
                <w:sz w:val="22"/>
                <w:szCs w:val="22"/>
              </w:rPr>
              <w:t>(далее – ГОСТ Р 58235-2018)</w:t>
            </w:r>
          </w:p>
          <w:p w:rsidR="00B71C3E" w:rsidRDefault="00B71C3E" w:rsidP="004F73C8">
            <w:pPr>
              <w:widowControl w:val="0"/>
              <w:suppressAutoHyphens/>
              <w:spacing w:line="240" w:lineRule="atLeast"/>
              <w:jc w:val="center"/>
              <w:rPr>
                <w:sz w:val="22"/>
                <w:szCs w:val="22"/>
              </w:rPr>
            </w:pPr>
            <w:r w:rsidRPr="004F73C8">
              <w:rPr>
                <w:sz w:val="22"/>
                <w:szCs w:val="22"/>
              </w:rPr>
              <w:t>Приказ Министерства труда и социальной защиты Российской Федерации от 05.03.2021 №107н "Об утверждении сроков пользования техническими средствами реабилитации, протезами и протезно-ортопедическими изделиями" (далее-Приказ Минтруда России от 05.03.2021 №107н)</w:t>
            </w:r>
          </w:p>
          <w:p w:rsidR="00A249A7" w:rsidRDefault="00A249A7" w:rsidP="004F73C8">
            <w:pPr>
              <w:widowControl w:val="0"/>
              <w:suppressAutoHyphens/>
              <w:spacing w:line="240" w:lineRule="atLeast"/>
              <w:jc w:val="center"/>
              <w:rPr>
                <w:sz w:val="22"/>
                <w:szCs w:val="22"/>
              </w:rPr>
            </w:pPr>
            <w:r w:rsidRPr="00A249A7">
              <w:rPr>
                <w:sz w:val="22"/>
                <w:szCs w:val="22"/>
              </w:rPr>
              <w:t xml:space="preserve">Приказ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w:t>
            </w:r>
          </w:p>
          <w:p w:rsidR="00A249A7" w:rsidRPr="00D5319D" w:rsidRDefault="00A249A7" w:rsidP="004F73C8">
            <w:pPr>
              <w:widowControl w:val="0"/>
              <w:suppressAutoHyphens/>
              <w:spacing w:line="240" w:lineRule="atLeast"/>
              <w:jc w:val="center"/>
              <w:rPr>
                <w:sz w:val="22"/>
                <w:szCs w:val="22"/>
                <w:highlight w:val="yellow"/>
              </w:rPr>
            </w:pPr>
            <w:r w:rsidRPr="00A249A7">
              <w:rPr>
                <w:sz w:val="22"/>
                <w:szCs w:val="22"/>
              </w:rPr>
              <w:t>(далее-Приказ Минтруда России от 13.02.2018 № 86н)</w:t>
            </w:r>
          </w:p>
        </w:tc>
        <w:tc>
          <w:tcPr>
            <w:tcW w:w="585" w:type="pct"/>
            <w:vMerge w:val="restart"/>
            <w:tcBorders>
              <w:top w:val="single" w:sz="4" w:space="0" w:color="auto"/>
              <w:left w:val="single" w:sz="4" w:space="0" w:color="auto"/>
              <w:right w:val="single" w:sz="4" w:space="0" w:color="auto"/>
            </w:tcBorders>
            <w:shd w:val="clear" w:color="auto" w:fill="auto"/>
          </w:tcPr>
          <w:p w:rsidR="00B71C3E" w:rsidRPr="00C733C4" w:rsidRDefault="00190CEF" w:rsidP="00176D97">
            <w:pPr>
              <w:widowControl w:val="0"/>
              <w:suppressAutoHyphens/>
              <w:jc w:val="center"/>
              <w:rPr>
                <w:sz w:val="22"/>
                <w:szCs w:val="22"/>
              </w:rPr>
            </w:pPr>
            <w:r>
              <w:rPr>
                <w:sz w:val="22"/>
                <w:szCs w:val="22"/>
              </w:rPr>
              <w:lastRenderedPageBreak/>
              <w:t>13 356</w:t>
            </w:r>
          </w:p>
        </w:tc>
      </w:tr>
      <w:tr w:rsidR="00B71C3E" w:rsidRPr="00C733C4" w:rsidTr="00B71C3E">
        <w:trPr>
          <w:trHeight w:val="375"/>
        </w:trPr>
        <w:tc>
          <w:tcPr>
            <w:tcW w:w="178" w:type="pct"/>
            <w:vMerge/>
            <w:tcBorders>
              <w:left w:val="single" w:sz="4" w:space="0" w:color="auto"/>
              <w:right w:val="single" w:sz="4" w:space="0" w:color="auto"/>
            </w:tcBorders>
            <w:shd w:val="clear" w:color="auto" w:fill="auto"/>
          </w:tcPr>
          <w:p w:rsidR="00B71C3E" w:rsidRPr="00C733C4" w:rsidRDefault="00B71C3E" w:rsidP="00176D97">
            <w:pPr>
              <w:widowControl w:val="0"/>
              <w:suppressAutoHyphens/>
              <w:jc w:val="center"/>
              <w:rPr>
                <w:sz w:val="22"/>
                <w:szCs w:val="22"/>
              </w:rPr>
            </w:pPr>
          </w:p>
        </w:tc>
        <w:tc>
          <w:tcPr>
            <w:tcW w:w="986" w:type="pct"/>
            <w:vMerge/>
            <w:shd w:val="clear" w:color="auto" w:fill="auto"/>
          </w:tcPr>
          <w:p w:rsidR="00B71C3E" w:rsidRPr="00D5319D" w:rsidRDefault="00B71C3E" w:rsidP="00176D97">
            <w:pPr>
              <w:widowControl w:val="0"/>
              <w:suppressAutoHyphens/>
              <w:jc w:val="center"/>
              <w:rPr>
                <w:sz w:val="22"/>
                <w:szCs w:val="22"/>
              </w:rPr>
            </w:pPr>
          </w:p>
        </w:tc>
        <w:tc>
          <w:tcPr>
            <w:tcW w:w="1144" w:type="pct"/>
            <w:shd w:val="clear" w:color="auto" w:fill="auto"/>
            <w:vAlign w:val="center"/>
          </w:tcPr>
          <w:p w:rsidR="00B71C3E" w:rsidRPr="00D5319D" w:rsidRDefault="00B71C3E" w:rsidP="004F73C8">
            <w:pPr>
              <w:widowControl w:val="0"/>
              <w:suppressAutoHyphens/>
              <w:spacing w:line="240" w:lineRule="atLeast"/>
              <w:rPr>
                <w:sz w:val="22"/>
                <w:szCs w:val="22"/>
              </w:rPr>
            </w:pPr>
            <w:r w:rsidRPr="00D5319D">
              <w:rPr>
                <w:sz w:val="22"/>
                <w:szCs w:val="22"/>
              </w:rPr>
              <w:t>Максимальный диаметр вырезаемого отверстия адгезивной пластины</w:t>
            </w:r>
            <w:r>
              <w:rPr>
                <w:sz w:val="22"/>
                <w:szCs w:val="22"/>
              </w:rPr>
              <w:t>:</w:t>
            </w:r>
            <w:r w:rsidRPr="00D5319D">
              <w:rPr>
                <w:sz w:val="22"/>
                <w:szCs w:val="22"/>
              </w:rPr>
              <w:t xml:space="preserve"> </w:t>
            </w:r>
            <w:r w:rsidRPr="004F73C8">
              <w:rPr>
                <w:b/>
                <w:sz w:val="22"/>
                <w:szCs w:val="22"/>
              </w:rPr>
              <w:t>не менее 50 мм (включительно)</w:t>
            </w:r>
          </w:p>
        </w:tc>
        <w:tc>
          <w:tcPr>
            <w:tcW w:w="2106" w:type="pct"/>
          </w:tcPr>
          <w:p w:rsidR="00B71C3E" w:rsidRPr="00D5319D" w:rsidRDefault="00B71C3E" w:rsidP="004F73C8">
            <w:pPr>
              <w:widowControl w:val="0"/>
              <w:suppressAutoHyphens/>
              <w:spacing w:line="240" w:lineRule="atLeast"/>
              <w:jc w:val="center"/>
              <w:rPr>
                <w:sz w:val="22"/>
                <w:szCs w:val="22"/>
              </w:rPr>
            </w:pPr>
            <w:r w:rsidRPr="00D5319D">
              <w:rPr>
                <w:sz w:val="22"/>
                <w:szCs w:val="22"/>
              </w:rPr>
              <w:t xml:space="preserve">Антропометрические данные получателя (размер </w:t>
            </w:r>
            <w:proofErr w:type="spellStart"/>
            <w:r w:rsidRPr="00D5319D">
              <w:rPr>
                <w:sz w:val="22"/>
                <w:szCs w:val="22"/>
              </w:rPr>
              <w:t>стомы</w:t>
            </w:r>
            <w:proofErr w:type="spellEnd"/>
            <w:r w:rsidR="00F37B5C">
              <w:rPr>
                <w:sz w:val="22"/>
                <w:szCs w:val="22"/>
              </w:rPr>
              <w:t>, по выбору получателя</w:t>
            </w:r>
            <w:r w:rsidRPr="00D5319D">
              <w:rPr>
                <w:sz w:val="22"/>
                <w:szCs w:val="22"/>
              </w:rPr>
              <w:t>)</w:t>
            </w:r>
          </w:p>
        </w:tc>
        <w:tc>
          <w:tcPr>
            <w:tcW w:w="585" w:type="pct"/>
            <w:vMerge/>
            <w:tcBorders>
              <w:left w:val="single" w:sz="4" w:space="0" w:color="auto"/>
              <w:right w:val="single" w:sz="4" w:space="0" w:color="auto"/>
            </w:tcBorders>
            <w:shd w:val="clear" w:color="auto" w:fill="auto"/>
          </w:tcPr>
          <w:p w:rsidR="00B71C3E" w:rsidRPr="00C733C4" w:rsidRDefault="00B71C3E" w:rsidP="00176D97">
            <w:pPr>
              <w:widowControl w:val="0"/>
              <w:suppressAutoHyphens/>
              <w:jc w:val="center"/>
              <w:rPr>
                <w:sz w:val="22"/>
                <w:szCs w:val="22"/>
              </w:rPr>
            </w:pPr>
          </w:p>
        </w:tc>
      </w:tr>
      <w:tr w:rsidR="00B71C3E" w:rsidRPr="00C733C4" w:rsidTr="00B71C3E">
        <w:tc>
          <w:tcPr>
            <w:tcW w:w="4415" w:type="pct"/>
            <w:gridSpan w:val="4"/>
            <w:tcBorders>
              <w:top w:val="single" w:sz="4" w:space="0" w:color="auto"/>
              <w:left w:val="single" w:sz="4" w:space="0" w:color="auto"/>
              <w:bottom w:val="single" w:sz="4" w:space="0" w:color="auto"/>
              <w:right w:val="single" w:sz="4" w:space="0" w:color="auto"/>
            </w:tcBorders>
            <w:shd w:val="clear" w:color="auto" w:fill="auto"/>
          </w:tcPr>
          <w:p w:rsidR="00B71C3E" w:rsidRPr="00C733C4" w:rsidRDefault="00B71C3E" w:rsidP="00176D97">
            <w:pPr>
              <w:rPr>
                <w:b/>
                <w:sz w:val="22"/>
                <w:szCs w:val="22"/>
              </w:rPr>
            </w:pPr>
            <w:r w:rsidRPr="00C733C4">
              <w:rPr>
                <w:b/>
                <w:sz w:val="22"/>
                <w:szCs w:val="22"/>
              </w:rPr>
              <w:t>Итого:</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B71C3E" w:rsidRPr="00C733C4" w:rsidRDefault="00190CEF" w:rsidP="00E07C64">
            <w:pPr>
              <w:widowControl w:val="0"/>
              <w:suppressAutoHyphens/>
              <w:jc w:val="center"/>
              <w:rPr>
                <w:b/>
                <w:sz w:val="22"/>
                <w:szCs w:val="22"/>
              </w:rPr>
            </w:pPr>
            <w:r>
              <w:rPr>
                <w:b/>
                <w:sz w:val="22"/>
                <w:szCs w:val="22"/>
              </w:rPr>
              <w:t>13 356</w:t>
            </w:r>
          </w:p>
        </w:tc>
      </w:tr>
    </w:tbl>
    <w:p w:rsidR="00805D21" w:rsidRPr="00F32DB0" w:rsidRDefault="00805D21" w:rsidP="00805D21">
      <w:pPr>
        <w:jc w:val="both"/>
      </w:pPr>
    </w:p>
    <w:p w:rsidR="00805D21" w:rsidRPr="002B2EC5" w:rsidRDefault="00805D21" w:rsidP="00805D21">
      <w:pPr>
        <w:jc w:val="both"/>
      </w:pPr>
      <w:r w:rsidRPr="002B2EC5">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РФ от 07.02.1992</w:t>
      </w:r>
      <w:r w:rsidRPr="002B2EC5">
        <w:br/>
        <w:t>№ 2300-1 «О защите прав потребителей»).</w:t>
      </w:r>
    </w:p>
    <w:p w:rsidR="00805D21" w:rsidRPr="002B2EC5" w:rsidRDefault="00805D21" w:rsidP="00805D21">
      <w:pPr>
        <w:jc w:val="both"/>
      </w:pPr>
      <w:r w:rsidRPr="002B2EC5">
        <w:t xml:space="preserve">3.2. Товар должен соответствовать требованиям государственных стандартов (ГОСТ), действующих на территории Российской Федерации: </w:t>
      </w:r>
    </w:p>
    <w:p w:rsidR="00805D21" w:rsidRPr="00D5319D" w:rsidRDefault="00805D21" w:rsidP="00805D21">
      <w:pPr>
        <w:ind w:firstLine="567"/>
        <w:jc w:val="both"/>
      </w:pPr>
      <w:r w:rsidRPr="00D5319D">
        <w:t>ГОСТ Р 58235-2018 «Специальные средства при нарушениях функции выделения. Термины и определения. Классификация»</w:t>
      </w:r>
    </w:p>
    <w:p w:rsidR="00805D21" w:rsidRPr="00D5319D" w:rsidRDefault="00805D21" w:rsidP="00805D21">
      <w:pPr>
        <w:ind w:firstLine="567"/>
        <w:jc w:val="both"/>
      </w:pPr>
      <w:r w:rsidRPr="00D5319D">
        <w:t>ГОСТ Р 52770-2016 «Изделия медицинские. Требования безопасности. Методы санитарно-химических и токсикологических испытаний».</w:t>
      </w:r>
    </w:p>
    <w:p w:rsidR="00805D21" w:rsidRPr="009330AE" w:rsidRDefault="00805D21" w:rsidP="00805D21">
      <w:pPr>
        <w:jc w:val="both"/>
      </w:pPr>
      <w:r>
        <w:t xml:space="preserve">3.3. Товар должен быть новым, </w:t>
      </w:r>
      <w:r w:rsidRPr="009330AE">
        <w:t>который не был в употреблении, в ремонте, в том числе которы</w:t>
      </w:r>
      <w:r>
        <w:t>й</w:t>
      </w:r>
      <w:r w:rsidRPr="009330AE">
        <w:t xml:space="preserve">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805D21" w:rsidRPr="00F32DB0" w:rsidRDefault="00805D21" w:rsidP="00805D21">
      <w:pPr>
        <w:autoSpaceDE w:val="0"/>
        <w:jc w:val="both"/>
      </w:pPr>
      <w:r w:rsidRPr="00F32DB0">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w:t>
      </w:r>
      <w:r>
        <w:t>чению (п.4.11.5 ГОСТ Р 51632-2021</w:t>
      </w:r>
      <w:r w:rsidRPr="00F32DB0">
        <w:t xml:space="preserve"> «Технические средства реабилитации людей с ограничениями жизнедеятельности. Общие технические требования и методы испытаний»).</w:t>
      </w:r>
    </w:p>
    <w:p w:rsidR="00805D21" w:rsidRPr="00F32DB0" w:rsidRDefault="00805D21" w:rsidP="00805D21">
      <w:pPr>
        <w:jc w:val="both"/>
      </w:pPr>
      <w:r w:rsidRPr="00F32DB0">
        <w:t>4. Поставщик обязан:</w:t>
      </w:r>
    </w:p>
    <w:p w:rsidR="00805D21" w:rsidRDefault="00805D21" w:rsidP="00805D21">
      <w:pPr>
        <w:jc w:val="both"/>
      </w:pPr>
      <w:r>
        <w:t>4.1.П</w:t>
      </w:r>
      <w:r w:rsidRPr="00383712">
        <w:t xml:space="preserve">редставить Заказчику копии действующих регистрационных удостоверений, выданных Федеральной службой по надзору в сфере здравоохранения (в случае, если Товар подлежит регистрации), и (или)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при поступлении Товара. В случае окончания срока действия указанных документов до полного исполнения </w:t>
      </w:r>
      <w:r w:rsidRPr="00383712">
        <w:lastRenderedPageBreak/>
        <w:t xml:space="preserve">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  </w:t>
      </w:r>
    </w:p>
    <w:p w:rsidR="00805D21" w:rsidRPr="00722A3C" w:rsidRDefault="00805D21" w:rsidP="00805D21">
      <w:pPr>
        <w:jc w:val="both"/>
      </w:pPr>
      <w:r w:rsidRPr="00F32DB0">
        <w:t xml:space="preserve">4.2. </w:t>
      </w:r>
      <w:r w:rsidRPr="00722A3C">
        <w:t>Осуществлять поставку Товара Получателям путем передачи Товара Получателям 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 выдаваемого Заказчиком.</w:t>
      </w:r>
    </w:p>
    <w:p w:rsidR="00805D21" w:rsidRPr="00722A3C" w:rsidRDefault="00805D21" w:rsidP="00805D21">
      <w:pPr>
        <w:jc w:val="both"/>
      </w:pPr>
      <w:r w:rsidRPr="00722A3C">
        <w:t>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w:t>
      </w:r>
      <w:r>
        <w:t xml:space="preserve">оверяющего личность Получателя </w:t>
      </w:r>
      <w:r w:rsidRPr="00722A3C">
        <w:t>не допускается). 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805D21" w:rsidRPr="00F32DB0" w:rsidRDefault="00805D21" w:rsidP="00805D21">
      <w:pPr>
        <w:jc w:val="both"/>
        <w:rPr>
          <w:rFonts w:ascii="Times New Roman CYR" w:hAnsi="Times New Roman CYR" w:cs="Times New Roman CYR"/>
        </w:rPr>
      </w:pPr>
      <w:r>
        <w:rPr>
          <w:rFonts w:ascii="Times New Roman CYR" w:hAnsi="Times New Roman CYR" w:cs="Times New Roman CYR"/>
        </w:rPr>
        <w:t xml:space="preserve">4.3. </w:t>
      </w:r>
      <w:r w:rsidRPr="00F32DB0">
        <w:rPr>
          <w:rFonts w:ascii="Times New Roman CYR" w:hAnsi="Times New Roman CYR" w:cs="Times New Roman CYR"/>
        </w:rPr>
        <w:t xml:space="preserve">При работе с Получателями обеспечить соблюдение рекомендаций и санитарно-эпидемиологических требований </w:t>
      </w:r>
      <w:proofErr w:type="spellStart"/>
      <w:r w:rsidRPr="00F32DB0">
        <w:rPr>
          <w:rFonts w:ascii="Times New Roman CYR" w:hAnsi="Times New Roman CYR" w:cs="Times New Roman CYR"/>
        </w:rPr>
        <w:t>Роспотребнадзора</w:t>
      </w:r>
      <w:proofErr w:type="spellEnd"/>
      <w:r w:rsidRPr="00F32DB0">
        <w:rPr>
          <w:rFonts w:ascii="Times New Roman CYR" w:hAnsi="Times New Roman CYR" w:cs="Times New Roman CYR"/>
        </w:rPr>
        <w:t xml:space="preserve"> и исполнительных органов государственной власти Санкт-Петербурга при возникновении неблагоприятной санитарно-эпидемиологической обстановки, в том числе в период распространении новой </w:t>
      </w:r>
      <w:proofErr w:type="spellStart"/>
      <w:r w:rsidRPr="00F32DB0">
        <w:rPr>
          <w:rFonts w:ascii="Times New Roman CYR" w:hAnsi="Times New Roman CYR" w:cs="Times New Roman CYR"/>
        </w:rPr>
        <w:t>коронавирусной</w:t>
      </w:r>
      <w:proofErr w:type="spellEnd"/>
      <w:r w:rsidRPr="00F32DB0">
        <w:rPr>
          <w:rFonts w:ascii="Times New Roman CYR" w:hAnsi="Times New Roman CYR" w:cs="Times New Roman CYR"/>
        </w:rPr>
        <w:t xml:space="preserve"> инфекции (COVID-19).</w:t>
      </w:r>
    </w:p>
    <w:p w:rsidR="007D13AB" w:rsidRDefault="007D13AB" w:rsidP="00805D21">
      <w:pPr>
        <w:jc w:val="both"/>
        <w:rPr>
          <w:rFonts w:ascii="Times New Roman CYR" w:hAnsi="Times New Roman CYR" w:cs="Times New Roman CYR"/>
        </w:rPr>
      </w:pPr>
      <w:r w:rsidRPr="007D13AB">
        <w:rPr>
          <w:rFonts w:ascii="Times New Roman CYR" w:hAnsi="Times New Roman CYR" w:cs="Times New Roman CYR"/>
        </w:rPr>
        <w:t>4.4. Обеспечить возможность выдачи Товара в пункте приема Получателей со дня, следующего за днем поступления Товара в Санкт-Петербург в соответствии с ка</w:t>
      </w:r>
      <w:r w:rsidR="00A75F52">
        <w:rPr>
          <w:rFonts w:ascii="Times New Roman CYR" w:hAnsi="Times New Roman CYR" w:cs="Times New Roman CYR"/>
        </w:rPr>
        <w:t xml:space="preserve">лендарным </w:t>
      </w:r>
      <w:proofErr w:type="spellStart"/>
      <w:r w:rsidR="00A75F52">
        <w:rPr>
          <w:rFonts w:ascii="Times New Roman CYR" w:hAnsi="Times New Roman CYR" w:cs="Times New Roman CYR"/>
        </w:rPr>
        <w:t>плано</w:t>
      </w:r>
      <w:proofErr w:type="spellEnd"/>
      <w:r w:rsidRPr="007D13AB">
        <w:rPr>
          <w:rFonts w:ascii="Times New Roman CYR" w:hAnsi="Times New Roman CYR" w:cs="Times New Roman CYR"/>
        </w:rPr>
        <w:t xml:space="preserve">. В день, следующий за днем поступления Товара в Санкт-Петербург в соответствии с </w:t>
      </w:r>
      <w:r w:rsidR="00A75F52">
        <w:rPr>
          <w:rFonts w:ascii="Times New Roman CYR" w:hAnsi="Times New Roman CYR" w:cs="Times New Roman CYR"/>
        </w:rPr>
        <w:t>календарным планом</w:t>
      </w:r>
      <w:r w:rsidRPr="007D13AB">
        <w:rPr>
          <w:rFonts w:ascii="Times New Roman CYR" w:hAnsi="Times New Roman CYR" w:cs="Times New Roman CYR"/>
        </w:rPr>
        <w:t>, на пункте (пунктах) приема Получателей (далее – пункт (пункты) приема Получателей) должно находиться не менее 100% Товара. В дальнейшем в пункте (пунктах) приема Получателей ежедневно должно находиться количество Товара в количестве достаточном для бесперебойной выдачи.</w:t>
      </w:r>
    </w:p>
    <w:p w:rsidR="00805D21" w:rsidRDefault="00805D21" w:rsidP="00805D21">
      <w:pPr>
        <w:jc w:val="both"/>
        <w:rPr>
          <w:rFonts w:ascii="Times New Roman CYR" w:hAnsi="Times New Roman CYR" w:cs="Times New Roman CYR"/>
        </w:rPr>
      </w:pPr>
      <w:r w:rsidRPr="00F32DB0">
        <w:rPr>
          <w:rFonts w:ascii="Times New Roman CYR" w:hAnsi="Times New Roman CYR" w:cs="Times New Roman CYR"/>
        </w:rPr>
        <w:t>4.</w:t>
      </w:r>
      <w:r>
        <w:rPr>
          <w:rFonts w:ascii="Times New Roman CYR" w:hAnsi="Times New Roman CYR" w:cs="Times New Roman CYR"/>
        </w:rPr>
        <w:t>5</w:t>
      </w:r>
      <w:r w:rsidRPr="00F32DB0">
        <w:rPr>
          <w:rFonts w:ascii="Times New Roman CYR" w:hAnsi="Times New Roman CYR" w:cs="Times New Roman CYR"/>
        </w:rPr>
        <w:t xml:space="preserve">. Давать справки Получателям по вопросам, связанным с поставкой Товара, </w:t>
      </w:r>
      <w:r w:rsidRPr="00F32DB0">
        <w:t xml:space="preserve">а также осуществлять </w:t>
      </w:r>
      <w:r w:rsidRPr="00653350">
        <w:rPr>
          <w:rFonts w:ascii="Times New Roman CYR" w:hAnsi="Times New Roman CYR" w:cs="Times New Roman CYR"/>
        </w:rPr>
        <w:t>прием заявок на доставку по месту нахождения Получателя</w:t>
      </w:r>
      <w:r>
        <w:rPr>
          <w:rFonts w:ascii="Times New Roman CYR" w:hAnsi="Times New Roman CYR" w:cs="Times New Roman CYR"/>
        </w:rPr>
        <w:t xml:space="preserve"> </w:t>
      </w:r>
      <w:r w:rsidRPr="00F32DB0">
        <w:rPr>
          <w:rFonts w:ascii="Times New Roman CYR" w:hAnsi="Times New Roman CYR" w:cs="Times New Roman CYR"/>
        </w:rPr>
        <w:t xml:space="preserve">в часы работы пункта (пунктов) приема Получателей. Для звонков Получателей должен быть выделен телефонный номер. Информацию о телефонном номере Поставщик должен предоставить Заказчику </w:t>
      </w:r>
      <w:r w:rsidRPr="00653350">
        <w:rPr>
          <w:rFonts w:ascii="Times New Roman CYR" w:hAnsi="Times New Roman CYR" w:cs="Times New Roman CYR"/>
        </w:rPr>
        <w:t>не позднее 1 дня с даты заключения</w:t>
      </w:r>
      <w:r w:rsidRPr="00F32DB0">
        <w:rPr>
          <w:rFonts w:ascii="Times New Roman CYR" w:hAnsi="Times New Roman CYR" w:cs="Times New Roman CYR"/>
        </w:rPr>
        <w:t xml:space="preserve"> </w:t>
      </w:r>
      <w:r w:rsidRPr="00653350">
        <w:rPr>
          <w:rFonts w:ascii="Times New Roman CYR" w:hAnsi="Times New Roman CYR" w:cs="Times New Roman CYR"/>
        </w:rPr>
        <w:t>государственного</w:t>
      </w:r>
      <w:r w:rsidRPr="00F32DB0">
        <w:rPr>
          <w:rFonts w:ascii="Times New Roman CYR" w:hAnsi="Times New Roman CYR" w:cs="Times New Roman CYR"/>
        </w:rPr>
        <w:t xml:space="preserve"> контракта</w:t>
      </w:r>
      <w:r>
        <w:rPr>
          <w:rFonts w:ascii="Times New Roman CYR" w:hAnsi="Times New Roman CYR" w:cs="Times New Roman CYR"/>
        </w:rPr>
        <w:t>.</w:t>
      </w:r>
    </w:p>
    <w:p w:rsidR="00805D21" w:rsidRPr="00F32DB0" w:rsidRDefault="00805D21" w:rsidP="00805D21">
      <w:pPr>
        <w:jc w:val="both"/>
      </w:pPr>
      <w:r w:rsidRPr="00F32DB0">
        <w:rPr>
          <w:rFonts w:ascii="Times New Roman CYR" w:hAnsi="Times New Roman CYR" w:cs="Times New Roman CYR"/>
        </w:rPr>
        <w:t>Звонки с городских номеров Санкт-Петербурга должны быть бесплатными для Получателей, а именно: не допускается взимание дополнительной оплаты телефонных</w:t>
      </w:r>
      <w:r w:rsidRPr="00F32DB0">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исключается возможность взимания оплаты за звонки Поставщиком. </w:t>
      </w:r>
    </w:p>
    <w:p w:rsidR="00805D21" w:rsidRPr="00F32DB0" w:rsidRDefault="00805D21" w:rsidP="00805D21">
      <w:pPr>
        <w:jc w:val="both"/>
      </w:pPr>
      <w:r w:rsidRPr="00F32DB0">
        <w:t>4.</w:t>
      </w:r>
      <w:r>
        <w:t>7</w:t>
      </w:r>
      <w:r w:rsidRPr="00F32DB0">
        <w:t xml:space="preserve">.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w:t>
      </w:r>
      <w:r>
        <w:t>Получателями</w:t>
      </w:r>
      <w:r w:rsidRPr="00F32DB0">
        <w:t xml:space="preserve"> способа, места и времени доставки Товара.</w:t>
      </w:r>
    </w:p>
    <w:p w:rsidR="00805D21" w:rsidRPr="00F32DB0" w:rsidRDefault="00805D21" w:rsidP="00805D21">
      <w:pPr>
        <w:jc w:val="both"/>
      </w:pPr>
      <w:r w:rsidRPr="00F32DB0">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805D21" w:rsidRPr="00F32DB0" w:rsidRDefault="00805D21" w:rsidP="00805D21">
      <w:pPr>
        <w:jc w:val="both"/>
      </w:pPr>
      <w:r w:rsidRPr="00F32DB0">
        <w:t>4.</w:t>
      </w:r>
      <w:r>
        <w:t>8</w:t>
      </w:r>
      <w:r w:rsidRPr="00F32DB0">
        <w:t xml:space="preserve">. </w:t>
      </w:r>
      <w:r w:rsidRPr="00383712">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hyperlink r:id="rId8" w:history="1">
        <w:proofErr w:type="gramStart"/>
        <w:r w:rsidRPr="00383712">
          <w:rPr>
            <w:rStyle w:val="a5"/>
          </w:rPr>
          <w:t>osp@ro78.fss.ru</w:t>
        </w:r>
      </w:hyperlink>
      <w:r w:rsidRPr="00383712">
        <w:t xml:space="preserve"> ,</w:t>
      </w:r>
      <w:proofErr w:type="gramEnd"/>
      <w:r w:rsidRPr="00383712">
        <w:t xml:space="preserve"> </w:t>
      </w:r>
      <w:hyperlink r:id="rId9" w:history="1">
        <w:r w:rsidRPr="00383712">
          <w:rPr>
            <w:rStyle w:val="a5"/>
          </w:rPr>
          <w:t>tsrfil31@ro78.fss.ru</w:t>
        </w:r>
      </w:hyperlink>
      <w:r w:rsidRPr="00383712">
        <w:t>.</w:t>
      </w:r>
    </w:p>
    <w:p w:rsidR="00805D21" w:rsidRPr="00F32DB0" w:rsidRDefault="00805D21" w:rsidP="00805D21">
      <w:pPr>
        <w:autoSpaceDE w:val="0"/>
        <w:autoSpaceDN w:val="0"/>
        <w:adjustRightInd w:val="0"/>
        <w:spacing w:line="240" w:lineRule="atLeast"/>
        <w:jc w:val="both"/>
      </w:pPr>
      <w:r>
        <w:t>4.9</w:t>
      </w:r>
      <w:r w:rsidRPr="00F32DB0">
        <w:t xml:space="preserve">. В случае привлечения к исполнению контракта соисполнителя в срок не позднее 1 (одного) рабочего дня со дня заключения контракта, предоставить Заказчику данные о соисполнителе: </w:t>
      </w:r>
    </w:p>
    <w:p w:rsidR="00805D21" w:rsidRPr="00F32DB0" w:rsidRDefault="00805D21" w:rsidP="00805D21">
      <w:pPr>
        <w:numPr>
          <w:ilvl w:val="0"/>
          <w:numId w:val="36"/>
        </w:numPr>
        <w:autoSpaceDE w:val="0"/>
        <w:autoSpaceDN w:val="0"/>
        <w:adjustRightInd w:val="0"/>
        <w:contextualSpacing/>
        <w:jc w:val="both"/>
      </w:pPr>
      <w:r w:rsidRPr="00F32DB0">
        <w:t>наименование, фирменное наименование (при наличии), место нахождения, почтовый адрес (для юридического лица);</w:t>
      </w:r>
    </w:p>
    <w:p w:rsidR="00805D21" w:rsidRPr="00F32DB0" w:rsidRDefault="00805D21" w:rsidP="00805D21">
      <w:pPr>
        <w:numPr>
          <w:ilvl w:val="0"/>
          <w:numId w:val="36"/>
        </w:numPr>
        <w:autoSpaceDE w:val="0"/>
        <w:autoSpaceDN w:val="0"/>
        <w:adjustRightInd w:val="0"/>
        <w:contextualSpacing/>
        <w:jc w:val="both"/>
      </w:pPr>
      <w:r w:rsidRPr="00F32DB0">
        <w:t>фамилия, имя, отчество (при наличии), паспортные данные, место жительства (для физического лица);</w:t>
      </w:r>
    </w:p>
    <w:p w:rsidR="00805D21" w:rsidRPr="00F32DB0" w:rsidRDefault="00805D21" w:rsidP="00805D21">
      <w:pPr>
        <w:numPr>
          <w:ilvl w:val="0"/>
          <w:numId w:val="36"/>
        </w:numPr>
        <w:autoSpaceDE w:val="0"/>
        <w:autoSpaceDN w:val="0"/>
        <w:adjustRightInd w:val="0"/>
        <w:contextualSpacing/>
        <w:jc w:val="both"/>
      </w:pPr>
      <w:r w:rsidRPr="00F32DB0">
        <w:t>номер контактного телефона;</w:t>
      </w:r>
    </w:p>
    <w:p w:rsidR="00805D21" w:rsidRPr="00F32DB0" w:rsidRDefault="00805D21" w:rsidP="00805D21">
      <w:pPr>
        <w:numPr>
          <w:ilvl w:val="0"/>
          <w:numId w:val="36"/>
        </w:numPr>
        <w:autoSpaceDE w:val="0"/>
        <w:autoSpaceDN w:val="0"/>
        <w:adjustRightInd w:val="0"/>
        <w:contextualSpacing/>
        <w:jc w:val="both"/>
      </w:pPr>
      <w:r w:rsidRPr="00F32DB0">
        <w:t>адрес электронной почты;</w:t>
      </w:r>
    </w:p>
    <w:p w:rsidR="00805D21" w:rsidRPr="00F32DB0" w:rsidRDefault="00805D21" w:rsidP="00805D21">
      <w:pPr>
        <w:numPr>
          <w:ilvl w:val="0"/>
          <w:numId w:val="36"/>
        </w:numPr>
        <w:autoSpaceDE w:val="0"/>
        <w:autoSpaceDN w:val="0"/>
        <w:adjustRightInd w:val="0"/>
        <w:contextualSpacing/>
        <w:jc w:val="both"/>
      </w:pPr>
      <w:r w:rsidRPr="00F32DB0">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05D21" w:rsidRPr="00F32DB0" w:rsidRDefault="00805D21" w:rsidP="00805D21">
      <w:pPr>
        <w:numPr>
          <w:ilvl w:val="0"/>
          <w:numId w:val="36"/>
        </w:numPr>
        <w:autoSpaceDE w:val="0"/>
        <w:autoSpaceDN w:val="0"/>
        <w:adjustRightInd w:val="0"/>
        <w:contextualSpacing/>
        <w:jc w:val="both"/>
      </w:pPr>
      <w:r w:rsidRPr="00F32DB0">
        <w:t>перечень операций, выполняемых соисполнителем в рамках контракта;</w:t>
      </w:r>
    </w:p>
    <w:p w:rsidR="00805D21" w:rsidRPr="00F32DB0" w:rsidRDefault="00805D21" w:rsidP="00805D21">
      <w:pPr>
        <w:numPr>
          <w:ilvl w:val="0"/>
          <w:numId w:val="36"/>
        </w:numPr>
        <w:autoSpaceDE w:val="0"/>
        <w:autoSpaceDN w:val="0"/>
        <w:adjustRightInd w:val="0"/>
        <w:contextualSpacing/>
        <w:jc w:val="both"/>
        <w:rPr>
          <w:rFonts w:ascii="Calibri" w:hAnsi="Calibri"/>
        </w:rPr>
      </w:pPr>
      <w:r w:rsidRPr="00F32DB0">
        <w:t xml:space="preserve">срок </w:t>
      </w:r>
      <w:proofErr w:type="spellStart"/>
      <w:r w:rsidRPr="00F32DB0">
        <w:t>соисполнительства</w:t>
      </w:r>
      <w:proofErr w:type="spellEnd"/>
      <w:r w:rsidRPr="00F32DB0">
        <w:t>.</w:t>
      </w:r>
    </w:p>
    <w:p w:rsidR="00805D21" w:rsidRPr="00F32DB0" w:rsidRDefault="00805D21" w:rsidP="00805D21">
      <w:pPr>
        <w:autoSpaceDE w:val="0"/>
        <w:autoSpaceDN w:val="0"/>
        <w:adjustRightInd w:val="0"/>
        <w:spacing w:line="240" w:lineRule="atLeast"/>
        <w:jc w:val="both"/>
      </w:pPr>
      <w:r w:rsidRPr="00F32DB0">
        <w:t xml:space="preserve">В случае привлечения соисполнителя во время исполнения контракта предоставить вышеперечисленные сведения в срок не позднее 1 (одного) рабочего дня со дня заключения договора между </w:t>
      </w:r>
      <w:r>
        <w:t>Поставщиком</w:t>
      </w:r>
      <w:r w:rsidRPr="00F32DB0">
        <w:t xml:space="preserve"> и соисполнителем.</w:t>
      </w:r>
    </w:p>
    <w:p w:rsidR="00805D21" w:rsidRPr="00F32DB0" w:rsidRDefault="00805D21" w:rsidP="00805D21">
      <w:pPr>
        <w:autoSpaceDE w:val="0"/>
        <w:autoSpaceDN w:val="0"/>
        <w:adjustRightInd w:val="0"/>
        <w:spacing w:line="240" w:lineRule="atLeast"/>
        <w:jc w:val="both"/>
      </w:pPr>
      <w:r w:rsidRPr="00F32DB0">
        <w:t xml:space="preserve">При досрочном расторжении договора между </w:t>
      </w:r>
      <w:r>
        <w:t>Поставщиком</w:t>
      </w:r>
      <w:r w:rsidRPr="00F32DB0">
        <w:t xml:space="preserve"> и соисполнителем </w:t>
      </w:r>
      <w:r>
        <w:t>Поставщик должен</w:t>
      </w:r>
      <w:r w:rsidRPr="00F32DB0">
        <w:t xml:space="preserve"> уведомить об этом Заказчика в срок не позднее 1 (одного) рабочего дня со дня расторжения такого договора.</w:t>
      </w:r>
    </w:p>
    <w:p w:rsidR="00805D21" w:rsidRPr="00F32DB0" w:rsidRDefault="00805D21" w:rsidP="00805D21">
      <w:pPr>
        <w:autoSpaceDE w:val="0"/>
        <w:autoSpaceDN w:val="0"/>
        <w:adjustRightInd w:val="0"/>
        <w:spacing w:line="240" w:lineRule="atLeast"/>
        <w:jc w:val="both"/>
      </w:pPr>
      <w:r w:rsidRPr="00F32DB0">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10" w:history="1">
        <w:r w:rsidRPr="00F32DB0">
          <w:rPr>
            <w:color w:val="0000FF"/>
            <w:u w:val="single"/>
            <w:lang w:val="en-US"/>
          </w:rPr>
          <w:t>osp</w:t>
        </w:r>
        <w:r w:rsidRPr="00F32DB0">
          <w:rPr>
            <w:color w:val="0000FF"/>
            <w:u w:val="single"/>
          </w:rPr>
          <w:t>@</w:t>
        </w:r>
        <w:r w:rsidRPr="00F32DB0">
          <w:rPr>
            <w:color w:val="0000FF"/>
            <w:u w:val="single"/>
            <w:lang w:val="en-US"/>
          </w:rPr>
          <w:t>ro</w:t>
        </w:r>
        <w:r w:rsidRPr="00F32DB0">
          <w:rPr>
            <w:color w:val="0000FF"/>
            <w:u w:val="single"/>
          </w:rPr>
          <w:t>78.</w:t>
        </w:r>
        <w:r w:rsidRPr="00F32DB0">
          <w:rPr>
            <w:color w:val="0000FF"/>
            <w:u w:val="single"/>
            <w:lang w:val="en-US"/>
          </w:rPr>
          <w:t>fss</w:t>
        </w:r>
        <w:r w:rsidRPr="00F32DB0">
          <w:rPr>
            <w:color w:val="0000FF"/>
            <w:u w:val="single"/>
          </w:rPr>
          <w:t>.</w:t>
        </w:r>
        <w:proofErr w:type="spellStart"/>
        <w:r w:rsidRPr="00F32DB0">
          <w:rPr>
            <w:color w:val="0000FF"/>
            <w:u w:val="single"/>
            <w:lang w:val="en-US"/>
          </w:rPr>
          <w:t>ru</w:t>
        </w:r>
        <w:proofErr w:type="spellEnd"/>
      </w:hyperlink>
      <w:r w:rsidRPr="00F32DB0">
        <w:t xml:space="preserve">. </w:t>
      </w:r>
    </w:p>
    <w:p w:rsidR="00805D21" w:rsidRPr="00F32DB0" w:rsidRDefault="00805D21" w:rsidP="00805D21">
      <w:pPr>
        <w:jc w:val="both"/>
      </w:pPr>
      <w:r w:rsidRPr="00F32DB0">
        <w:t>5. Способ поставки:</w:t>
      </w:r>
    </w:p>
    <w:p w:rsidR="0000221F" w:rsidRDefault="0000221F" w:rsidP="0000221F">
      <w:pPr>
        <w:suppressAutoHyphens/>
        <w:jc w:val="both"/>
      </w:pPr>
      <w:r>
        <w:t>5.1. Поставщик передает Получателям Товар следующими способами:</w:t>
      </w:r>
    </w:p>
    <w:p w:rsidR="0000221F" w:rsidRDefault="0000221F" w:rsidP="0000221F">
      <w:pPr>
        <w:suppressAutoHyphens/>
        <w:jc w:val="both"/>
      </w:pPr>
      <w: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00221F" w:rsidRDefault="0000221F" w:rsidP="0000221F">
      <w:pPr>
        <w:suppressAutoHyphens/>
        <w:jc w:val="both"/>
      </w:pPr>
      <w:r>
        <w:t>- в пункте (пунктах) приема Получателей, организованных Поставщиком.</w:t>
      </w:r>
    </w:p>
    <w:p w:rsidR="0000221F" w:rsidRDefault="0000221F" w:rsidP="0000221F">
      <w:pPr>
        <w:suppressAutoHyphens/>
        <w:jc w:val="both"/>
      </w:pPr>
      <w:r>
        <w:t>Поставщик обязан предоставлять Получателям право выбора способа получения Товара.</w:t>
      </w:r>
    </w:p>
    <w:p w:rsidR="0000221F" w:rsidRDefault="0000221F" w:rsidP="0000221F">
      <w:pPr>
        <w:suppressAutoHyphens/>
        <w:jc w:val="both"/>
      </w:pPr>
      <w: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0221F" w:rsidRDefault="0000221F" w:rsidP="0000221F">
      <w:pPr>
        <w:suppressAutoHyphens/>
        <w:jc w:val="both"/>
      </w:pPr>
      <w:r>
        <w:t xml:space="preserve">5.2. 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w:t>
      </w:r>
      <w:r w:rsidR="007419E8">
        <w:t>1</w:t>
      </w:r>
      <w:r>
        <w:t xml:space="preserve"> (</w:t>
      </w:r>
      <w:r w:rsidR="007419E8">
        <w:t>одного</w:t>
      </w:r>
      <w:r>
        <w:t>) пункт</w:t>
      </w:r>
      <w:r w:rsidR="007419E8">
        <w:t>а</w:t>
      </w:r>
      <w:r>
        <w:t xml:space="preserve"> приема Получателей в срок не позднее 1 (одного) дня с даты заключения государственного контракта, которые должны действовать до конца выдачи Товара, согласно условиям Технического задания. Пункты приема Получателей должны быть организованы в различных районах Санкт-Петербурга. Каждый пункт приема Получателей должен быть организован на территории Санкт-Петербурга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00221F" w:rsidRDefault="0000221F" w:rsidP="0000221F">
      <w:pPr>
        <w:suppressAutoHyphens/>
        <w:jc w:val="both"/>
      </w:pPr>
      <w:r>
        <w:t>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00221F" w:rsidRDefault="0000221F" w:rsidP="0000221F">
      <w:pPr>
        <w:suppressAutoHyphens/>
        <w:jc w:val="both"/>
      </w:pPr>
      <w:r>
        <w:t xml:space="preserve">В соответствии с частью 2 статьи 12 Федерального закона от 30.12.2009 №384-ФЗ «Технический регламент о безопасности зданий и сооружений» </w:t>
      </w:r>
    </w:p>
    <w:p w:rsidR="0000221F" w:rsidRDefault="0000221F" w:rsidP="0000221F">
      <w:pPr>
        <w:suppressAutoHyphens/>
        <w:jc w:val="both"/>
      </w:pPr>
      <w:r>
        <w:t>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0221F" w:rsidRDefault="0000221F" w:rsidP="0000221F">
      <w:pPr>
        <w:suppressAutoHyphens/>
        <w:jc w:val="both"/>
      </w:pPr>
      <w:r>
        <w:t>В городе Санкт-Петербург таким объектом транспортной инфраструктуры, отвечающим установленным требованиям, является метрополитен.</w:t>
      </w:r>
    </w:p>
    <w:p w:rsidR="0000221F" w:rsidRDefault="0000221F" w:rsidP="0000221F">
      <w:pPr>
        <w:suppressAutoHyphens/>
        <w:jc w:val="both"/>
      </w:pPr>
      <w: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00221F" w:rsidRDefault="0000221F" w:rsidP="0000221F">
      <w:pPr>
        <w:suppressAutoHyphens/>
        <w:jc w:val="both"/>
      </w:pPr>
      <w: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805D21" w:rsidRPr="00F32DB0" w:rsidRDefault="0000221F" w:rsidP="0000221F">
      <w:pPr>
        <w:suppressAutoHyphens/>
        <w:jc w:val="both"/>
      </w:pPr>
      <w: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805D21" w:rsidRPr="00406C05" w:rsidRDefault="00805D21" w:rsidP="00805D21">
      <w:pPr>
        <w:suppressAutoHyphens/>
        <w:jc w:val="both"/>
        <w:rPr>
          <w:color w:val="000000"/>
        </w:rPr>
      </w:pPr>
      <w:r w:rsidRPr="00406C05">
        <w:rPr>
          <w:color w:val="000000"/>
        </w:rPr>
        <w:lastRenderedPageBreak/>
        <w:t xml:space="preserve">5.3. Поставщик </w:t>
      </w:r>
      <w:r w:rsidRPr="00F32DB0">
        <w:rPr>
          <w:color w:val="000000"/>
        </w:rPr>
        <w:t>обязан предоставить доступное для людей с инвалидностью</w:t>
      </w:r>
      <w:r w:rsidRPr="00406C05">
        <w:rPr>
          <w:color w:val="000000"/>
        </w:rPr>
        <w:t xml:space="preserve"> помещение под размещение пункта (пунктов) приема получателей в соответствии со статьей</w:t>
      </w:r>
      <w:r>
        <w:rPr>
          <w:color w:val="000000"/>
        </w:rPr>
        <w:br/>
      </w:r>
      <w:r w:rsidRPr="00406C05">
        <w:rPr>
          <w:color w:val="000000"/>
        </w:rPr>
        <w:t>15 Федерального закона от 24.11.1995 № 181 «О социальной защите инвалидов в Российской Федерации.</w:t>
      </w:r>
    </w:p>
    <w:p w:rsidR="00805D21" w:rsidRPr="00F32DB0" w:rsidRDefault="00805D21" w:rsidP="00805D21">
      <w:pPr>
        <w:suppressAutoHyphens/>
        <w:jc w:val="both"/>
      </w:pPr>
      <w:r w:rsidRPr="00F32DB0">
        <w:t xml:space="preserve">Вход в каждый пункт (пункты) приема </w:t>
      </w:r>
      <w:r>
        <w:t>Получателей</w:t>
      </w:r>
      <w:r w:rsidRPr="00F32DB0">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w:t>
      </w:r>
      <w:r>
        <w:t xml:space="preserve"> Получателей</w:t>
      </w:r>
      <w:r w:rsidRPr="00F32DB0">
        <w:t xml:space="preserve"> и передвижение по ним должны быть беспрепятственны для </w:t>
      </w:r>
      <w:r>
        <w:t>Получателей</w:t>
      </w:r>
      <w:r w:rsidRPr="00F32DB0">
        <w:t xml:space="preserve"> (в случае необходимости, пункты приема </w:t>
      </w:r>
      <w:r>
        <w:t>Получателей</w:t>
      </w:r>
      <w:r w:rsidRPr="00F32DB0">
        <w:t xml:space="preserve"> должны быть оборудованы пандусами для облегчения передвижения </w:t>
      </w:r>
      <w:r>
        <w:t>Получателей</w:t>
      </w:r>
      <w:r w:rsidRPr="00F32DB0">
        <w:t xml:space="preserve"> и соответствовать требованиям СП 59.13330.</w:t>
      </w:r>
      <w:r>
        <w:t>2020</w:t>
      </w:r>
      <w:r w:rsidRPr="00F32DB0">
        <w:t xml:space="preserve"> «Доступность зданий и сооружений для маломобильных групп населения». Поставщиком должна быть обеспечена возможность самостоятельного передвижения инвалидов по территории пункта (</w:t>
      </w:r>
      <w:r w:rsidRPr="00F32DB0">
        <w:rPr>
          <w:lang w:eastAsia="ar-SA"/>
        </w:rPr>
        <w:t>пунктов) приема</w:t>
      </w:r>
      <w:r>
        <w:rPr>
          <w:lang w:eastAsia="ar-SA"/>
        </w:rPr>
        <w:t xml:space="preserve"> </w:t>
      </w:r>
      <w:r>
        <w:t>Получателей</w:t>
      </w:r>
      <w:r w:rsidRPr="00F32DB0">
        <w:t>, в том числе с помощью его работников, а также сменного кресла-коляски.</w:t>
      </w:r>
    </w:p>
    <w:p w:rsidR="00805D21" w:rsidRPr="00F32DB0" w:rsidRDefault="00805D21" w:rsidP="00805D21">
      <w:pPr>
        <w:suppressAutoHyphens/>
        <w:jc w:val="both"/>
      </w:pPr>
      <w:r w:rsidRPr="00F32DB0">
        <w:rPr>
          <w:b/>
        </w:rPr>
        <w:t>Входная группа</w:t>
      </w:r>
      <w:r w:rsidRPr="00F32DB0">
        <w:t xml:space="preserve"> </w:t>
      </w:r>
    </w:p>
    <w:p w:rsidR="00805D21" w:rsidRPr="00F32DB0" w:rsidRDefault="00805D21" w:rsidP="00805D21">
      <w:pPr>
        <w:suppressAutoHyphens/>
        <w:jc w:val="both"/>
      </w:pPr>
      <w:r w:rsidRPr="00F32DB0">
        <w:t>При перепадах высот Поставщик должен учитывать наличие следующих элементов:</w:t>
      </w:r>
    </w:p>
    <w:p w:rsidR="00805D21" w:rsidRPr="00F32DB0" w:rsidRDefault="00805D21" w:rsidP="00805D21">
      <w:pPr>
        <w:suppressAutoHyphens/>
        <w:jc w:val="both"/>
      </w:pPr>
      <w:r w:rsidRPr="00F32DB0">
        <w:t>- Пандус с поручнями;</w:t>
      </w:r>
    </w:p>
    <w:p w:rsidR="00805D21" w:rsidRPr="00F32DB0" w:rsidRDefault="00805D21" w:rsidP="00805D21">
      <w:pPr>
        <w:suppressAutoHyphens/>
        <w:jc w:val="both"/>
      </w:pPr>
      <w:r w:rsidRPr="00F32DB0">
        <w:t>(в соответствии с п. 5.1.14 – п. 5.1.16; п. 6.1.2 – п. 6.1.4; п. 6.2.9 – п. 6.2.11 СП 59.13330.</w:t>
      </w:r>
      <w:r>
        <w:t>2020</w:t>
      </w:r>
      <w:r w:rsidRPr="00F32DB0">
        <w:t>);</w:t>
      </w:r>
    </w:p>
    <w:p w:rsidR="00805D21" w:rsidRPr="00F32DB0" w:rsidRDefault="00805D21" w:rsidP="00805D21">
      <w:pPr>
        <w:suppressAutoHyphens/>
        <w:jc w:val="both"/>
      </w:pPr>
      <w:r w:rsidRPr="00F32DB0">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05D21" w:rsidRPr="00F32DB0" w:rsidRDefault="00805D21" w:rsidP="00805D21">
      <w:pPr>
        <w:suppressAutoHyphens/>
        <w:jc w:val="both"/>
      </w:pPr>
      <w:r w:rsidRPr="00F32DB0">
        <w:t>- Лестница с поручнями;</w:t>
      </w:r>
    </w:p>
    <w:p w:rsidR="00805D21" w:rsidRPr="00456325" w:rsidRDefault="00805D21" w:rsidP="00805D21">
      <w:pPr>
        <w:autoSpaceDE w:val="0"/>
        <w:autoSpaceDN w:val="0"/>
        <w:adjustRightInd w:val="0"/>
        <w:jc w:val="both"/>
      </w:pPr>
      <w:r w:rsidRPr="00456325">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05D21" w:rsidRPr="00F32DB0" w:rsidRDefault="00805D21" w:rsidP="00805D21">
      <w:pPr>
        <w:suppressAutoHyphens/>
        <w:jc w:val="both"/>
      </w:pPr>
      <w:r>
        <w:t>К</w:t>
      </w:r>
      <w:r w:rsidRPr="00F32DB0">
        <w:t>раевые ступени (плоскость) лестниц необходимо обеспечить противоскользящими контрастными полосами общей шириной 0,08-0.1м. (в соответствии с п. 6.2.8</w:t>
      </w:r>
      <w:r>
        <w:t xml:space="preserve"> </w:t>
      </w:r>
      <w:r w:rsidRPr="00F32DB0">
        <w:t>СП 59.13330.</w:t>
      </w:r>
      <w:r>
        <w:t>2020</w:t>
      </w:r>
      <w:r w:rsidRPr="00F32DB0">
        <w:t>)</w:t>
      </w:r>
    </w:p>
    <w:p w:rsidR="00805D21" w:rsidRPr="00F32DB0" w:rsidRDefault="00805D21" w:rsidP="00805D21">
      <w:pPr>
        <w:suppressAutoHyphens/>
        <w:jc w:val="both"/>
      </w:pPr>
      <w:r w:rsidRPr="00F32DB0">
        <w:t>Применение для инвалидов вместо пандусов аппарелей не допускается на объекте (в соответствии с п. 6.1.2 СП 59.13330.</w:t>
      </w:r>
      <w:r>
        <w:t>2020</w:t>
      </w:r>
      <w:r w:rsidRPr="00F32DB0">
        <w:t>).</w:t>
      </w:r>
    </w:p>
    <w:p w:rsidR="00805D21" w:rsidRPr="00F32DB0" w:rsidRDefault="00805D21" w:rsidP="00805D21">
      <w:pPr>
        <w:suppressAutoHyphens/>
        <w:jc w:val="both"/>
        <w:rPr>
          <w:color w:val="000000"/>
        </w:rPr>
      </w:pPr>
      <w:r w:rsidRPr="00F32DB0">
        <w:rPr>
          <w:color w:val="000000"/>
        </w:rPr>
        <w:t>- Ширина дверных проемов не менее 0,9 м. Прозрачное полотно двери необходимо оснастить яркой контрастной маркировкой</w:t>
      </w:r>
      <w:r w:rsidRPr="00456325">
        <w:rPr>
          <w:color w:val="000000"/>
        </w:rPr>
        <w:t>. В проемах дверей допускаются пороги высотой не более 0,014 м.</w:t>
      </w:r>
      <w:r w:rsidRPr="00F32DB0">
        <w:rPr>
          <w:color w:val="000000"/>
        </w:rPr>
        <w:t xml:space="preserve"> (</w:t>
      </w:r>
      <w:r w:rsidRPr="00F32DB0">
        <w:t xml:space="preserve">в соответствии с </w:t>
      </w:r>
      <w:r w:rsidRPr="00F32DB0">
        <w:rPr>
          <w:color w:val="000000"/>
        </w:rPr>
        <w:t>п.6.1.5, п. 6.1.</w:t>
      </w:r>
      <w:r w:rsidRPr="00456325">
        <w:rPr>
          <w:color w:val="000000"/>
        </w:rPr>
        <w:t>6, п.6.2.4 СП</w:t>
      </w:r>
      <w:r w:rsidRPr="00F32DB0">
        <w:rPr>
          <w:color w:val="000000"/>
        </w:rPr>
        <w:t xml:space="preserve"> 59.13330.</w:t>
      </w:r>
      <w:r>
        <w:rPr>
          <w:color w:val="000000"/>
        </w:rPr>
        <w:t>2020</w:t>
      </w:r>
      <w:r w:rsidRPr="00F32DB0">
        <w:rPr>
          <w:color w:val="000000"/>
        </w:rPr>
        <w:t>)</w:t>
      </w:r>
    </w:p>
    <w:p w:rsidR="00805D21" w:rsidRPr="00F32DB0" w:rsidRDefault="00805D21" w:rsidP="00805D21">
      <w:pPr>
        <w:suppressAutoHyphens/>
        <w:jc w:val="both"/>
      </w:pPr>
      <w:r w:rsidRPr="00F32DB0">
        <w:t>- Тактильно-контрастные указатели;</w:t>
      </w:r>
    </w:p>
    <w:p w:rsidR="00805D21" w:rsidRPr="00F32DB0" w:rsidRDefault="00805D21" w:rsidP="00805D21">
      <w:pPr>
        <w:suppressAutoHyphens/>
        <w:jc w:val="both"/>
      </w:pPr>
      <w:r w:rsidRPr="00F32DB0">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w:t>
      </w:r>
      <w:r>
        <w:t>2020</w:t>
      </w:r>
      <w:r w:rsidRPr="00F32DB0">
        <w:t>).</w:t>
      </w:r>
    </w:p>
    <w:p w:rsidR="00805D21" w:rsidRPr="00F32DB0" w:rsidRDefault="00805D21" w:rsidP="00805D21">
      <w:pPr>
        <w:suppressAutoHyphens/>
        <w:jc w:val="both"/>
        <w:rPr>
          <w:b/>
        </w:rPr>
      </w:pPr>
      <w:r w:rsidRPr="00F32DB0">
        <w:rPr>
          <w:b/>
        </w:rPr>
        <w:t>Пути движения внутри пункта (пунктов)</w:t>
      </w:r>
    </w:p>
    <w:p w:rsidR="00805D21" w:rsidRPr="00F32DB0" w:rsidRDefault="00805D21" w:rsidP="00805D21">
      <w:pPr>
        <w:suppressAutoHyphens/>
        <w:jc w:val="both"/>
      </w:pPr>
      <w:r w:rsidRPr="00F32DB0">
        <w:t>При перепадах высот Поставщик должен учитывать наличие следующих элементов:</w:t>
      </w:r>
    </w:p>
    <w:p w:rsidR="00805D21" w:rsidRPr="00F32DB0" w:rsidRDefault="00805D21" w:rsidP="00805D21">
      <w:pPr>
        <w:suppressAutoHyphens/>
        <w:jc w:val="both"/>
      </w:pPr>
      <w:r w:rsidRPr="00F32DB0">
        <w:t xml:space="preserve">- Лифт, подъемная платформа, эскалатор </w:t>
      </w:r>
    </w:p>
    <w:p w:rsidR="00805D21" w:rsidRPr="00F32DB0" w:rsidRDefault="00805D21" w:rsidP="00805D21">
      <w:pPr>
        <w:suppressAutoHyphens/>
        <w:jc w:val="both"/>
        <w:rPr>
          <w:b/>
        </w:rPr>
      </w:pPr>
      <w:r w:rsidRPr="00F32DB0">
        <w:t>(в соответствии с п. 6.2.13 – п. 6.2.18 СП 59.13330.</w:t>
      </w:r>
      <w:r>
        <w:t>2020</w:t>
      </w:r>
      <w:r w:rsidRPr="00F32DB0">
        <w:t>).</w:t>
      </w:r>
      <w:r w:rsidRPr="00F32DB0">
        <w:rPr>
          <w:b/>
        </w:rPr>
        <w:t xml:space="preserve"> </w:t>
      </w:r>
    </w:p>
    <w:p w:rsidR="00805D21" w:rsidRPr="00F32DB0" w:rsidRDefault="00805D21" w:rsidP="00805D21">
      <w:pPr>
        <w:suppressAutoHyphens/>
        <w:jc w:val="both"/>
      </w:pPr>
      <w:r w:rsidRPr="00F32DB0">
        <w:t>Лифт должен иметь габариты не менее 1100х1400 мм (ширина х глубина).</w:t>
      </w:r>
    </w:p>
    <w:p w:rsidR="00805D21" w:rsidRPr="00F32DB0" w:rsidRDefault="00805D21" w:rsidP="00805D21">
      <w:pPr>
        <w:suppressAutoHyphens/>
        <w:jc w:val="both"/>
        <w:rPr>
          <w:b/>
        </w:rPr>
      </w:pPr>
      <w:r w:rsidRPr="00F32DB0">
        <w:t>- Лестницы необходимо обеспечить противоскользящими контрастными полосами общей шириной 0,08-0.1м. (в соответствии с п. 6.2.8 СП 59.13330.</w:t>
      </w:r>
      <w:r>
        <w:t>2020</w:t>
      </w:r>
      <w:r w:rsidRPr="00F32DB0">
        <w:t>).</w:t>
      </w:r>
    </w:p>
    <w:p w:rsidR="00805D21" w:rsidRPr="00F32DB0" w:rsidRDefault="00805D21" w:rsidP="00805D21">
      <w:pPr>
        <w:suppressAutoHyphens/>
        <w:jc w:val="both"/>
      </w:pPr>
      <w:r w:rsidRPr="00F32DB0">
        <w:t>-   Необходимо обеспечить зону досягаемости для посетителей в кресле-коляске в пределах, установленных в соответствии с п. 8.1.7 СП.59.13330.</w:t>
      </w:r>
      <w:r>
        <w:t>2020</w:t>
      </w:r>
      <w:r w:rsidRPr="00F32DB0">
        <w:t>.</w:t>
      </w:r>
    </w:p>
    <w:p w:rsidR="00805D21" w:rsidRPr="00F32DB0" w:rsidRDefault="00805D21" w:rsidP="00805D21">
      <w:pPr>
        <w:suppressAutoHyphens/>
        <w:jc w:val="both"/>
      </w:pPr>
      <w:r w:rsidRPr="00F32DB0">
        <w:t xml:space="preserve">- Помещение пункта (пунктов) приема </w:t>
      </w:r>
      <w:r>
        <w:t>Получателей</w:t>
      </w:r>
      <w:r w:rsidRPr="00F32DB0">
        <w:t xml:space="preserve">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05D21" w:rsidRPr="00F32DB0" w:rsidRDefault="00805D21" w:rsidP="00805D21">
      <w:pPr>
        <w:suppressAutoHyphens/>
        <w:jc w:val="both"/>
      </w:pPr>
      <w:r w:rsidRPr="00F32DB0">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w:t>
      </w:r>
      <w:r>
        <w:t>2020</w:t>
      </w:r>
      <w:r w:rsidRPr="00F32DB0">
        <w:t>).</w:t>
      </w:r>
    </w:p>
    <w:p w:rsidR="00805D21" w:rsidRPr="00F32DB0" w:rsidRDefault="00805D21" w:rsidP="00805D21">
      <w:pPr>
        <w:suppressAutoHyphens/>
        <w:jc w:val="both"/>
      </w:pPr>
      <w:r w:rsidRPr="00F32DB0">
        <w:t xml:space="preserve">- </w:t>
      </w:r>
      <w:proofErr w:type="gramStart"/>
      <w:r w:rsidRPr="00F32DB0">
        <w:t>В</w:t>
      </w:r>
      <w:proofErr w:type="gramEnd"/>
      <w:r w:rsidRPr="00F32DB0">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w:t>
      </w:r>
      <w:r>
        <w:t>2020</w:t>
      </w:r>
      <w:r w:rsidRPr="00F32DB0">
        <w:t>)</w:t>
      </w:r>
    </w:p>
    <w:p w:rsidR="00805D21" w:rsidRPr="00F32DB0" w:rsidRDefault="00805D21" w:rsidP="00805D21">
      <w:pPr>
        <w:suppressAutoHyphens/>
        <w:jc w:val="both"/>
        <w:rPr>
          <w:b/>
        </w:rPr>
      </w:pPr>
      <w:r w:rsidRPr="00F32DB0">
        <w:rPr>
          <w:b/>
        </w:rPr>
        <w:t>Пути эвакуации</w:t>
      </w:r>
    </w:p>
    <w:p w:rsidR="00805D21" w:rsidRPr="00F32DB0" w:rsidRDefault="00805D21" w:rsidP="00805D21">
      <w:pPr>
        <w:suppressAutoHyphens/>
        <w:jc w:val="both"/>
      </w:pPr>
      <w:r w:rsidRPr="00F32DB0">
        <w:lastRenderedPageBreak/>
        <w:t xml:space="preserve">В случае невозможности соблюдения положений </w:t>
      </w:r>
      <w:r w:rsidRPr="00F32DB0">
        <w:rPr>
          <w:shd w:val="clear" w:color="auto" w:fill="FFFFFF"/>
        </w:rPr>
        <w:t xml:space="preserve">ч.15 ст.89 </w:t>
      </w:r>
      <w:hyperlink r:id="rId11" w:history="1">
        <w:r w:rsidRPr="00F32DB0">
          <w:rPr>
            <w:color w:val="0000FF"/>
            <w:spacing w:val="2"/>
            <w:u w:val="single"/>
          </w:rPr>
          <w:t>Федерального закона от 22.07.2008 N 123-ФЗ «Технический регламент о требованиях пожарной безопасности</w:t>
        </w:r>
      </w:hyperlink>
      <w:r w:rsidRPr="00F32DB0">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w:t>
      </w:r>
      <w:r>
        <w:t>2020</w:t>
      </w:r>
      <w:r w:rsidRPr="00F32DB0">
        <w:t xml:space="preserve"> «Доступность зданий и сооружений для маломобильных групп населения».</w:t>
      </w:r>
    </w:p>
    <w:p w:rsidR="00805D21" w:rsidRPr="00F32DB0" w:rsidRDefault="00805D21" w:rsidP="00805D21">
      <w:pPr>
        <w:suppressAutoHyphens/>
        <w:jc w:val="both"/>
      </w:pPr>
      <w:r w:rsidRPr="00F32DB0">
        <w:t>Пути эвакуации помещений пункта (пунктов) приема</w:t>
      </w:r>
      <w:r w:rsidRPr="007213D2">
        <w:t xml:space="preserve"> </w:t>
      </w:r>
      <w:r>
        <w:t>Получателей</w:t>
      </w:r>
      <w:r w:rsidRPr="00F32DB0">
        <w:t xml:space="preserve"> должны обеспечивать безопасность посетителей в соответствии с п.6.2.19-п.6.2.32 СП 59.13330.</w:t>
      </w:r>
      <w:r>
        <w:t>2020</w:t>
      </w:r>
      <w:r w:rsidRPr="00F32DB0">
        <w:t>.</w:t>
      </w:r>
    </w:p>
    <w:p w:rsidR="00805D21" w:rsidRPr="00F32DB0" w:rsidRDefault="00805D21" w:rsidP="00805D21">
      <w:pPr>
        <w:suppressAutoHyphens/>
        <w:jc w:val="both"/>
      </w:pPr>
      <w:r w:rsidRPr="00F32DB0">
        <w:t>Обеспечить систему двухсторонней связи с диспетчером или дежурным (в соответствии с п. 6.5.8 СП 59.13330.</w:t>
      </w:r>
      <w:r>
        <w:t>2020</w:t>
      </w:r>
      <w:r w:rsidRPr="00F32DB0">
        <w:t>).</w:t>
      </w:r>
    </w:p>
    <w:p w:rsidR="00805D21" w:rsidRPr="00861E52" w:rsidRDefault="00805D21" w:rsidP="00805D21">
      <w:pPr>
        <w:suppressAutoHyphens/>
        <w:jc w:val="both"/>
      </w:pPr>
      <w:r w:rsidRPr="00F32DB0">
        <w:t xml:space="preserve">5.4. На территории пункта приема </w:t>
      </w:r>
      <w:r>
        <w:t>Получателей</w:t>
      </w:r>
      <w:r w:rsidRPr="00F32DB0">
        <w:t xml:space="preserve"> должны иметься туалетные комнаты, оборудованные для посещения Получателями в соответствии с п. 5.22. </w:t>
      </w:r>
      <w:r w:rsidRPr="00F32DB0">
        <w:rPr>
          <w:bCs/>
          <w:spacing w:val="2"/>
          <w:shd w:val="clear" w:color="auto" w:fill="FFFFFF"/>
        </w:rPr>
        <w:t>СП 44.13330.2011 Административные и бытовые здания. Актуализированная редакция СНиП 2.09.04-87 (с Поправкой, с Изменениями N 1, 2, 3)</w:t>
      </w:r>
      <w:r w:rsidRPr="00F32DB0">
        <w:t xml:space="preserve">, со свободным доступом Получателей. При чем не менее 1 (одной) оборудованной для посещения инвалидами в соответствии с п. 6.3.3, 6.3.6, </w:t>
      </w:r>
      <w:r w:rsidRPr="00F32DB0">
        <w:rPr>
          <w:spacing w:val="2"/>
          <w:shd w:val="clear" w:color="auto" w:fill="FFFFFF"/>
        </w:rPr>
        <w:t>6.3.9</w:t>
      </w:r>
      <w:r w:rsidRPr="00F32DB0">
        <w:t xml:space="preserve"> </w:t>
      </w:r>
      <w:hyperlink r:id="rId12" w:history="1">
        <w:r w:rsidRPr="00F32DB0">
          <w:t>СП 59.13330.</w:t>
        </w:r>
        <w:r>
          <w:t>2020</w:t>
        </w:r>
        <w:r w:rsidRPr="00F32DB0">
          <w:t xml:space="preserve"> «Доступность зданий и сооружений для маломобильных групп населения»</w:t>
        </w:r>
      </w:hyperlink>
      <w:r w:rsidRPr="00F32DB0">
        <w:t>.</w:t>
      </w:r>
    </w:p>
    <w:p w:rsidR="00805D21" w:rsidRPr="00F32DB0" w:rsidRDefault="00805D21" w:rsidP="00805D21">
      <w:pPr>
        <w:jc w:val="both"/>
      </w:pPr>
      <w:r w:rsidRPr="00F32DB0">
        <w:t xml:space="preserve">5.5. Пункт(ы) приема </w:t>
      </w:r>
      <w:r w:rsidRPr="00F32DB0">
        <w:rPr>
          <w:rFonts w:ascii="Times New Roman CYR" w:hAnsi="Times New Roman CYR" w:cs="Times New Roman CYR"/>
        </w:rPr>
        <w:t>Получателей</w:t>
      </w:r>
      <w:r w:rsidRPr="00F32DB0">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t>Получателей</w:t>
      </w:r>
      <w:r w:rsidRPr="00F32DB0">
        <w:t xml:space="preserve"> не позволяет обеспечить достижение указанного показателя, Поставщиком оборудуются дополнительные окна обслуживания.</w:t>
      </w:r>
    </w:p>
    <w:p w:rsidR="00805D21" w:rsidRPr="00F32DB0" w:rsidRDefault="00805D21" w:rsidP="00805D21">
      <w:pPr>
        <w:suppressAutoHyphens/>
        <w:jc w:val="both"/>
      </w:pPr>
      <w:r w:rsidRPr="00F32DB0">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F32DB0">
        <w:rPr>
          <w:lang w:eastAsia="ar-SA"/>
        </w:rPr>
        <w:t xml:space="preserve">пункта </w:t>
      </w:r>
      <w:r w:rsidRPr="00F32DB0">
        <w:t>(пунктов)</w:t>
      </w:r>
      <w:r w:rsidRPr="00F32DB0">
        <w:rPr>
          <w:lang w:eastAsia="ar-SA"/>
        </w:rPr>
        <w:t xml:space="preserve"> приема</w:t>
      </w:r>
      <w:r w:rsidRPr="00F32DB0">
        <w:t xml:space="preserve"> </w:t>
      </w:r>
      <w:r>
        <w:t>Получателей</w:t>
      </w:r>
      <w:r w:rsidRPr="00F32DB0">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05D21" w:rsidRPr="00F32DB0" w:rsidRDefault="00805D21" w:rsidP="00805D21">
      <w:pPr>
        <w:suppressAutoHyphens/>
        <w:jc w:val="both"/>
      </w:pPr>
      <w:r w:rsidRPr="00F32DB0">
        <w:t>5.7. Товар должен находиться на складе пункта (пунктов) приема</w:t>
      </w:r>
      <w:r>
        <w:t xml:space="preserve"> Получателей</w:t>
      </w:r>
      <w:r w:rsidRPr="00F32DB0">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805D21" w:rsidRPr="00F32DB0" w:rsidRDefault="00805D21" w:rsidP="00805D21">
      <w:pPr>
        <w:widowControl w:val="0"/>
        <w:jc w:val="both"/>
      </w:pPr>
      <w:r w:rsidRPr="00F32DB0">
        <w:t xml:space="preserve">5.8. Пункт (пункты) приема </w:t>
      </w:r>
      <w:r>
        <w:t>Получателей</w:t>
      </w:r>
      <w:r w:rsidRPr="00F32DB0">
        <w:t xml:space="preserve"> должны иметь следующие условия доступности в соответствии с Приказом Министерства труда и социальной защиты РФ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05D21" w:rsidRPr="00F32DB0" w:rsidRDefault="00805D21" w:rsidP="00805D21">
      <w:pPr>
        <w:widowControl w:val="0"/>
        <w:jc w:val="both"/>
      </w:pPr>
      <w:r w:rsidRPr="00F32DB0">
        <w:t>- возможность беспрепятственного входа в объекты и выхода из них;</w:t>
      </w:r>
    </w:p>
    <w:p w:rsidR="00805D21" w:rsidRPr="00F32DB0" w:rsidRDefault="00805D21" w:rsidP="00805D21">
      <w:pPr>
        <w:widowControl w:val="0"/>
        <w:jc w:val="both"/>
      </w:pPr>
      <w:r w:rsidRPr="00F32DB0">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F32DB0">
        <w:t>ассистивных</w:t>
      </w:r>
      <w:proofErr w:type="spellEnd"/>
      <w:r w:rsidRPr="00F32DB0">
        <w:t xml:space="preserve"> и вспомогательных технологий, а также сменного кресла-коляски;</w:t>
      </w:r>
    </w:p>
    <w:p w:rsidR="00805D21" w:rsidRPr="00F32DB0" w:rsidRDefault="00805D21" w:rsidP="00805D21">
      <w:pPr>
        <w:widowControl w:val="0"/>
        <w:jc w:val="both"/>
      </w:pPr>
      <w:r w:rsidRPr="00F32DB0">
        <w:t xml:space="preserve">- сопровождение </w:t>
      </w:r>
      <w:r>
        <w:t>Получателей</w:t>
      </w:r>
      <w:r w:rsidRPr="00F32DB0">
        <w:t>, имеющих стойкие нарушения функции зрения и самостоятельного передвижения по территории объекта;</w:t>
      </w:r>
    </w:p>
    <w:p w:rsidR="00805D21" w:rsidRPr="00F32DB0" w:rsidRDefault="00805D21" w:rsidP="00805D21">
      <w:pPr>
        <w:widowControl w:val="0"/>
        <w:jc w:val="both"/>
      </w:pPr>
      <w:r w:rsidRPr="00F32DB0">
        <w:t xml:space="preserve">- содействие </w:t>
      </w:r>
      <w:r>
        <w:t>Получателю</w:t>
      </w:r>
      <w:r w:rsidRPr="00F32DB0">
        <w:t xml:space="preserve"> при входе в объект и выходе из него, информирование </w:t>
      </w:r>
      <w:r>
        <w:t>Получателя</w:t>
      </w:r>
      <w:r w:rsidRPr="00F32DB0">
        <w:t xml:space="preserve"> о доступных маршрутах общественного транспорта;</w:t>
      </w:r>
    </w:p>
    <w:p w:rsidR="00805D21" w:rsidRPr="00F32DB0" w:rsidRDefault="00805D21" w:rsidP="00805D21">
      <w:pPr>
        <w:widowControl w:val="0"/>
        <w:jc w:val="both"/>
      </w:pPr>
      <w:r w:rsidRPr="00F32DB0">
        <w:t>- надлежащее размещение носителей информации, необходимой для обеспече</w:t>
      </w:r>
      <w:r>
        <w:t>ния беспрепятственного доступа Получателей</w:t>
      </w:r>
      <w:r w:rsidRPr="00F32DB0">
        <w:t xml:space="preserve">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05D21" w:rsidRPr="00F32DB0" w:rsidRDefault="00805D21" w:rsidP="00805D21">
      <w:pPr>
        <w:widowControl w:val="0"/>
        <w:jc w:val="both"/>
      </w:pPr>
      <w:r w:rsidRPr="00F32DB0">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13" w:anchor="block_1000" w:history="1">
        <w:r w:rsidRPr="00F32DB0">
          <w:t>форме</w:t>
        </w:r>
      </w:hyperlink>
      <w:r w:rsidRPr="00F32DB0">
        <w:t xml:space="preserve"> и в </w:t>
      </w:r>
      <w:hyperlink r:id="rId14" w:anchor="block_2000" w:history="1">
        <w:r w:rsidRPr="00F32DB0">
          <w:t>порядке</w:t>
        </w:r>
      </w:hyperlink>
      <w:r w:rsidRPr="00F32DB0">
        <w:t xml:space="preserve">, утвержденных </w:t>
      </w:r>
      <w:hyperlink r:id="rId15" w:history="1">
        <w:r w:rsidRPr="00F32DB0">
          <w:t>приказом</w:t>
        </w:r>
      </w:hyperlink>
      <w:r w:rsidRPr="00F32DB0">
        <w:t xml:space="preserve">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805D21" w:rsidRPr="00F32DB0" w:rsidRDefault="00805D21" w:rsidP="00805D21">
      <w:pPr>
        <w:jc w:val="both"/>
      </w:pPr>
      <w:r w:rsidRPr="00F32DB0">
        <w:t xml:space="preserve">5.9. Заказчик вправе предоставить Поставщику без взимания платы помещение для организации пункта </w:t>
      </w:r>
      <w:r>
        <w:t>приема Получателей</w:t>
      </w:r>
      <w:r w:rsidRPr="00F32DB0">
        <w:t xml:space="preserve"> Товара Получателям. Поставщик обязан организовать выдачу Товара в предложенном пункте </w:t>
      </w:r>
      <w:r>
        <w:t>приема Получателей</w:t>
      </w:r>
      <w:r w:rsidRPr="00F32DB0">
        <w:t xml:space="preserve">.  </w:t>
      </w:r>
    </w:p>
    <w:p w:rsidR="00805D21" w:rsidRPr="00F32DB0" w:rsidRDefault="00805D21" w:rsidP="00805D21">
      <w:pPr>
        <w:jc w:val="both"/>
      </w:pPr>
      <w:r w:rsidRPr="00F32DB0">
        <w:t>6. В случае выбора Получателем способа получения Товара по месту нахождения пункта (пунктов) приема</w:t>
      </w:r>
      <w:r w:rsidRPr="007213D2">
        <w:t xml:space="preserve"> </w:t>
      </w:r>
      <w:r>
        <w:t>Получателей</w:t>
      </w:r>
      <w:r w:rsidRPr="00F32DB0">
        <w:t>, организованных Поставщиком, передача Товара Получателю осуществляется в день обращения Получателя в пункт(-ы) приема</w:t>
      </w:r>
      <w:r w:rsidRPr="007213D2">
        <w:t xml:space="preserve"> </w:t>
      </w:r>
      <w:r>
        <w:t>Получателей</w:t>
      </w:r>
      <w:r w:rsidRPr="00F32DB0">
        <w:t xml:space="preserve"> с направлением. </w:t>
      </w:r>
      <w:r w:rsidRPr="00F32DB0">
        <w:lastRenderedPageBreak/>
        <w:t>На отрывном талоне направления Поставщик в обязательном порядке проставляет дату обращения Получателя.</w:t>
      </w:r>
    </w:p>
    <w:p w:rsidR="00805D21" w:rsidRPr="00F32DB0" w:rsidRDefault="00805D21" w:rsidP="00805D21">
      <w:pPr>
        <w:jc w:val="both"/>
      </w:pPr>
      <w:r w:rsidRPr="00F32DB0">
        <w:t xml:space="preserve">6.1. Передача Товара Получателям должна производиться в каждом из пунктов приема </w:t>
      </w:r>
      <w:r>
        <w:t>Получателей</w:t>
      </w:r>
      <w:r w:rsidRPr="00F32DB0">
        <w:t xml:space="preserve"> не менее 6 (шести) дней неделю, не менее 40 (сорока) часов в неделю, при этом, время работы должно быт</w:t>
      </w:r>
      <w:r>
        <w:t>ь в интервале с 08:00 до 22:00.</w:t>
      </w:r>
    </w:p>
    <w:p w:rsidR="00805D21" w:rsidRPr="00F32DB0" w:rsidRDefault="00805D21" w:rsidP="00805D21">
      <w:pPr>
        <w:suppressAutoHyphens/>
        <w:jc w:val="both"/>
      </w:pPr>
      <w:r w:rsidRPr="00F32DB0">
        <w:t>6.2.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неделю, по предварительной записи по телефону, предоставленному Заказчику в срок со дня, следующего за днем заключения контракта. Доставка осуществляется за счет средств Поставщика.</w:t>
      </w:r>
    </w:p>
    <w:p w:rsidR="00805D21" w:rsidRPr="00F32DB0" w:rsidRDefault="00805D21" w:rsidP="00805D21">
      <w:pPr>
        <w:suppressAutoHyphens/>
        <w:jc w:val="both"/>
      </w:pPr>
      <w:r w:rsidRPr="00F32DB0">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7D13AB" w:rsidRDefault="007D13AB" w:rsidP="00805D21">
      <w:pPr>
        <w:suppressAutoHyphens/>
        <w:jc w:val="both"/>
      </w:pPr>
      <w:r w:rsidRPr="007D13AB">
        <w:t>6.3.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w:t>
      </w:r>
      <w:r w:rsidR="002A54D7">
        <w:t>иком реестра получателей Товара</w:t>
      </w:r>
      <w:bookmarkStart w:id="0" w:name="_GoBack"/>
      <w:bookmarkEnd w:id="0"/>
      <w:r w:rsidRPr="007D13AB">
        <w:t>.</w:t>
      </w:r>
    </w:p>
    <w:p w:rsidR="00805D21" w:rsidRDefault="00805D21" w:rsidP="00805D21">
      <w:pPr>
        <w:suppressAutoHyphens/>
        <w:jc w:val="both"/>
      </w:pPr>
      <w:r w:rsidRPr="00F32DB0">
        <w:t>6.4.</w:t>
      </w:r>
      <w:r>
        <w:t xml:space="preserve"> </w:t>
      </w:r>
      <w:r w:rsidRPr="00F32DB0">
        <w:t xml:space="preserve">С целью подтверждения соответствия поставляемого Товара по количеству, комплектности, ассортименту и качеству требованиям, установленным </w:t>
      </w:r>
      <w:r>
        <w:t>Техническим заданием</w:t>
      </w:r>
      <w:r w:rsidRPr="00F32DB0">
        <w:t xml:space="preserve">, Заказчик по своему усмотрению производит сплошную и/или выборочную проверку Товара и соответствия пункта (пунктов) приема </w:t>
      </w:r>
      <w:r>
        <w:t>Получателей</w:t>
      </w:r>
      <w:r w:rsidRPr="00F32DB0">
        <w:t xml:space="preserve"> требованиям Технического задания. При проведении проверки Заказчик вправе осуществлять </w:t>
      </w:r>
      <w:proofErr w:type="spellStart"/>
      <w:r w:rsidRPr="00F32DB0">
        <w:t>фотофиксацию</w:t>
      </w:r>
      <w:proofErr w:type="spellEnd"/>
      <w:r w:rsidRPr="00F32DB0">
        <w:t xml:space="preserve"> и/или видеозапись.</w:t>
      </w:r>
    </w:p>
    <w:p w:rsidR="00805D21" w:rsidRPr="00F32DB0" w:rsidRDefault="00805D21" w:rsidP="00805D21">
      <w:pPr>
        <w:suppressAutoHyphens/>
        <w:jc w:val="both"/>
      </w:pPr>
      <w:r>
        <w:t xml:space="preserve">6.5. </w:t>
      </w:r>
      <w:r w:rsidRPr="00383712">
        <w:t xml:space="preserve">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6" w:history="1">
        <w:proofErr w:type="gramStart"/>
        <w:r w:rsidRPr="00383712">
          <w:rPr>
            <w:rStyle w:val="a5"/>
          </w:rPr>
          <w:t>osp@ro78.fss.ru</w:t>
        </w:r>
      </w:hyperlink>
      <w:r w:rsidRPr="00383712">
        <w:t xml:space="preserve"> ,</w:t>
      </w:r>
      <w:proofErr w:type="gramEnd"/>
      <w:r w:rsidRPr="00383712">
        <w:t xml:space="preserve"> </w:t>
      </w:r>
      <w:hyperlink r:id="rId17" w:history="1">
        <w:r w:rsidRPr="00383712">
          <w:rPr>
            <w:rStyle w:val="a5"/>
          </w:rPr>
          <w:t>tsrfil31@ro78.fss.ru</w:t>
        </w:r>
      </w:hyperlink>
      <w:r w:rsidRPr="00383712">
        <w:t>.</w:t>
      </w:r>
    </w:p>
    <w:p w:rsidR="007323D1" w:rsidRPr="00AE2EBB" w:rsidRDefault="00805D21" w:rsidP="00AE2EBB">
      <w:pPr>
        <w:ind w:firstLine="567"/>
        <w:jc w:val="both"/>
        <w:rPr>
          <w:lang w:bidi="ru-RU"/>
        </w:rPr>
      </w:pPr>
      <w:r w:rsidRPr="00F32DB0">
        <w:t xml:space="preserve">7. При проведении экспертизы Товара на соответствие их условиям </w:t>
      </w:r>
      <w:r>
        <w:t>Технического задания</w:t>
      </w:r>
      <w:r w:rsidRPr="00F32DB0">
        <w:t xml:space="preserve">, Поставщик должен предоставить необходимое для проведения экспертизы количество Товара. При этом предоставленное для экспертизы количество Товара не входит в общий объем Товара, предусмотренный </w:t>
      </w:r>
      <w:r>
        <w:t>Техническим заданием</w:t>
      </w:r>
      <w:r w:rsidRPr="00F32DB0">
        <w:t>.</w:t>
      </w:r>
    </w:p>
    <w:sectPr w:rsidR="007323D1" w:rsidRPr="00AE2EBB" w:rsidSect="007419E8">
      <w:headerReference w:type="default" r:id="rId18"/>
      <w:footerReference w:type="first" r:id="rId19"/>
      <w:pgSz w:w="11906" w:h="16838"/>
      <w:pgMar w:top="568" w:right="748" w:bottom="0" w:left="1259" w:header="0" w:footer="25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BF" w:rsidRDefault="00B517BF">
      <w:r>
        <w:separator/>
      </w:r>
    </w:p>
  </w:endnote>
  <w:endnote w:type="continuationSeparator" w:id="0">
    <w:p w:rsidR="00B517BF" w:rsidRDefault="00B5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Andale Sans UI">
    <w:charset w:val="00"/>
    <w:family w:val="auto"/>
    <w:pitch w:val="variable"/>
  </w:font>
  <w:font w:name="Pragmatic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BB" w:rsidRPr="00D70510" w:rsidRDefault="00AE2EBB" w:rsidP="00AE2EBB">
    <w:pPr>
      <w:pStyle w:val="ab"/>
      <w:rPr>
        <w:sz w:val="16"/>
      </w:rPr>
    </w:pPr>
    <w:r w:rsidRPr="00D70510">
      <w:rPr>
        <w:sz w:val="16"/>
      </w:rPr>
      <w:t xml:space="preserve">Исполнитель: </w:t>
    </w:r>
    <w:r w:rsidR="007419E8">
      <w:rPr>
        <w:sz w:val="16"/>
      </w:rPr>
      <w:t>Лившиц С.А.</w:t>
    </w:r>
  </w:p>
  <w:p w:rsidR="00AE2EBB" w:rsidRDefault="00AE2EBB" w:rsidP="00AE2EBB">
    <w:pPr>
      <w:pStyle w:val="ab"/>
      <w:rPr>
        <w:sz w:val="16"/>
      </w:rPr>
    </w:pPr>
    <w:r w:rsidRPr="00D70510">
      <w:rPr>
        <w:sz w:val="16"/>
      </w:rPr>
      <w:t>Телефон: 302-75-49 (доб.</w:t>
    </w:r>
    <w:r w:rsidR="007419E8">
      <w:rPr>
        <w:sz w:val="16"/>
      </w:rPr>
      <w:t>32-06</w:t>
    </w:r>
    <w:r w:rsidRPr="00D70510">
      <w:rPr>
        <w:sz w:val="16"/>
      </w:rPr>
      <w:t>)</w:t>
    </w:r>
  </w:p>
  <w:p w:rsidR="00AE2EBB" w:rsidRPr="003C6D4F" w:rsidRDefault="00AE2EBB" w:rsidP="00AE2EBB">
    <w:pPr>
      <w:pStyle w:val="ab"/>
      <w:rPr>
        <w:sz w:val="16"/>
      </w:rPr>
    </w:pPr>
  </w:p>
  <w:p w:rsidR="00AE2EBB" w:rsidRDefault="00AE2E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BF" w:rsidRDefault="00B517BF">
      <w:r>
        <w:separator/>
      </w:r>
    </w:p>
  </w:footnote>
  <w:footnote w:type="continuationSeparator" w:id="0">
    <w:p w:rsidR="00B517BF" w:rsidRDefault="00B5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8FE" w:rsidRDefault="00C018FE">
    <w:pPr>
      <w:pStyle w:val="af1"/>
      <w:ind w:right="360"/>
    </w:pPr>
    <w:r>
      <w:rPr>
        <w:noProof/>
      </w:rPr>
      <mc:AlternateContent>
        <mc:Choice Requires="wps">
          <w:drawing>
            <wp:anchor distT="0" distB="0" distL="0" distR="0" simplePos="0" relativeHeight="251657728" behindDoc="0" locked="0" layoutInCell="1" allowOverlap="1">
              <wp:simplePos x="0" y="0"/>
              <wp:positionH relativeFrom="page">
                <wp:posOffset>10104120</wp:posOffset>
              </wp:positionH>
              <wp:positionV relativeFrom="paragraph">
                <wp:posOffset>635</wp:posOffset>
              </wp:positionV>
              <wp:extent cx="13970" cy="144780"/>
              <wp:effectExtent l="7620" t="635" r="698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8FE" w:rsidRDefault="00C018FE">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95.6pt;margin-top:.05pt;width:1.1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" stroked="f">
              <v:fill opacity="0"/>
              <v:textbox inset="0,0,0,0">
                <w:txbxContent>
                  <w:p w:rsidR="00C018FE" w:rsidRDefault="00C018FE">
                    <w:pPr>
                      <w:pStyle w:val="af1"/>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552"/>
        </w:tabs>
        <w:ind w:left="552" w:hanging="432"/>
      </w:pPr>
    </w:lvl>
    <w:lvl w:ilvl="1">
      <w:start w:val="1"/>
      <w:numFmt w:val="decimal"/>
      <w:lvlText w:val="%1.%2"/>
      <w:lvlJc w:val="left"/>
      <w:pPr>
        <w:tabs>
          <w:tab w:val="num" w:pos="1956"/>
        </w:tabs>
        <w:ind w:left="195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984"/>
        </w:tabs>
        <w:ind w:left="984" w:hanging="864"/>
      </w:pPr>
    </w:lvl>
    <w:lvl w:ilvl="4">
      <w:start w:val="1"/>
      <w:numFmt w:val="decimal"/>
      <w:lvlText w:val="%1.%2.%3.%4.%5"/>
      <w:lvlJc w:val="left"/>
      <w:pPr>
        <w:tabs>
          <w:tab w:val="num" w:pos="1128"/>
        </w:tabs>
        <w:ind w:left="1128" w:hanging="1008"/>
      </w:pPr>
    </w:lvl>
    <w:lvl w:ilvl="5">
      <w:start w:val="1"/>
      <w:numFmt w:val="decimal"/>
      <w:lvlText w:val="%1.%2.%3.%4.%5.%6"/>
      <w:lvlJc w:val="left"/>
      <w:pPr>
        <w:tabs>
          <w:tab w:val="num" w:pos="1272"/>
        </w:tabs>
        <w:ind w:left="1272" w:hanging="1152"/>
      </w:pPr>
    </w:lvl>
    <w:lvl w:ilvl="6">
      <w:start w:val="1"/>
      <w:numFmt w:val="decimal"/>
      <w:lvlText w:val="%1.%2.%3.%4.%5.%6.%7"/>
      <w:lvlJc w:val="left"/>
      <w:pPr>
        <w:tabs>
          <w:tab w:val="num" w:pos="1416"/>
        </w:tabs>
        <w:ind w:left="1416" w:hanging="1296"/>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704"/>
        </w:tabs>
        <w:ind w:left="1704" w:hanging="1584"/>
      </w:pPr>
    </w:lvl>
  </w:abstractNum>
  <w:abstractNum w:abstractNumId="2">
    <w:nsid w:val="000026E9"/>
    <w:multiLevelType w:val="hybridMultilevel"/>
    <w:tmpl w:val="EA2E7642"/>
    <w:lvl w:ilvl="0" w:tplc="60BA3F9E">
      <w:start w:val="1"/>
      <w:numFmt w:val="decimal"/>
      <w:lvlText w:val="%1."/>
      <w:lvlJc w:val="left"/>
    </w:lvl>
    <w:lvl w:ilvl="1" w:tplc="FF6C9AFC">
      <w:numFmt w:val="decimal"/>
      <w:lvlText w:val=""/>
      <w:lvlJc w:val="left"/>
    </w:lvl>
    <w:lvl w:ilvl="2" w:tplc="3572E63C">
      <w:numFmt w:val="decimal"/>
      <w:lvlText w:val=""/>
      <w:lvlJc w:val="left"/>
    </w:lvl>
    <w:lvl w:ilvl="3" w:tplc="4F44519C">
      <w:numFmt w:val="decimal"/>
      <w:lvlText w:val=""/>
      <w:lvlJc w:val="left"/>
    </w:lvl>
    <w:lvl w:ilvl="4" w:tplc="618E04FE">
      <w:numFmt w:val="decimal"/>
      <w:lvlText w:val=""/>
      <w:lvlJc w:val="left"/>
    </w:lvl>
    <w:lvl w:ilvl="5" w:tplc="04ACBD4C">
      <w:numFmt w:val="decimal"/>
      <w:lvlText w:val=""/>
      <w:lvlJc w:val="left"/>
    </w:lvl>
    <w:lvl w:ilvl="6" w:tplc="A630E8B2">
      <w:numFmt w:val="decimal"/>
      <w:lvlText w:val=""/>
      <w:lvlJc w:val="left"/>
    </w:lvl>
    <w:lvl w:ilvl="7" w:tplc="85965816">
      <w:numFmt w:val="decimal"/>
      <w:lvlText w:val=""/>
      <w:lvlJc w:val="left"/>
    </w:lvl>
    <w:lvl w:ilvl="8" w:tplc="9E4A170E">
      <w:numFmt w:val="decimal"/>
      <w:lvlText w:val=""/>
      <w:lvlJc w:val="left"/>
    </w:lvl>
  </w:abstractNum>
  <w:abstractNum w:abstractNumId="3">
    <w:nsid w:val="022A2621"/>
    <w:multiLevelType w:val="hybridMultilevel"/>
    <w:tmpl w:val="DF241DC2"/>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405156"/>
    <w:multiLevelType w:val="hybridMultilevel"/>
    <w:tmpl w:val="99FCC7EC"/>
    <w:lvl w:ilvl="0" w:tplc="28F0F33A">
      <w:start w:val="1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24626A"/>
    <w:multiLevelType w:val="hybridMultilevel"/>
    <w:tmpl w:val="B0F2A6DE"/>
    <w:lvl w:ilvl="0" w:tplc="22BE1F1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7A1EBD"/>
    <w:multiLevelType w:val="hybridMultilevel"/>
    <w:tmpl w:val="BF5A7D3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142F0"/>
    <w:multiLevelType w:val="hybridMultilevel"/>
    <w:tmpl w:val="8898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A2F22"/>
    <w:multiLevelType w:val="hybridMultilevel"/>
    <w:tmpl w:val="BC049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595B1D"/>
    <w:multiLevelType w:val="hybridMultilevel"/>
    <w:tmpl w:val="6CF0C4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3E4763"/>
    <w:multiLevelType w:val="hybridMultilevel"/>
    <w:tmpl w:val="A4140C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F63982"/>
    <w:multiLevelType w:val="hybridMultilevel"/>
    <w:tmpl w:val="933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D22C6E"/>
    <w:multiLevelType w:val="hybridMultilevel"/>
    <w:tmpl w:val="87B810F6"/>
    <w:name w:val="WW8Num32"/>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3172213F"/>
    <w:multiLevelType w:val="hybridMultilevel"/>
    <w:tmpl w:val="631C7F5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166BF6"/>
    <w:multiLevelType w:val="hybridMultilevel"/>
    <w:tmpl w:val="3C76CABC"/>
    <w:lvl w:ilvl="0" w:tplc="2E56F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9C5E60"/>
    <w:multiLevelType w:val="hybridMultilevel"/>
    <w:tmpl w:val="27B014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AF0F7E"/>
    <w:multiLevelType w:val="hybridMultilevel"/>
    <w:tmpl w:val="2C22915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6E5B48"/>
    <w:multiLevelType w:val="hybridMultilevel"/>
    <w:tmpl w:val="A3E884F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0273E1C"/>
    <w:multiLevelType w:val="hybridMultilevel"/>
    <w:tmpl w:val="EF704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626658"/>
    <w:multiLevelType w:val="hybridMultilevel"/>
    <w:tmpl w:val="FD52E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CB0292"/>
    <w:multiLevelType w:val="multilevel"/>
    <w:tmpl w:val="A342AC40"/>
    <w:lvl w:ilvl="0">
      <w:start w:val="7"/>
      <w:numFmt w:val="decimal"/>
      <w:lvlText w:val="%1."/>
      <w:lvlJc w:val="left"/>
      <w:pPr>
        <w:tabs>
          <w:tab w:val="num" w:pos="1425"/>
        </w:tabs>
        <w:ind w:left="1425" w:hanging="1425"/>
      </w:pPr>
      <w:rPr>
        <w:rFonts w:hint="default"/>
        <w:b w:val="0"/>
        <w:color w:val="auto"/>
      </w:rPr>
    </w:lvl>
    <w:lvl w:ilvl="1">
      <w:start w:val="9"/>
      <w:numFmt w:val="decimal"/>
      <w:lvlText w:val="%1.%2."/>
      <w:lvlJc w:val="left"/>
      <w:pPr>
        <w:tabs>
          <w:tab w:val="num" w:pos="2134"/>
        </w:tabs>
        <w:ind w:left="2134" w:hanging="1425"/>
      </w:pPr>
      <w:rPr>
        <w:rFonts w:hint="default"/>
        <w:b w:val="0"/>
        <w:color w:val="auto"/>
      </w:rPr>
    </w:lvl>
    <w:lvl w:ilvl="2">
      <w:start w:val="1"/>
      <w:numFmt w:val="decimal"/>
      <w:pStyle w:val="3"/>
      <w:lvlText w:val="%1.%2.%3."/>
      <w:lvlJc w:val="left"/>
      <w:pPr>
        <w:tabs>
          <w:tab w:val="num" w:pos="2843"/>
        </w:tabs>
        <w:ind w:left="2843" w:hanging="1425"/>
      </w:pPr>
      <w:rPr>
        <w:rFonts w:hint="default"/>
        <w:b w:val="0"/>
        <w:color w:val="auto"/>
      </w:rPr>
    </w:lvl>
    <w:lvl w:ilvl="3">
      <w:start w:val="1"/>
      <w:numFmt w:val="decimal"/>
      <w:lvlText w:val="%1.%2.%3.%4."/>
      <w:lvlJc w:val="left"/>
      <w:pPr>
        <w:tabs>
          <w:tab w:val="num" w:pos="3552"/>
        </w:tabs>
        <w:ind w:left="3552" w:hanging="1425"/>
      </w:pPr>
      <w:rPr>
        <w:rFonts w:hint="default"/>
        <w:b w:val="0"/>
        <w:color w:val="auto"/>
      </w:rPr>
    </w:lvl>
    <w:lvl w:ilvl="4">
      <w:start w:val="1"/>
      <w:numFmt w:val="decimal"/>
      <w:lvlText w:val="%1.%2.%3.%4.%5."/>
      <w:lvlJc w:val="left"/>
      <w:pPr>
        <w:tabs>
          <w:tab w:val="num" w:pos="4261"/>
        </w:tabs>
        <w:ind w:left="4261" w:hanging="1425"/>
      </w:pPr>
      <w:rPr>
        <w:rFonts w:hint="default"/>
        <w:b w:val="0"/>
        <w:color w:val="auto"/>
      </w:rPr>
    </w:lvl>
    <w:lvl w:ilvl="5">
      <w:start w:val="1"/>
      <w:numFmt w:val="decimal"/>
      <w:lvlText w:val="%1.%2.%3.%4.%5.%6."/>
      <w:lvlJc w:val="left"/>
      <w:pPr>
        <w:tabs>
          <w:tab w:val="num" w:pos="4985"/>
        </w:tabs>
        <w:ind w:left="4985" w:hanging="1440"/>
      </w:pPr>
      <w:rPr>
        <w:rFonts w:hint="default"/>
        <w:b w:val="0"/>
        <w:color w:val="auto"/>
      </w:rPr>
    </w:lvl>
    <w:lvl w:ilvl="6">
      <w:start w:val="1"/>
      <w:numFmt w:val="decimal"/>
      <w:lvlText w:val="%1.%2.%3.%4.%5.%6.%7."/>
      <w:lvlJc w:val="left"/>
      <w:pPr>
        <w:tabs>
          <w:tab w:val="num" w:pos="5694"/>
        </w:tabs>
        <w:ind w:left="5694" w:hanging="1440"/>
      </w:pPr>
      <w:rPr>
        <w:rFonts w:hint="default"/>
        <w:b w:val="0"/>
        <w:color w:val="auto"/>
      </w:rPr>
    </w:lvl>
    <w:lvl w:ilvl="7">
      <w:start w:val="1"/>
      <w:numFmt w:val="decimal"/>
      <w:lvlText w:val="%1.%2.%3.%4.%5.%6.%7.%8."/>
      <w:lvlJc w:val="left"/>
      <w:pPr>
        <w:tabs>
          <w:tab w:val="num" w:pos="6763"/>
        </w:tabs>
        <w:ind w:left="6763" w:hanging="1800"/>
      </w:pPr>
      <w:rPr>
        <w:rFonts w:hint="default"/>
        <w:b w:val="0"/>
        <w:color w:val="auto"/>
      </w:rPr>
    </w:lvl>
    <w:lvl w:ilvl="8">
      <w:start w:val="1"/>
      <w:numFmt w:val="decimal"/>
      <w:lvlText w:val="%1.%2.%3.%4.%5.%6.%7.%8.%9."/>
      <w:lvlJc w:val="left"/>
      <w:pPr>
        <w:tabs>
          <w:tab w:val="num" w:pos="7472"/>
        </w:tabs>
        <w:ind w:left="7472" w:hanging="1800"/>
      </w:pPr>
      <w:rPr>
        <w:rFonts w:hint="default"/>
        <w:b w:val="0"/>
        <w:color w:val="auto"/>
      </w:rPr>
    </w:lvl>
  </w:abstractNum>
  <w:abstractNum w:abstractNumId="21">
    <w:nsid w:val="56596789"/>
    <w:multiLevelType w:val="multilevel"/>
    <w:tmpl w:val="00000002"/>
    <w:name w:val="WW8Num33"/>
    <w:lvl w:ilvl="0">
      <w:start w:val="1"/>
      <w:numFmt w:val="decimal"/>
      <w:lvlText w:val="%1."/>
      <w:lvlJc w:val="left"/>
      <w:pPr>
        <w:tabs>
          <w:tab w:val="num" w:pos="552"/>
        </w:tabs>
        <w:ind w:left="552" w:hanging="432"/>
      </w:pPr>
    </w:lvl>
    <w:lvl w:ilvl="1">
      <w:start w:val="1"/>
      <w:numFmt w:val="decimal"/>
      <w:lvlText w:val="%1.%2"/>
      <w:lvlJc w:val="left"/>
      <w:pPr>
        <w:tabs>
          <w:tab w:val="num" w:pos="1956"/>
        </w:tabs>
        <w:ind w:left="1956" w:hanging="576"/>
      </w:pPr>
    </w:lvl>
    <w:lvl w:ilvl="2">
      <w:start w:val="1"/>
      <w:numFmt w:val="decimal"/>
      <w:lvlText w:val="%1.%2.%3"/>
      <w:lvlJc w:val="left"/>
      <w:pPr>
        <w:tabs>
          <w:tab w:val="num" w:pos="1067"/>
        </w:tabs>
        <w:ind w:left="840" w:firstLine="0"/>
      </w:pPr>
    </w:lvl>
    <w:lvl w:ilvl="3">
      <w:start w:val="1"/>
      <w:numFmt w:val="decimal"/>
      <w:lvlText w:val="%1.%2.%3.%4"/>
      <w:lvlJc w:val="left"/>
      <w:pPr>
        <w:tabs>
          <w:tab w:val="num" w:pos="984"/>
        </w:tabs>
        <w:ind w:left="984" w:hanging="864"/>
      </w:pPr>
    </w:lvl>
    <w:lvl w:ilvl="4">
      <w:start w:val="1"/>
      <w:numFmt w:val="decimal"/>
      <w:lvlText w:val="%1.%2.%3.%4.%5"/>
      <w:lvlJc w:val="left"/>
      <w:pPr>
        <w:tabs>
          <w:tab w:val="num" w:pos="1128"/>
        </w:tabs>
        <w:ind w:left="1128" w:hanging="1008"/>
      </w:pPr>
    </w:lvl>
    <w:lvl w:ilvl="5">
      <w:start w:val="1"/>
      <w:numFmt w:val="decimal"/>
      <w:lvlText w:val="%1.%2.%3.%4.%5.%6"/>
      <w:lvlJc w:val="left"/>
      <w:pPr>
        <w:tabs>
          <w:tab w:val="num" w:pos="1272"/>
        </w:tabs>
        <w:ind w:left="1272" w:hanging="1152"/>
      </w:pPr>
    </w:lvl>
    <w:lvl w:ilvl="6">
      <w:start w:val="1"/>
      <w:numFmt w:val="decimal"/>
      <w:lvlText w:val="%1.%2.%3.%4.%5.%6.%7"/>
      <w:lvlJc w:val="left"/>
      <w:pPr>
        <w:tabs>
          <w:tab w:val="num" w:pos="1416"/>
        </w:tabs>
        <w:ind w:left="1416" w:hanging="1296"/>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704"/>
        </w:tabs>
        <w:ind w:left="1704" w:hanging="1584"/>
      </w:pPr>
    </w:lvl>
  </w:abstractNum>
  <w:abstractNum w:abstractNumId="22">
    <w:nsid w:val="58B1561E"/>
    <w:multiLevelType w:val="hybridMultilevel"/>
    <w:tmpl w:val="D0D06044"/>
    <w:lvl w:ilvl="0" w:tplc="538ED82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C81BE1"/>
    <w:multiLevelType w:val="hybridMultilevel"/>
    <w:tmpl w:val="9FBC9E04"/>
    <w:lvl w:ilvl="0" w:tplc="FA4A91BE">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1A32A2"/>
    <w:multiLevelType w:val="hybridMultilevel"/>
    <w:tmpl w:val="D4F0A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BD1A3C"/>
    <w:multiLevelType w:val="hybridMultilevel"/>
    <w:tmpl w:val="277E72C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59D758A"/>
    <w:multiLevelType w:val="hybridMultilevel"/>
    <w:tmpl w:val="24648732"/>
    <w:lvl w:ilvl="0" w:tplc="F58C81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79374B"/>
    <w:multiLevelType w:val="hybridMultilevel"/>
    <w:tmpl w:val="73587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ED0301"/>
    <w:multiLevelType w:val="hybridMultilevel"/>
    <w:tmpl w:val="E49024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CF70BC1"/>
    <w:multiLevelType w:val="multilevel"/>
    <w:tmpl w:val="5BEABA66"/>
    <w:lvl w:ilvl="0">
      <w:start w:val="1"/>
      <w:numFmt w:val="decimal"/>
      <w:pStyle w:val="1"/>
      <w:lvlText w:val="%1."/>
      <w:lvlJc w:val="left"/>
      <w:pPr>
        <w:tabs>
          <w:tab w:val="num" w:pos="4932"/>
        </w:tabs>
        <w:ind w:left="4932" w:hanging="432"/>
      </w:pPr>
      <w:rPr>
        <w:rFonts w:hint="default"/>
      </w:rPr>
    </w:lvl>
    <w:lvl w:ilvl="1">
      <w:start w:val="1"/>
      <w:numFmt w:val="decimal"/>
      <w:lvlText w:val="%1.%2"/>
      <w:lvlJc w:val="left"/>
      <w:pPr>
        <w:tabs>
          <w:tab w:val="num" w:pos="6336"/>
        </w:tabs>
        <w:ind w:left="6336" w:hanging="576"/>
      </w:pPr>
      <w:rPr>
        <w:rFonts w:hint="default"/>
      </w:rPr>
    </w:lvl>
    <w:lvl w:ilvl="2">
      <w:start w:val="1"/>
      <w:numFmt w:val="decimal"/>
      <w:lvlText w:val="%1.%2.%3"/>
      <w:lvlJc w:val="left"/>
      <w:pPr>
        <w:tabs>
          <w:tab w:val="num" w:pos="5447"/>
        </w:tabs>
        <w:ind w:left="5220" w:firstLine="0"/>
      </w:pPr>
      <w:rPr>
        <w:rFonts w:hint="default"/>
      </w:rPr>
    </w:lvl>
    <w:lvl w:ilvl="3">
      <w:start w:val="1"/>
      <w:numFmt w:val="decimal"/>
      <w:lvlText w:val="%1.%2.%3.%4"/>
      <w:lvlJc w:val="left"/>
      <w:pPr>
        <w:tabs>
          <w:tab w:val="num" w:pos="5364"/>
        </w:tabs>
        <w:ind w:left="5364" w:hanging="864"/>
      </w:pPr>
      <w:rPr>
        <w:rFonts w:hint="default"/>
      </w:rPr>
    </w:lvl>
    <w:lvl w:ilvl="4">
      <w:start w:val="1"/>
      <w:numFmt w:val="decimal"/>
      <w:lvlText w:val="%1.%2.%3.%4.%5"/>
      <w:lvlJc w:val="left"/>
      <w:pPr>
        <w:tabs>
          <w:tab w:val="num" w:pos="5508"/>
        </w:tabs>
        <w:ind w:left="5508" w:hanging="1008"/>
      </w:pPr>
      <w:rPr>
        <w:rFonts w:hint="default"/>
      </w:rPr>
    </w:lvl>
    <w:lvl w:ilvl="5">
      <w:start w:val="1"/>
      <w:numFmt w:val="decimal"/>
      <w:lvlText w:val="%1.%2.%3.%4.%5.%6"/>
      <w:lvlJc w:val="left"/>
      <w:pPr>
        <w:tabs>
          <w:tab w:val="num" w:pos="5652"/>
        </w:tabs>
        <w:ind w:left="5652" w:hanging="1152"/>
      </w:pPr>
      <w:rPr>
        <w:rFonts w:hint="default"/>
      </w:rPr>
    </w:lvl>
    <w:lvl w:ilvl="6">
      <w:start w:val="1"/>
      <w:numFmt w:val="decimal"/>
      <w:lvlText w:val="%1.%2.%3.%4.%5.%6.%7"/>
      <w:lvlJc w:val="left"/>
      <w:pPr>
        <w:tabs>
          <w:tab w:val="num" w:pos="5796"/>
        </w:tabs>
        <w:ind w:left="5796" w:hanging="1296"/>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6084"/>
        </w:tabs>
        <w:ind w:left="6084" w:hanging="1584"/>
      </w:pPr>
      <w:rPr>
        <w:rFonts w:hint="default"/>
      </w:rPr>
    </w:lvl>
  </w:abstractNum>
  <w:abstractNum w:abstractNumId="30">
    <w:nsid w:val="6EA3246C"/>
    <w:multiLevelType w:val="hybridMultilevel"/>
    <w:tmpl w:val="E23A90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F380FA6"/>
    <w:multiLevelType w:val="hybridMultilevel"/>
    <w:tmpl w:val="0F2EC8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70320AA0"/>
    <w:multiLevelType w:val="hybridMultilevel"/>
    <w:tmpl w:val="782EE0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6D5DDF"/>
    <w:multiLevelType w:val="hybridMultilevel"/>
    <w:tmpl w:val="FF4823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7B5054"/>
    <w:multiLevelType w:val="hybridMultilevel"/>
    <w:tmpl w:val="C0760BA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9E6535"/>
    <w:multiLevelType w:val="hybridMultilevel"/>
    <w:tmpl w:val="EFC4E5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FE371E"/>
    <w:multiLevelType w:val="hybridMultilevel"/>
    <w:tmpl w:val="8C1A3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11"/>
  </w:num>
  <w:num w:numId="4">
    <w:abstractNumId w:val="15"/>
  </w:num>
  <w:num w:numId="5">
    <w:abstractNumId w:val="12"/>
  </w:num>
  <w:num w:numId="6">
    <w:abstractNumId w:val="35"/>
  </w:num>
  <w:num w:numId="7">
    <w:abstractNumId w:val="6"/>
  </w:num>
  <w:num w:numId="8">
    <w:abstractNumId w:val="9"/>
  </w:num>
  <w:num w:numId="9">
    <w:abstractNumId w:val="25"/>
  </w:num>
  <w:num w:numId="10">
    <w:abstractNumId w:val="10"/>
  </w:num>
  <w:num w:numId="11">
    <w:abstractNumId w:val="32"/>
  </w:num>
  <w:num w:numId="12">
    <w:abstractNumId w:val="13"/>
  </w:num>
  <w:num w:numId="13">
    <w:abstractNumId w:val="16"/>
  </w:num>
  <w:num w:numId="14">
    <w:abstractNumId w:val="33"/>
  </w:num>
  <w:num w:numId="15">
    <w:abstractNumId w:val="34"/>
  </w:num>
  <w:num w:numId="16">
    <w:abstractNumId w:val="19"/>
  </w:num>
  <w:num w:numId="17">
    <w:abstractNumId w:val="27"/>
  </w:num>
  <w:num w:numId="18">
    <w:abstractNumId w:val="36"/>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8"/>
  </w:num>
  <w:num w:numId="22">
    <w:abstractNumId w:val="31"/>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
  </w:num>
  <w:num w:numId="29">
    <w:abstractNumId w:val="3"/>
  </w:num>
  <w:num w:numId="30">
    <w:abstractNumId w:val="4"/>
  </w:num>
  <w:num w:numId="31">
    <w:abstractNumId w:val="2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26"/>
  </w:num>
  <w:num w:numId="37">
    <w:abstractNumId w:val="2"/>
  </w:num>
  <w:num w:numId="38">
    <w:abstractNumId w:val="17"/>
  </w:num>
  <w:num w:numId="3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9D"/>
    <w:rsid w:val="000005CC"/>
    <w:rsid w:val="00001D77"/>
    <w:rsid w:val="0000221F"/>
    <w:rsid w:val="00003A4E"/>
    <w:rsid w:val="00004705"/>
    <w:rsid w:val="00005637"/>
    <w:rsid w:val="00005FE6"/>
    <w:rsid w:val="0000637E"/>
    <w:rsid w:val="00007B02"/>
    <w:rsid w:val="00010099"/>
    <w:rsid w:val="00011200"/>
    <w:rsid w:val="00012879"/>
    <w:rsid w:val="000141BE"/>
    <w:rsid w:val="00014D55"/>
    <w:rsid w:val="00015121"/>
    <w:rsid w:val="000155A4"/>
    <w:rsid w:val="00015713"/>
    <w:rsid w:val="0001580C"/>
    <w:rsid w:val="00016707"/>
    <w:rsid w:val="00017836"/>
    <w:rsid w:val="00017B28"/>
    <w:rsid w:val="00017B2C"/>
    <w:rsid w:val="00017FCD"/>
    <w:rsid w:val="00021494"/>
    <w:rsid w:val="000220EA"/>
    <w:rsid w:val="0002267D"/>
    <w:rsid w:val="000227CE"/>
    <w:rsid w:val="00022D78"/>
    <w:rsid w:val="00022EB1"/>
    <w:rsid w:val="000239F9"/>
    <w:rsid w:val="000247DC"/>
    <w:rsid w:val="0002489B"/>
    <w:rsid w:val="00025014"/>
    <w:rsid w:val="0002543A"/>
    <w:rsid w:val="00025EC0"/>
    <w:rsid w:val="000276D7"/>
    <w:rsid w:val="00027F8F"/>
    <w:rsid w:val="00030D47"/>
    <w:rsid w:val="0003128A"/>
    <w:rsid w:val="00032BEF"/>
    <w:rsid w:val="00032DC9"/>
    <w:rsid w:val="00033490"/>
    <w:rsid w:val="0003354F"/>
    <w:rsid w:val="0003362F"/>
    <w:rsid w:val="00033D08"/>
    <w:rsid w:val="000345A9"/>
    <w:rsid w:val="00034EE1"/>
    <w:rsid w:val="000351BA"/>
    <w:rsid w:val="00036611"/>
    <w:rsid w:val="0003672C"/>
    <w:rsid w:val="000368BD"/>
    <w:rsid w:val="0003696E"/>
    <w:rsid w:val="00036A33"/>
    <w:rsid w:val="00037263"/>
    <w:rsid w:val="00041260"/>
    <w:rsid w:val="00041CAA"/>
    <w:rsid w:val="00042F82"/>
    <w:rsid w:val="00042F83"/>
    <w:rsid w:val="00043D63"/>
    <w:rsid w:val="00046E81"/>
    <w:rsid w:val="00047097"/>
    <w:rsid w:val="00050050"/>
    <w:rsid w:val="00050502"/>
    <w:rsid w:val="00050B41"/>
    <w:rsid w:val="00050D15"/>
    <w:rsid w:val="00051827"/>
    <w:rsid w:val="00051CA1"/>
    <w:rsid w:val="000534FB"/>
    <w:rsid w:val="000539ED"/>
    <w:rsid w:val="00053FD5"/>
    <w:rsid w:val="000552E8"/>
    <w:rsid w:val="000560AA"/>
    <w:rsid w:val="00056728"/>
    <w:rsid w:val="00056758"/>
    <w:rsid w:val="00056D6C"/>
    <w:rsid w:val="00061193"/>
    <w:rsid w:val="00062597"/>
    <w:rsid w:val="00062BF3"/>
    <w:rsid w:val="00063429"/>
    <w:rsid w:val="00063F33"/>
    <w:rsid w:val="00063FD7"/>
    <w:rsid w:val="00064507"/>
    <w:rsid w:val="00064BF0"/>
    <w:rsid w:val="00064C7D"/>
    <w:rsid w:val="00065E82"/>
    <w:rsid w:val="00066678"/>
    <w:rsid w:val="00067598"/>
    <w:rsid w:val="00070666"/>
    <w:rsid w:val="00072D64"/>
    <w:rsid w:val="00073BE9"/>
    <w:rsid w:val="00074149"/>
    <w:rsid w:val="00074516"/>
    <w:rsid w:val="000770C7"/>
    <w:rsid w:val="000771B0"/>
    <w:rsid w:val="00077263"/>
    <w:rsid w:val="00077D18"/>
    <w:rsid w:val="00080036"/>
    <w:rsid w:val="0008241B"/>
    <w:rsid w:val="00082B40"/>
    <w:rsid w:val="00083B4C"/>
    <w:rsid w:val="00084AD7"/>
    <w:rsid w:val="00084D01"/>
    <w:rsid w:val="00084FF2"/>
    <w:rsid w:val="0008562B"/>
    <w:rsid w:val="000856FF"/>
    <w:rsid w:val="0008583B"/>
    <w:rsid w:val="00086884"/>
    <w:rsid w:val="00087158"/>
    <w:rsid w:val="0008748B"/>
    <w:rsid w:val="00090A90"/>
    <w:rsid w:val="000918E9"/>
    <w:rsid w:val="000923A5"/>
    <w:rsid w:val="00092A85"/>
    <w:rsid w:val="00093CC9"/>
    <w:rsid w:val="00094496"/>
    <w:rsid w:val="0009593E"/>
    <w:rsid w:val="00095ACE"/>
    <w:rsid w:val="00096DA4"/>
    <w:rsid w:val="00097344"/>
    <w:rsid w:val="000978D4"/>
    <w:rsid w:val="0009797B"/>
    <w:rsid w:val="000A0366"/>
    <w:rsid w:val="000A16EE"/>
    <w:rsid w:val="000A3049"/>
    <w:rsid w:val="000A5A53"/>
    <w:rsid w:val="000A651F"/>
    <w:rsid w:val="000A6FA9"/>
    <w:rsid w:val="000B00D0"/>
    <w:rsid w:val="000B058D"/>
    <w:rsid w:val="000B2509"/>
    <w:rsid w:val="000B2B1D"/>
    <w:rsid w:val="000B2D32"/>
    <w:rsid w:val="000B417C"/>
    <w:rsid w:val="000B4337"/>
    <w:rsid w:val="000B43ED"/>
    <w:rsid w:val="000B4F4D"/>
    <w:rsid w:val="000B5143"/>
    <w:rsid w:val="000B6CF9"/>
    <w:rsid w:val="000B75F9"/>
    <w:rsid w:val="000B78D7"/>
    <w:rsid w:val="000C0911"/>
    <w:rsid w:val="000C1AE3"/>
    <w:rsid w:val="000C2497"/>
    <w:rsid w:val="000C27B9"/>
    <w:rsid w:val="000C2F8E"/>
    <w:rsid w:val="000C31BB"/>
    <w:rsid w:val="000C3558"/>
    <w:rsid w:val="000C35D3"/>
    <w:rsid w:val="000C3706"/>
    <w:rsid w:val="000C4286"/>
    <w:rsid w:val="000C443E"/>
    <w:rsid w:val="000C4565"/>
    <w:rsid w:val="000C461A"/>
    <w:rsid w:val="000C4F18"/>
    <w:rsid w:val="000C58C2"/>
    <w:rsid w:val="000C6438"/>
    <w:rsid w:val="000C6E62"/>
    <w:rsid w:val="000C71F0"/>
    <w:rsid w:val="000C7205"/>
    <w:rsid w:val="000C7477"/>
    <w:rsid w:val="000D0798"/>
    <w:rsid w:val="000D09F9"/>
    <w:rsid w:val="000D0CE5"/>
    <w:rsid w:val="000D1771"/>
    <w:rsid w:val="000D3F82"/>
    <w:rsid w:val="000D40D4"/>
    <w:rsid w:val="000D4F6B"/>
    <w:rsid w:val="000D5CC3"/>
    <w:rsid w:val="000D60E1"/>
    <w:rsid w:val="000D621F"/>
    <w:rsid w:val="000D639B"/>
    <w:rsid w:val="000D7142"/>
    <w:rsid w:val="000D7B3F"/>
    <w:rsid w:val="000D7FDC"/>
    <w:rsid w:val="000E299F"/>
    <w:rsid w:val="000E3718"/>
    <w:rsid w:val="000E3828"/>
    <w:rsid w:val="000E40D3"/>
    <w:rsid w:val="000E44CE"/>
    <w:rsid w:val="000E5097"/>
    <w:rsid w:val="000E5515"/>
    <w:rsid w:val="000E6BF3"/>
    <w:rsid w:val="000E7004"/>
    <w:rsid w:val="000E723A"/>
    <w:rsid w:val="000F0FA0"/>
    <w:rsid w:val="000F12FE"/>
    <w:rsid w:val="000F2887"/>
    <w:rsid w:val="000F28A2"/>
    <w:rsid w:val="000F2FE6"/>
    <w:rsid w:val="000F311E"/>
    <w:rsid w:val="000F34B5"/>
    <w:rsid w:val="000F3A3D"/>
    <w:rsid w:val="000F5761"/>
    <w:rsid w:val="000F5783"/>
    <w:rsid w:val="000F5E06"/>
    <w:rsid w:val="000F771E"/>
    <w:rsid w:val="000F7CBB"/>
    <w:rsid w:val="00100314"/>
    <w:rsid w:val="00100353"/>
    <w:rsid w:val="001018FD"/>
    <w:rsid w:val="00102F07"/>
    <w:rsid w:val="001053C2"/>
    <w:rsid w:val="001053EA"/>
    <w:rsid w:val="00105FEC"/>
    <w:rsid w:val="00113365"/>
    <w:rsid w:val="00113435"/>
    <w:rsid w:val="00113CCB"/>
    <w:rsid w:val="00114CFB"/>
    <w:rsid w:val="0011583E"/>
    <w:rsid w:val="0011626A"/>
    <w:rsid w:val="00116C14"/>
    <w:rsid w:val="001170CD"/>
    <w:rsid w:val="00117BA0"/>
    <w:rsid w:val="00120119"/>
    <w:rsid w:val="0012074B"/>
    <w:rsid w:val="001209B8"/>
    <w:rsid w:val="00120BC7"/>
    <w:rsid w:val="00120C03"/>
    <w:rsid w:val="00121696"/>
    <w:rsid w:val="00121791"/>
    <w:rsid w:val="0012283C"/>
    <w:rsid w:val="00123267"/>
    <w:rsid w:val="001245C9"/>
    <w:rsid w:val="00124E7A"/>
    <w:rsid w:val="001253A0"/>
    <w:rsid w:val="00126148"/>
    <w:rsid w:val="001264EB"/>
    <w:rsid w:val="0012750E"/>
    <w:rsid w:val="00127DE6"/>
    <w:rsid w:val="00130435"/>
    <w:rsid w:val="001306AD"/>
    <w:rsid w:val="00132979"/>
    <w:rsid w:val="00132FF4"/>
    <w:rsid w:val="00133A56"/>
    <w:rsid w:val="00133C89"/>
    <w:rsid w:val="00134CC1"/>
    <w:rsid w:val="00134DAB"/>
    <w:rsid w:val="00134EB0"/>
    <w:rsid w:val="00135066"/>
    <w:rsid w:val="001378B0"/>
    <w:rsid w:val="001379A3"/>
    <w:rsid w:val="00140948"/>
    <w:rsid w:val="00140F16"/>
    <w:rsid w:val="00141700"/>
    <w:rsid w:val="00141A7A"/>
    <w:rsid w:val="0014275B"/>
    <w:rsid w:val="001427AA"/>
    <w:rsid w:val="00143320"/>
    <w:rsid w:val="00143CF2"/>
    <w:rsid w:val="00143D34"/>
    <w:rsid w:val="00144EA4"/>
    <w:rsid w:val="00145C3D"/>
    <w:rsid w:val="00145EA2"/>
    <w:rsid w:val="00147560"/>
    <w:rsid w:val="00150AF0"/>
    <w:rsid w:val="00150D9E"/>
    <w:rsid w:val="001512D5"/>
    <w:rsid w:val="001525B5"/>
    <w:rsid w:val="00152739"/>
    <w:rsid w:val="00152747"/>
    <w:rsid w:val="00153BA7"/>
    <w:rsid w:val="00153C43"/>
    <w:rsid w:val="00155F6B"/>
    <w:rsid w:val="00157209"/>
    <w:rsid w:val="0015735C"/>
    <w:rsid w:val="00157BBB"/>
    <w:rsid w:val="00160AC9"/>
    <w:rsid w:val="001615F5"/>
    <w:rsid w:val="00161D11"/>
    <w:rsid w:val="0016225E"/>
    <w:rsid w:val="00162ED5"/>
    <w:rsid w:val="00163354"/>
    <w:rsid w:val="00163B67"/>
    <w:rsid w:val="00163B9A"/>
    <w:rsid w:val="001656C1"/>
    <w:rsid w:val="001662AF"/>
    <w:rsid w:val="00166F8D"/>
    <w:rsid w:val="00166F9C"/>
    <w:rsid w:val="001670C4"/>
    <w:rsid w:val="00167BB9"/>
    <w:rsid w:val="00167F3E"/>
    <w:rsid w:val="00167FEA"/>
    <w:rsid w:val="00170079"/>
    <w:rsid w:val="00170C86"/>
    <w:rsid w:val="001710A4"/>
    <w:rsid w:val="001725AD"/>
    <w:rsid w:val="001727D3"/>
    <w:rsid w:val="0017313F"/>
    <w:rsid w:val="0017321B"/>
    <w:rsid w:val="0017594E"/>
    <w:rsid w:val="00177A6B"/>
    <w:rsid w:val="0018031B"/>
    <w:rsid w:val="00181810"/>
    <w:rsid w:val="00181E1A"/>
    <w:rsid w:val="001826EE"/>
    <w:rsid w:val="00182C26"/>
    <w:rsid w:val="00182DDA"/>
    <w:rsid w:val="00184FA1"/>
    <w:rsid w:val="00187AC6"/>
    <w:rsid w:val="00190891"/>
    <w:rsid w:val="00190CEF"/>
    <w:rsid w:val="001910CD"/>
    <w:rsid w:val="001917AC"/>
    <w:rsid w:val="0019242E"/>
    <w:rsid w:val="00194063"/>
    <w:rsid w:val="001944C0"/>
    <w:rsid w:val="00194557"/>
    <w:rsid w:val="001946CE"/>
    <w:rsid w:val="00194A13"/>
    <w:rsid w:val="00194D1A"/>
    <w:rsid w:val="00194F84"/>
    <w:rsid w:val="001956B7"/>
    <w:rsid w:val="001A1091"/>
    <w:rsid w:val="001A14F2"/>
    <w:rsid w:val="001A1A2B"/>
    <w:rsid w:val="001A2224"/>
    <w:rsid w:val="001A248A"/>
    <w:rsid w:val="001A2C59"/>
    <w:rsid w:val="001A3AB1"/>
    <w:rsid w:val="001A415C"/>
    <w:rsid w:val="001A5837"/>
    <w:rsid w:val="001A5873"/>
    <w:rsid w:val="001A5BDE"/>
    <w:rsid w:val="001A5FE8"/>
    <w:rsid w:val="001A6614"/>
    <w:rsid w:val="001A671D"/>
    <w:rsid w:val="001A70EB"/>
    <w:rsid w:val="001A76DA"/>
    <w:rsid w:val="001A79FD"/>
    <w:rsid w:val="001B0416"/>
    <w:rsid w:val="001B0A5B"/>
    <w:rsid w:val="001B16DF"/>
    <w:rsid w:val="001B1D95"/>
    <w:rsid w:val="001B25CB"/>
    <w:rsid w:val="001B2977"/>
    <w:rsid w:val="001B2BDD"/>
    <w:rsid w:val="001B3623"/>
    <w:rsid w:val="001B380B"/>
    <w:rsid w:val="001B3A50"/>
    <w:rsid w:val="001B4BFF"/>
    <w:rsid w:val="001B4DBC"/>
    <w:rsid w:val="001B505B"/>
    <w:rsid w:val="001B76D5"/>
    <w:rsid w:val="001B7A84"/>
    <w:rsid w:val="001B7AE5"/>
    <w:rsid w:val="001C09E2"/>
    <w:rsid w:val="001C2EAB"/>
    <w:rsid w:val="001C31CA"/>
    <w:rsid w:val="001C32C4"/>
    <w:rsid w:val="001C5237"/>
    <w:rsid w:val="001C6084"/>
    <w:rsid w:val="001C6A5F"/>
    <w:rsid w:val="001C70C1"/>
    <w:rsid w:val="001D1597"/>
    <w:rsid w:val="001D1749"/>
    <w:rsid w:val="001D1967"/>
    <w:rsid w:val="001D1EED"/>
    <w:rsid w:val="001D2161"/>
    <w:rsid w:val="001D2619"/>
    <w:rsid w:val="001D28CC"/>
    <w:rsid w:val="001D2AE4"/>
    <w:rsid w:val="001D3780"/>
    <w:rsid w:val="001D3C8E"/>
    <w:rsid w:val="001D43A9"/>
    <w:rsid w:val="001D486D"/>
    <w:rsid w:val="001D4D4E"/>
    <w:rsid w:val="001D5C3A"/>
    <w:rsid w:val="001D69CF"/>
    <w:rsid w:val="001D6B6F"/>
    <w:rsid w:val="001D716F"/>
    <w:rsid w:val="001E093D"/>
    <w:rsid w:val="001E1182"/>
    <w:rsid w:val="001E1B54"/>
    <w:rsid w:val="001E1CE0"/>
    <w:rsid w:val="001E247E"/>
    <w:rsid w:val="001E25C6"/>
    <w:rsid w:val="001E2B19"/>
    <w:rsid w:val="001E2B4F"/>
    <w:rsid w:val="001E3526"/>
    <w:rsid w:val="001E380C"/>
    <w:rsid w:val="001E4B5F"/>
    <w:rsid w:val="001E5251"/>
    <w:rsid w:val="001E547A"/>
    <w:rsid w:val="001E54CE"/>
    <w:rsid w:val="001E5833"/>
    <w:rsid w:val="001E66F3"/>
    <w:rsid w:val="001E70CB"/>
    <w:rsid w:val="001E726A"/>
    <w:rsid w:val="001F03DC"/>
    <w:rsid w:val="001F0D6B"/>
    <w:rsid w:val="001F1A85"/>
    <w:rsid w:val="001F222F"/>
    <w:rsid w:val="001F31E2"/>
    <w:rsid w:val="001F346E"/>
    <w:rsid w:val="001F4FD2"/>
    <w:rsid w:val="001F5E0F"/>
    <w:rsid w:val="001F65CB"/>
    <w:rsid w:val="001F723D"/>
    <w:rsid w:val="001F7F17"/>
    <w:rsid w:val="001F7F90"/>
    <w:rsid w:val="00200298"/>
    <w:rsid w:val="00200D90"/>
    <w:rsid w:val="002047AC"/>
    <w:rsid w:val="002051B5"/>
    <w:rsid w:val="00205315"/>
    <w:rsid w:val="00206DD8"/>
    <w:rsid w:val="002070FF"/>
    <w:rsid w:val="00207745"/>
    <w:rsid w:val="0021031F"/>
    <w:rsid w:val="002106DC"/>
    <w:rsid w:val="002108DC"/>
    <w:rsid w:val="00210AF9"/>
    <w:rsid w:val="00211E38"/>
    <w:rsid w:val="0021232E"/>
    <w:rsid w:val="00212960"/>
    <w:rsid w:val="00214A42"/>
    <w:rsid w:val="00215066"/>
    <w:rsid w:val="002154D7"/>
    <w:rsid w:val="00215AAC"/>
    <w:rsid w:val="0021716C"/>
    <w:rsid w:val="0021751F"/>
    <w:rsid w:val="002217E6"/>
    <w:rsid w:val="002219A6"/>
    <w:rsid w:val="002219E6"/>
    <w:rsid w:val="00221A18"/>
    <w:rsid w:val="002226DD"/>
    <w:rsid w:val="00222D51"/>
    <w:rsid w:val="00224CBF"/>
    <w:rsid w:val="00225200"/>
    <w:rsid w:val="00225556"/>
    <w:rsid w:val="00225B07"/>
    <w:rsid w:val="0022646A"/>
    <w:rsid w:val="00227335"/>
    <w:rsid w:val="0022742D"/>
    <w:rsid w:val="00227F00"/>
    <w:rsid w:val="0023006A"/>
    <w:rsid w:val="00230A94"/>
    <w:rsid w:val="00230C4F"/>
    <w:rsid w:val="00231762"/>
    <w:rsid w:val="002328CF"/>
    <w:rsid w:val="00232A12"/>
    <w:rsid w:val="00232BB2"/>
    <w:rsid w:val="0023403F"/>
    <w:rsid w:val="002342C7"/>
    <w:rsid w:val="002343A8"/>
    <w:rsid w:val="00234D19"/>
    <w:rsid w:val="00234DA7"/>
    <w:rsid w:val="00236D6D"/>
    <w:rsid w:val="00237394"/>
    <w:rsid w:val="00237F04"/>
    <w:rsid w:val="002404C8"/>
    <w:rsid w:val="00240BDE"/>
    <w:rsid w:val="00241024"/>
    <w:rsid w:val="002411FA"/>
    <w:rsid w:val="0024189D"/>
    <w:rsid w:val="00241EA5"/>
    <w:rsid w:val="00242099"/>
    <w:rsid w:val="002420BD"/>
    <w:rsid w:val="002438F2"/>
    <w:rsid w:val="00243C30"/>
    <w:rsid w:val="00243E1C"/>
    <w:rsid w:val="00244135"/>
    <w:rsid w:val="0024414D"/>
    <w:rsid w:val="002445DE"/>
    <w:rsid w:val="002446E3"/>
    <w:rsid w:val="00244CCB"/>
    <w:rsid w:val="00245395"/>
    <w:rsid w:val="00246693"/>
    <w:rsid w:val="00247037"/>
    <w:rsid w:val="002470FC"/>
    <w:rsid w:val="00247A77"/>
    <w:rsid w:val="0025050F"/>
    <w:rsid w:val="00250D79"/>
    <w:rsid w:val="0025121D"/>
    <w:rsid w:val="00251E98"/>
    <w:rsid w:val="0025232D"/>
    <w:rsid w:val="00252591"/>
    <w:rsid w:val="00253E47"/>
    <w:rsid w:val="00254ECF"/>
    <w:rsid w:val="0025711F"/>
    <w:rsid w:val="00260D2E"/>
    <w:rsid w:val="00260FEA"/>
    <w:rsid w:val="0026299F"/>
    <w:rsid w:val="00262C5C"/>
    <w:rsid w:val="00262E92"/>
    <w:rsid w:val="0026392D"/>
    <w:rsid w:val="00263AC1"/>
    <w:rsid w:val="0026555E"/>
    <w:rsid w:val="00265EE4"/>
    <w:rsid w:val="0026633F"/>
    <w:rsid w:val="002665CC"/>
    <w:rsid w:val="00266694"/>
    <w:rsid w:val="00267758"/>
    <w:rsid w:val="002703AC"/>
    <w:rsid w:val="0027043E"/>
    <w:rsid w:val="00271684"/>
    <w:rsid w:val="00271AEB"/>
    <w:rsid w:val="002726BB"/>
    <w:rsid w:val="0027354F"/>
    <w:rsid w:val="00273CE2"/>
    <w:rsid w:val="00274822"/>
    <w:rsid w:val="00276EBF"/>
    <w:rsid w:val="0027715B"/>
    <w:rsid w:val="002809D3"/>
    <w:rsid w:val="00280A41"/>
    <w:rsid w:val="002811FB"/>
    <w:rsid w:val="0028264E"/>
    <w:rsid w:val="00282EE8"/>
    <w:rsid w:val="0028421E"/>
    <w:rsid w:val="00284338"/>
    <w:rsid w:val="002847ED"/>
    <w:rsid w:val="00284896"/>
    <w:rsid w:val="00284B5A"/>
    <w:rsid w:val="00286B4C"/>
    <w:rsid w:val="00286C37"/>
    <w:rsid w:val="00287381"/>
    <w:rsid w:val="00290277"/>
    <w:rsid w:val="002914ED"/>
    <w:rsid w:val="0029227E"/>
    <w:rsid w:val="00292295"/>
    <w:rsid w:val="0029311B"/>
    <w:rsid w:val="002932F1"/>
    <w:rsid w:val="0029428F"/>
    <w:rsid w:val="002968F9"/>
    <w:rsid w:val="00296C0C"/>
    <w:rsid w:val="00296CC2"/>
    <w:rsid w:val="00297331"/>
    <w:rsid w:val="00297709"/>
    <w:rsid w:val="00297BC8"/>
    <w:rsid w:val="00297CBF"/>
    <w:rsid w:val="002A01F7"/>
    <w:rsid w:val="002A0BCB"/>
    <w:rsid w:val="002A1247"/>
    <w:rsid w:val="002A1C68"/>
    <w:rsid w:val="002A2F9D"/>
    <w:rsid w:val="002A333E"/>
    <w:rsid w:val="002A3F0F"/>
    <w:rsid w:val="002A4FB5"/>
    <w:rsid w:val="002A54D7"/>
    <w:rsid w:val="002A5B66"/>
    <w:rsid w:val="002A682C"/>
    <w:rsid w:val="002A6AF1"/>
    <w:rsid w:val="002A6C89"/>
    <w:rsid w:val="002A71D8"/>
    <w:rsid w:val="002B0211"/>
    <w:rsid w:val="002B0775"/>
    <w:rsid w:val="002B07DC"/>
    <w:rsid w:val="002B25E9"/>
    <w:rsid w:val="002B2706"/>
    <w:rsid w:val="002B293D"/>
    <w:rsid w:val="002B4089"/>
    <w:rsid w:val="002B4C5C"/>
    <w:rsid w:val="002B4D06"/>
    <w:rsid w:val="002B4F43"/>
    <w:rsid w:val="002B5752"/>
    <w:rsid w:val="002B6DAA"/>
    <w:rsid w:val="002B6F47"/>
    <w:rsid w:val="002B7069"/>
    <w:rsid w:val="002C1507"/>
    <w:rsid w:val="002C1E21"/>
    <w:rsid w:val="002C2598"/>
    <w:rsid w:val="002C309F"/>
    <w:rsid w:val="002C44E3"/>
    <w:rsid w:val="002C62E1"/>
    <w:rsid w:val="002C769C"/>
    <w:rsid w:val="002C778A"/>
    <w:rsid w:val="002C78D5"/>
    <w:rsid w:val="002C7C5C"/>
    <w:rsid w:val="002D0708"/>
    <w:rsid w:val="002D0914"/>
    <w:rsid w:val="002D11B2"/>
    <w:rsid w:val="002D16D6"/>
    <w:rsid w:val="002D2D98"/>
    <w:rsid w:val="002D3246"/>
    <w:rsid w:val="002D3495"/>
    <w:rsid w:val="002D481F"/>
    <w:rsid w:val="002D5893"/>
    <w:rsid w:val="002D6866"/>
    <w:rsid w:val="002D6E44"/>
    <w:rsid w:val="002D6FE9"/>
    <w:rsid w:val="002D78F6"/>
    <w:rsid w:val="002E0A76"/>
    <w:rsid w:val="002E0A9E"/>
    <w:rsid w:val="002E1466"/>
    <w:rsid w:val="002E17F7"/>
    <w:rsid w:val="002E2733"/>
    <w:rsid w:val="002E2C5E"/>
    <w:rsid w:val="002E38D6"/>
    <w:rsid w:val="002E3D67"/>
    <w:rsid w:val="002E4CB9"/>
    <w:rsid w:val="002E5701"/>
    <w:rsid w:val="002E571F"/>
    <w:rsid w:val="002E6CAC"/>
    <w:rsid w:val="002E71F7"/>
    <w:rsid w:val="002E7289"/>
    <w:rsid w:val="002E7B57"/>
    <w:rsid w:val="002F06CE"/>
    <w:rsid w:val="002F11A6"/>
    <w:rsid w:val="002F1A51"/>
    <w:rsid w:val="002F2B70"/>
    <w:rsid w:val="002F3395"/>
    <w:rsid w:val="002F5690"/>
    <w:rsid w:val="002F5A18"/>
    <w:rsid w:val="002F6388"/>
    <w:rsid w:val="002F779D"/>
    <w:rsid w:val="00300D5D"/>
    <w:rsid w:val="003017D4"/>
    <w:rsid w:val="003027A1"/>
    <w:rsid w:val="00304A5E"/>
    <w:rsid w:val="00306502"/>
    <w:rsid w:val="00306DC7"/>
    <w:rsid w:val="0030719C"/>
    <w:rsid w:val="00307647"/>
    <w:rsid w:val="0031083A"/>
    <w:rsid w:val="00310AE8"/>
    <w:rsid w:val="00310B3C"/>
    <w:rsid w:val="00311A39"/>
    <w:rsid w:val="00311C7A"/>
    <w:rsid w:val="00311E8E"/>
    <w:rsid w:val="003123F6"/>
    <w:rsid w:val="003129B6"/>
    <w:rsid w:val="00313F2C"/>
    <w:rsid w:val="00313F6A"/>
    <w:rsid w:val="00314C1F"/>
    <w:rsid w:val="00314E5B"/>
    <w:rsid w:val="0031508B"/>
    <w:rsid w:val="0031562C"/>
    <w:rsid w:val="0031764C"/>
    <w:rsid w:val="00317A01"/>
    <w:rsid w:val="00317AFC"/>
    <w:rsid w:val="003204F9"/>
    <w:rsid w:val="0032248D"/>
    <w:rsid w:val="00322506"/>
    <w:rsid w:val="00322950"/>
    <w:rsid w:val="003240A7"/>
    <w:rsid w:val="003249B5"/>
    <w:rsid w:val="003249D9"/>
    <w:rsid w:val="00325228"/>
    <w:rsid w:val="00325A2D"/>
    <w:rsid w:val="00325C52"/>
    <w:rsid w:val="00326169"/>
    <w:rsid w:val="0032643E"/>
    <w:rsid w:val="00327589"/>
    <w:rsid w:val="00327835"/>
    <w:rsid w:val="00330301"/>
    <w:rsid w:val="00330FB5"/>
    <w:rsid w:val="0033144F"/>
    <w:rsid w:val="00331BD5"/>
    <w:rsid w:val="00331BE7"/>
    <w:rsid w:val="00333E00"/>
    <w:rsid w:val="00333EEE"/>
    <w:rsid w:val="003342D0"/>
    <w:rsid w:val="00334D0D"/>
    <w:rsid w:val="00334F6E"/>
    <w:rsid w:val="00335C11"/>
    <w:rsid w:val="00336D42"/>
    <w:rsid w:val="00336EE1"/>
    <w:rsid w:val="003401BC"/>
    <w:rsid w:val="00341692"/>
    <w:rsid w:val="00342330"/>
    <w:rsid w:val="003429BE"/>
    <w:rsid w:val="00342A6E"/>
    <w:rsid w:val="003433DA"/>
    <w:rsid w:val="003434F5"/>
    <w:rsid w:val="003437E7"/>
    <w:rsid w:val="0034396A"/>
    <w:rsid w:val="00344E6E"/>
    <w:rsid w:val="0034505E"/>
    <w:rsid w:val="003452A8"/>
    <w:rsid w:val="00345BB3"/>
    <w:rsid w:val="003461B3"/>
    <w:rsid w:val="00346E67"/>
    <w:rsid w:val="00346EE1"/>
    <w:rsid w:val="00347BE8"/>
    <w:rsid w:val="003506A7"/>
    <w:rsid w:val="00350DED"/>
    <w:rsid w:val="0035215D"/>
    <w:rsid w:val="0035296E"/>
    <w:rsid w:val="003534EB"/>
    <w:rsid w:val="003537E6"/>
    <w:rsid w:val="00355840"/>
    <w:rsid w:val="003559B1"/>
    <w:rsid w:val="00355B60"/>
    <w:rsid w:val="00355E99"/>
    <w:rsid w:val="00355F63"/>
    <w:rsid w:val="0035736E"/>
    <w:rsid w:val="003576E0"/>
    <w:rsid w:val="003609D3"/>
    <w:rsid w:val="00360ABC"/>
    <w:rsid w:val="003610FC"/>
    <w:rsid w:val="00361169"/>
    <w:rsid w:val="00361B12"/>
    <w:rsid w:val="00361DB8"/>
    <w:rsid w:val="00362CE3"/>
    <w:rsid w:val="00362F85"/>
    <w:rsid w:val="003639AD"/>
    <w:rsid w:val="003639E4"/>
    <w:rsid w:val="00363A83"/>
    <w:rsid w:val="00364ACD"/>
    <w:rsid w:val="00364C0F"/>
    <w:rsid w:val="00364CD4"/>
    <w:rsid w:val="00364D5B"/>
    <w:rsid w:val="00365036"/>
    <w:rsid w:val="00365548"/>
    <w:rsid w:val="00365951"/>
    <w:rsid w:val="00366B91"/>
    <w:rsid w:val="003670CF"/>
    <w:rsid w:val="003676C7"/>
    <w:rsid w:val="003677FE"/>
    <w:rsid w:val="00367953"/>
    <w:rsid w:val="003720B7"/>
    <w:rsid w:val="0037284C"/>
    <w:rsid w:val="00372C3C"/>
    <w:rsid w:val="00373136"/>
    <w:rsid w:val="0037377B"/>
    <w:rsid w:val="0037397E"/>
    <w:rsid w:val="00373BD2"/>
    <w:rsid w:val="00373F72"/>
    <w:rsid w:val="003755E4"/>
    <w:rsid w:val="00380436"/>
    <w:rsid w:val="00380BDD"/>
    <w:rsid w:val="003810B0"/>
    <w:rsid w:val="003819FA"/>
    <w:rsid w:val="00382490"/>
    <w:rsid w:val="00382602"/>
    <w:rsid w:val="00382885"/>
    <w:rsid w:val="00382FA5"/>
    <w:rsid w:val="00383346"/>
    <w:rsid w:val="0038434D"/>
    <w:rsid w:val="00385786"/>
    <w:rsid w:val="00391796"/>
    <w:rsid w:val="00392383"/>
    <w:rsid w:val="0039272F"/>
    <w:rsid w:val="00392A7C"/>
    <w:rsid w:val="00392F8E"/>
    <w:rsid w:val="0039463A"/>
    <w:rsid w:val="00394DA8"/>
    <w:rsid w:val="0039603B"/>
    <w:rsid w:val="003961DD"/>
    <w:rsid w:val="00396406"/>
    <w:rsid w:val="00396CA1"/>
    <w:rsid w:val="00396FE5"/>
    <w:rsid w:val="0039762C"/>
    <w:rsid w:val="003A0484"/>
    <w:rsid w:val="003A15BD"/>
    <w:rsid w:val="003A15E9"/>
    <w:rsid w:val="003A1FE8"/>
    <w:rsid w:val="003A298F"/>
    <w:rsid w:val="003A2D87"/>
    <w:rsid w:val="003A2FF1"/>
    <w:rsid w:val="003A3770"/>
    <w:rsid w:val="003A3C7D"/>
    <w:rsid w:val="003A4289"/>
    <w:rsid w:val="003A44BE"/>
    <w:rsid w:val="003A4999"/>
    <w:rsid w:val="003A5088"/>
    <w:rsid w:val="003A58C5"/>
    <w:rsid w:val="003A641E"/>
    <w:rsid w:val="003B03BC"/>
    <w:rsid w:val="003B1D5B"/>
    <w:rsid w:val="003B3B5B"/>
    <w:rsid w:val="003B569F"/>
    <w:rsid w:val="003B5AF3"/>
    <w:rsid w:val="003B6C05"/>
    <w:rsid w:val="003B6C4E"/>
    <w:rsid w:val="003B718D"/>
    <w:rsid w:val="003B778E"/>
    <w:rsid w:val="003B7F1E"/>
    <w:rsid w:val="003C00D0"/>
    <w:rsid w:val="003C011F"/>
    <w:rsid w:val="003C028B"/>
    <w:rsid w:val="003C10D1"/>
    <w:rsid w:val="003C1A56"/>
    <w:rsid w:val="003C219B"/>
    <w:rsid w:val="003C24B3"/>
    <w:rsid w:val="003C26BE"/>
    <w:rsid w:val="003C291E"/>
    <w:rsid w:val="003C4358"/>
    <w:rsid w:val="003C43DF"/>
    <w:rsid w:val="003C4AED"/>
    <w:rsid w:val="003C5015"/>
    <w:rsid w:val="003C5293"/>
    <w:rsid w:val="003C5AFD"/>
    <w:rsid w:val="003C5C30"/>
    <w:rsid w:val="003C5C5B"/>
    <w:rsid w:val="003C6BDA"/>
    <w:rsid w:val="003C6CA8"/>
    <w:rsid w:val="003C70C0"/>
    <w:rsid w:val="003D039B"/>
    <w:rsid w:val="003D2478"/>
    <w:rsid w:val="003D29B6"/>
    <w:rsid w:val="003D2F53"/>
    <w:rsid w:val="003D407D"/>
    <w:rsid w:val="003D4B16"/>
    <w:rsid w:val="003D4D73"/>
    <w:rsid w:val="003D5535"/>
    <w:rsid w:val="003D5F5D"/>
    <w:rsid w:val="003D5FF5"/>
    <w:rsid w:val="003D61E8"/>
    <w:rsid w:val="003D6655"/>
    <w:rsid w:val="003D7435"/>
    <w:rsid w:val="003E18F2"/>
    <w:rsid w:val="003E1FD5"/>
    <w:rsid w:val="003E2394"/>
    <w:rsid w:val="003E2AEC"/>
    <w:rsid w:val="003E4A4B"/>
    <w:rsid w:val="003E502F"/>
    <w:rsid w:val="003E56DE"/>
    <w:rsid w:val="003E5931"/>
    <w:rsid w:val="003E6E29"/>
    <w:rsid w:val="003E768A"/>
    <w:rsid w:val="003F05E4"/>
    <w:rsid w:val="003F0655"/>
    <w:rsid w:val="003F0D92"/>
    <w:rsid w:val="003F10F4"/>
    <w:rsid w:val="003F172C"/>
    <w:rsid w:val="003F2956"/>
    <w:rsid w:val="003F3E4E"/>
    <w:rsid w:val="003F4464"/>
    <w:rsid w:val="003F4893"/>
    <w:rsid w:val="003F4A1E"/>
    <w:rsid w:val="003F4B9D"/>
    <w:rsid w:val="003F52E1"/>
    <w:rsid w:val="003F6C15"/>
    <w:rsid w:val="003F78E9"/>
    <w:rsid w:val="003F7EF1"/>
    <w:rsid w:val="00400CE2"/>
    <w:rsid w:val="004015E4"/>
    <w:rsid w:val="0040194E"/>
    <w:rsid w:val="004028F6"/>
    <w:rsid w:val="00403E0A"/>
    <w:rsid w:val="00403F19"/>
    <w:rsid w:val="004042AD"/>
    <w:rsid w:val="00405251"/>
    <w:rsid w:val="00405773"/>
    <w:rsid w:val="00405AF9"/>
    <w:rsid w:val="00410F6E"/>
    <w:rsid w:val="004114F1"/>
    <w:rsid w:val="00411CC2"/>
    <w:rsid w:val="00411CE4"/>
    <w:rsid w:val="00411ECA"/>
    <w:rsid w:val="00411FEF"/>
    <w:rsid w:val="0041202D"/>
    <w:rsid w:val="00412ECB"/>
    <w:rsid w:val="00414FE9"/>
    <w:rsid w:val="00415B48"/>
    <w:rsid w:val="00415C75"/>
    <w:rsid w:val="004165D6"/>
    <w:rsid w:val="004168E4"/>
    <w:rsid w:val="00417CBD"/>
    <w:rsid w:val="00422778"/>
    <w:rsid w:val="00423267"/>
    <w:rsid w:val="004241F9"/>
    <w:rsid w:val="004258F2"/>
    <w:rsid w:val="00427D02"/>
    <w:rsid w:val="00431334"/>
    <w:rsid w:val="00431537"/>
    <w:rsid w:val="00431D0F"/>
    <w:rsid w:val="00432700"/>
    <w:rsid w:val="004332BC"/>
    <w:rsid w:val="00434A72"/>
    <w:rsid w:val="00434D47"/>
    <w:rsid w:val="0043501F"/>
    <w:rsid w:val="00435366"/>
    <w:rsid w:val="00437E82"/>
    <w:rsid w:val="00440C30"/>
    <w:rsid w:val="0044198D"/>
    <w:rsid w:val="00441AA2"/>
    <w:rsid w:val="00441F82"/>
    <w:rsid w:val="00442C9B"/>
    <w:rsid w:val="00445656"/>
    <w:rsid w:val="00445A13"/>
    <w:rsid w:val="0044696B"/>
    <w:rsid w:val="004478A4"/>
    <w:rsid w:val="00450C5F"/>
    <w:rsid w:val="00451782"/>
    <w:rsid w:val="0045222E"/>
    <w:rsid w:val="0045227C"/>
    <w:rsid w:val="00453BE7"/>
    <w:rsid w:val="0045429D"/>
    <w:rsid w:val="00455557"/>
    <w:rsid w:val="004561A3"/>
    <w:rsid w:val="00456638"/>
    <w:rsid w:val="0045748A"/>
    <w:rsid w:val="00457722"/>
    <w:rsid w:val="00457BF7"/>
    <w:rsid w:val="00460B99"/>
    <w:rsid w:val="0046122A"/>
    <w:rsid w:val="00462720"/>
    <w:rsid w:val="00463852"/>
    <w:rsid w:val="004641FF"/>
    <w:rsid w:val="00464494"/>
    <w:rsid w:val="00464593"/>
    <w:rsid w:val="004652B2"/>
    <w:rsid w:val="004653E7"/>
    <w:rsid w:val="0046573D"/>
    <w:rsid w:val="00466880"/>
    <w:rsid w:val="00467142"/>
    <w:rsid w:val="004703B7"/>
    <w:rsid w:val="00470E79"/>
    <w:rsid w:val="0047169E"/>
    <w:rsid w:val="00471B2A"/>
    <w:rsid w:val="00471BD8"/>
    <w:rsid w:val="00471C9F"/>
    <w:rsid w:val="00473376"/>
    <w:rsid w:val="0047414A"/>
    <w:rsid w:val="004747DE"/>
    <w:rsid w:val="00475B79"/>
    <w:rsid w:val="004767A5"/>
    <w:rsid w:val="00476802"/>
    <w:rsid w:val="00476E32"/>
    <w:rsid w:val="00476F91"/>
    <w:rsid w:val="00480396"/>
    <w:rsid w:val="00480D45"/>
    <w:rsid w:val="00482CD3"/>
    <w:rsid w:val="00482F36"/>
    <w:rsid w:val="00484EC4"/>
    <w:rsid w:val="0048591B"/>
    <w:rsid w:val="0048634C"/>
    <w:rsid w:val="00486745"/>
    <w:rsid w:val="00486A58"/>
    <w:rsid w:val="004876BF"/>
    <w:rsid w:val="00487BE6"/>
    <w:rsid w:val="00487EB6"/>
    <w:rsid w:val="004916DF"/>
    <w:rsid w:val="00492274"/>
    <w:rsid w:val="00493C73"/>
    <w:rsid w:val="0049489F"/>
    <w:rsid w:val="00494C4E"/>
    <w:rsid w:val="00495341"/>
    <w:rsid w:val="0049546C"/>
    <w:rsid w:val="004958CF"/>
    <w:rsid w:val="0049598A"/>
    <w:rsid w:val="0049668F"/>
    <w:rsid w:val="004A04A8"/>
    <w:rsid w:val="004A0E9E"/>
    <w:rsid w:val="004A1DED"/>
    <w:rsid w:val="004A1FF7"/>
    <w:rsid w:val="004A360B"/>
    <w:rsid w:val="004A3D9E"/>
    <w:rsid w:val="004A5988"/>
    <w:rsid w:val="004A5C45"/>
    <w:rsid w:val="004A686D"/>
    <w:rsid w:val="004A798A"/>
    <w:rsid w:val="004B0633"/>
    <w:rsid w:val="004B0A9B"/>
    <w:rsid w:val="004B295B"/>
    <w:rsid w:val="004B2B58"/>
    <w:rsid w:val="004B31A5"/>
    <w:rsid w:val="004B37DE"/>
    <w:rsid w:val="004B4AD8"/>
    <w:rsid w:val="004B50DC"/>
    <w:rsid w:val="004B7B5E"/>
    <w:rsid w:val="004C0A6D"/>
    <w:rsid w:val="004C157A"/>
    <w:rsid w:val="004C1B40"/>
    <w:rsid w:val="004C1B74"/>
    <w:rsid w:val="004C205A"/>
    <w:rsid w:val="004C25DD"/>
    <w:rsid w:val="004C3323"/>
    <w:rsid w:val="004C4746"/>
    <w:rsid w:val="004C5029"/>
    <w:rsid w:val="004C52CC"/>
    <w:rsid w:val="004C580A"/>
    <w:rsid w:val="004C6061"/>
    <w:rsid w:val="004C66C4"/>
    <w:rsid w:val="004C6B51"/>
    <w:rsid w:val="004D0C85"/>
    <w:rsid w:val="004D124A"/>
    <w:rsid w:val="004D1AA2"/>
    <w:rsid w:val="004D1B75"/>
    <w:rsid w:val="004D3800"/>
    <w:rsid w:val="004D4FAE"/>
    <w:rsid w:val="004D50A7"/>
    <w:rsid w:val="004D6747"/>
    <w:rsid w:val="004D715D"/>
    <w:rsid w:val="004D7310"/>
    <w:rsid w:val="004D7CDF"/>
    <w:rsid w:val="004E00AD"/>
    <w:rsid w:val="004E096D"/>
    <w:rsid w:val="004E09DB"/>
    <w:rsid w:val="004E21E1"/>
    <w:rsid w:val="004E2C1B"/>
    <w:rsid w:val="004E2D7E"/>
    <w:rsid w:val="004E4AD2"/>
    <w:rsid w:val="004E5573"/>
    <w:rsid w:val="004E5D67"/>
    <w:rsid w:val="004E65EE"/>
    <w:rsid w:val="004E6CFF"/>
    <w:rsid w:val="004F0E95"/>
    <w:rsid w:val="004F126A"/>
    <w:rsid w:val="004F17EA"/>
    <w:rsid w:val="004F2B23"/>
    <w:rsid w:val="004F2B84"/>
    <w:rsid w:val="004F2EE1"/>
    <w:rsid w:val="004F3ECE"/>
    <w:rsid w:val="004F4D60"/>
    <w:rsid w:val="004F4F6D"/>
    <w:rsid w:val="004F58AC"/>
    <w:rsid w:val="004F5BE8"/>
    <w:rsid w:val="004F5FDB"/>
    <w:rsid w:val="004F6155"/>
    <w:rsid w:val="004F7071"/>
    <w:rsid w:val="004F70FE"/>
    <w:rsid w:val="004F73C8"/>
    <w:rsid w:val="00500636"/>
    <w:rsid w:val="005010B1"/>
    <w:rsid w:val="0050116D"/>
    <w:rsid w:val="005045A3"/>
    <w:rsid w:val="0050569C"/>
    <w:rsid w:val="005062D4"/>
    <w:rsid w:val="005079DB"/>
    <w:rsid w:val="00510063"/>
    <w:rsid w:val="00511839"/>
    <w:rsid w:val="005119E0"/>
    <w:rsid w:val="00512626"/>
    <w:rsid w:val="00512B98"/>
    <w:rsid w:val="0051329D"/>
    <w:rsid w:val="005139F5"/>
    <w:rsid w:val="00514524"/>
    <w:rsid w:val="00515128"/>
    <w:rsid w:val="005155C9"/>
    <w:rsid w:val="00515832"/>
    <w:rsid w:val="00516106"/>
    <w:rsid w:val="00517249"/>
    <w:rsid w:val="00517A78"/>
    <w:rsid w:val="00520082"/>
    <w:rsid w:val="005205BD"/>
    <w:rsid w:val="005214D7"/>
    <w:rsid w:val="005219DB"/>
    <w:rsid w:val="00521F1C"/>
    <w:rsid w:val="00522BE1"/>
    <w:rsid w:val="0052474B"/>
    <w:rsid w:val="00524A13"/>
    <w:rsid w:val="00524A43"/>
    <w:rsid w:val="00524B51"/>
    <w:rsid w:val="00525119"/>
    <w:rsid w:val="00525144"/>
    <w:rsid w:val="0052648F"/>
    <w:rsid w:val="005265EF"/>
    <w:rsid w:val="00526860"/>
    <w:rsid w:val="00526A16"/>
    <w:rsid w:val="00526CBD"/>
    <w:rsid w:val="0052730A"/>
    <w:rsid w:val="0052787B"/>
    <w:rsid w:val="00527F5B"/>
    <w:rsid w:val="00527FEF"/>
    <w:rsid w:val="005312F8"/>
    <w:rsid w:val="005319C4"/>
    <w:rsid w:val="00531A26"/>
    <w:rsid w:val="00531EF6"/>
    <w:rsid w:val="0053362E"/>
    <w:rsid w:val="00533ECC"/>
    <w:rsid w:val="00533FF7"/>
    <w:rsid w:val="00534162"/>
    <w:rsid w:val="00536431"/>
    <w:rsid w:val="0053651E"/>
    <w:rsid w:val="00537434"/>
    <w:rsid w:val="0054006B"/>
    <w:rsid w:val="005411A0"/>
    <w:rsid w:val="00541209"/>
    <w:rsid w:val="005412EE"/>
    <w:rsid w:val="005418F8"/>
    <w:rsid w:val="00542F0F"/>
    <w:rsid w:val="00543619"/>
    <w:rsid w:val="00543D94"/>
    <w:rsid w:val="00544832"/>
    <w:rsid w:val="005459AC"/>
    <w:rsid w:val="00546F97"/>
    <w:rsid w:val="00547DD3"/>
    <w:rsid w:val="00547FEE"/>
    <w:rsid w:val="0055062C"/>
    <w:rsid w:val="005507FC"/>
    <w:rsid w:val="005526D2"/>
    <w:rsid w:val="005534C7"/>
    <w:rsid w:val="005534E2"/>
    <w:rsid w:val="00553585"/>
    <w:rsid w:val="00553F68"/>
    <w:rsid w:val="0055473F"/>
    <w:rsid w:val="0055545B"/>
    <w:rsid w:val="00555ADD"/>
    <w:rsid w:val="00555B6A"/>
    <w:rsid w:val="00555DF5"/>
    <w:rsid w:val="00557BB7"/>
    <w:rsid w:val="00557E33"/>
    <w:rsid w:val="005600DC"/>
    <w:rsid w:val="0056071D"/>
    <w:rsid w:val="005609E4"/>
    <w:rsid w:val="005615A9"/>
    <w:rsid w:val="00562F3C"/>
    <w:rsid w:val="005630A8"/>
    <w:rsid w:val="0056365D"/>
    <w:rsid w:val="0056366D"/>
    <w:rsid w:val="00565257"/>
    <w:rsid w:val="00566CB1"/>
    <w:rsid w:val="00566DC2"/>
    <w:rsid w:val="00567758"/>
    <w:rsid w:val="00567AA1"/>
    <w:rsid w:val="00570109"/>
    <w:rsid w:val="005704D7"/>
    <w:rsid w:val="00570533"/>
    <w:rsid w:val="0057075A"/>
    <w:rsid w:val="00570A68"/>
    <w:rsid w:val="00571374"/>
    <w:rsid w:val="0057242E"/>
    <w:rsid w:val="00572C5D"/>
    <w:rsid w:val="00572C89"/>
    <w:rsid w:val="00573D78"/>
    <w:rsid w:val="005740F9"/>
    <w:rsid w:val="00574F31"/>
    <w:rsid w:val="00575676"/>
    <w:rsid w:val="005757B3"/>
    <w:rsid w:val="00577449"/>
    <w:rsid w:val="00577997"/>
    <w:rsid w:val="00577D15"/>
    <w:rsid w:val="0058137E"/>
    <w:rsid w:val="00582B66"/>
    <w:rsid w:val="005838B8"/>
    <w:rsid w:val="005844F2"/>
    <w:rsid w:val="00584ACF"/>
    <w:rsid w:val="00585528"/>
    <w:rsid w:val="00586384"/>
    <w:rsid w:val="00587670"/>
    <w:rsid w:val="00590FFF"/>
    <w:rsid w:val="00591F93"/>
    <w:rsid w:val="005926EB"/>
    <w:rsid w:val="0059379B"/>
    <w:rsid w:val="005949C0"/>
    <w:rsid w:val="00594AF7"/>
    <w:rsid w:val="00594BD0"/>
    <w:rsid w:val="00594D0C"/>
    <w:rsid w:val="0059632D"/>
    <w:rsid w:val="005964C1"/>
    <w:rsid w:val="0059677A"/>
    <w:rsid w:val="00596D10"/>
    <w:rsid w:val="00597B31"/>
    <w:rsid w:val="00597D6A"/>
    <w:rsid w:val="005A19B1"/>
    <w:rsid w:val="005A328E"/>
    <w:rsid w:val="005A3CB8"/>
    <w:rsid w:val="005B194F"/>
    <w:rsid w:val="005B1EB0"/>
    <w:rsid w:val="005B297B"/>
    <w:rsid w:val="005B2F89"/>
    <w:rsid w:val="005B4CA1"/>
    <w:rsid w:val="005B6F5C"/>
    <w:rsid w:val="005B726A"/>
    <w:rsid w:val="005C0FD4"/>
    <w:rsid w:val="005C1B3C"/>
    <w:rsid w:val="005C2217"/>
    <w:rsid w:val="005C293A"/>
    <w:rsid w:val="005C37CE"/>
    <w:rsid w:val="005C3837"/>
    <w:rsid w:val="005C38DF"/>
    <w:rsid w:val="005C4260"/>
    <w:rsid w:val="005C50E6"/>
    <w:rsid w:val="005C57C9"/>
    <w:rsid w:val="005C5A84"/>
    <w:rsid w:val="005C6035"/>
    <w:rsid w:val="005C6818"/>
    <w:rsid w:val="005C7B28"/>
    <w:rsid w:val="005D0B01"/>
    <w:rsid w:val="005D190B"/>
    <w:rsid w:val="005D1F63"/>
    <w:rsid w:val="005D2119"/>
    <w:rsid w:val="005D2827"/>
    <w:rsid w:val="005D2C71"/>
    <w:rsid w:val="005D300F"/>
    <w:rsid w:val="005D3BB9"/>
    <w:rsid w:val="005D3D87"/>
    <w:rsid w:val="005D48E0"/>
    <w:rsid w:val="005D4A9E"/>
    <w:rsid w:val="005D53D4"/>
    <w:rsid w:val="005D6126"/>
    <w:rsid w:val="005D6626"/>
    <w:rsid w:val="005D6994"/>
    <w:rsid w:val="005D787C"/>
    <w:rsid w:val="005E064B"/>
    <w:rsid w:val="005E0D13"/>
    <w:rsid w:val="005E0E7F"/>
    <w:rsid w:val="005E22FD"/>
    <w:rsid w:val="005E306D"/>
    <w:rsid w:val="005E3CEE"/>
    <w:rsid w:val="005E409C"/>
    <w:rsid w:val="005E44D9"/>
    <w:rsid w:val="005E4EA1"/>
    <w:rsid w:val="005E515A"/>
    <w:rsid w:val="005E56D5"/>
    <w:rsid w:val="005E5D2E"/>
    <w:rsid w:val="005E6168"/>
    <w:rsid w:val="005E73B5"/>
    <w:rsid w:val="005E77AE"/>
    <w:rsid w:val="005F0A00"/>
    <w:rsid w:val="005F2179"/>
    <w:rsid w:val="005F24A6"/>
    <w:rsid w:val="005F3167"/>
    <w:rsid w:val="005F3451"/>
    <w:rsid w:val="005F3C0E"/>
    <w:rsid w:val="005F4134"/>
    <w:rsid w:val="005F4878"/>
    <w:rsid w:val="005F5574"/>
    <w:rsid w:val="005F5F5B"/>
    <w:rsid w:val="005F705C"/>
    <w:rsid w:val="006000A9"/>
    <w:rsid w:val="00600502"/>
    <w:rsid w:val="0060197D"/>
    <w:rsid w:val="00601F81"/>
    <w:rsid w:val="00601F8D"/>
    <w:rsid w:val="00602E66"/>
    <w:rsid w:val="00603228"/>
    <w:rsid w:val="00604A4D"/>
    <w:rsid w:val="00604F53"/>
    <w:rsid w:val="006052FE"/>
    <w:rsid w:val="006059A6"/>
    <w:rsid w:val="00605F44"/>
    <w:rsid w:val="006067BF"/>
    <w:rsid w:val="00606D71"/>
    <w:rsid w:val="00606F44"/>
    <w:rsid w:val="0061156F"/>
    <w:rsid w:val="006115E3"/>
    <w:rsid w:val="00611FAA"/>
    <w:rsid w:val="00613284"/>
    <w:rsid w:val="006145B2"/>
    <w:rsid w:val="00614840"/>
    <w:rsid w:val="00615725"/>
    <w:rsid w:val="00616274"/>
    <w:rsid w:val="0061722A"/>
    <w:rsid w:val="0061746E"/>
    <w:rsid w:val="00617489"/>
    <w:rsid w:val="00620385"/>
    <w:rsid w:val="006218B7"/>
    <w:rsid w:val="006219B4"/>
    <w:rsid w:val="00621BAB"/>
    <w:rsid w:val="0062240A"/>
    <w:rsid w:val="00622749"/>
    <w:rsid w:val="00622C8C"/>
    <w:rsid w:val="00622CA4"/>
    <w:rsid w:val="006230CE"/>
    <w:rsid w:val="00623E96"/>
    <w:rsid w:val="00625F8E"/>
    <w:rsid w:val="006266D7"/>
    <w:rsid w:val="00626977"/>
    <w:rsid w:val="00627164"/>
    <w:rsid w:val="00627A42"/>
    <w:rsid w:val="00627CD2"/>
    <w:rsid w:val="00630947"/>
    <w:rsid w:val="00631279"/>
    <w:rsid w:val="00631538"/>
    <w:rsid w:val="006316A8"/>
    <w:rsid w:val="00631A3A"/>
    <w:rsid w:val="0063362C"/>
    <w:rsid w:val="00633F9C"/>
    <w:rsid w:val="00635704"/>
    <w:rsid w:val="00635BA1"/>
    <w:rsid w:val="00636981"/>
    <w:rsid w:val="00636CF8"/>
    <w:rsid w:val="00637494"/>
    <w:rsid w:val="00637625"/>
    <w:rsid w:val="00637FBF"/>
    <w:rsid w:val="00640113"/>
    <w:rsid w:val="00640150"/>
    <w:rsid w:val="006406B1"/>
    <w:rsid w:val="00641869"/>
    <w:rsid w:val="0064283F"/>
    <w:rsid w:val="00643033"/>
    <w:rsid w:val="006431ED"/>
    <w:rsid w:val="00643876"/>
    <w:rsid w:val="00643920"/>
    <w:rsid w:val="0064634C"/>
    <w:rsid w:val="0064781E"/>
    <w:rsid w:val="00650114"/>
    <w:rsid w:val="0065088D"/>
    <w:rsid w:val="006510A5"/>
    <w:rsid w:val="0065166E"/>
    <w:rsid w:val="00651D95"/>
    <w:rsid w:val="0065373D"/>
    <w:rsid w:val="00654498"/>
    <w:rsid w:val="00654D54"/>
    <w:rsid w:val="00654E3D"/>
    <w:rsid w:val="00655723"/>
    <w:rsid w:val="00655A52"/>
    <w:rsid w:val="00656236"/>
    <w:rsid w:val="00656CD6"/>
    <w:rsid w:val="006614E7"/>
    <w:rsid w:val="006615DD"/>
    <w:rsid w:val="00662C6B"/>
    <w:rsid w:val="0066361C"/>
    <w:rsid w:val="0066364A"/>
    <w:rsid w:val="006653CD"/>
    <w:rsid w:val="006653D4"/>
    <w:rsid w:val="0066573D"/>
    <w:rsid w:val="006662F9"/>
    <w:rsid w:val="00666DA8"/>
    <w:rsid w:val="0066701A"/>
    <w:rsid w:val="006673AB"/>
    <w:rsid w:val="006675AA"/>
    <w:rsid w:val="0067026D"/>
    <w:rsid w:val="00670D05"/>
    <w:rsid w:val="00670D5D"/>
    <w:rsid w:val="00673140"/>
    <w:rsid w:val="00673CD8"/>
    <w:rsid w:val="0067471A"/>
    <w:rsid w:val="00674ADA"/>
    <w:rsid w:val="00675F79"/>
    <w:rsid w:val="00676264"/>
    <w:rsid w:val="00676713"/>
    <w:rsid w:val="006774A3"/>
    <w:rsid w:val="0067754A"/>
    <w:rsid w:val="0067776D"/>
    <w:rsid w:val="00677C67"/>
    <w:rsid w:val="00677D5C"/>
    <w:rsid w:val="00677F70"/>
    <w:rsid w:val="0068107D"/>
    <w:rsid w:val="006815CF"/>
    <w:rsid w:val="006817F7"/>
    <w:rsid w:val="00682917"/>
    <w:rsid w:val="00683012"/>
    <w:rsid w:val="00683F61"/>
    <w:rsid w:val="00684FF1"/>
    <w:rsid w:val="006852A2"/>
    <w:rsid w:val="00685455"/>
    <w:rsid w:val="006858C6"/>
    <w:rsid w:val="00685EF5"/>
    <w:rsid w:val="006863EE"/>
    <w:rsid w:val="00686D2D"/>
    <w:rsid w:val="0068794B"/>
    <w:rsid w:val="00687ABB"/>
    <w:rsid w:val="006914F4"/>
    <w:rsid w:val="006918D2"/>
    <w:rsid w:val="006926EF"/>
    <w:rsid w:val="006937B9"/>
    <w:rsid w:val="00696053"/>
    <w:rsid w:val="0069674C"/>
    <w:rsid w:val="00696D53"/>
    <w:rsid w:val="00696DC4"/>
    <w:rsid w:val="0069712E"/>
    <w:rsid w:val="006A076D"/>
    <w:rsid w:val="006A1053"/>
    <w:rsid w:val="006A10BD"/>
    <w:rsid w:val="006A16D2"/>
    <w:rsid w:val="006A24A6"/>
    <w:rsid w:val="006A346C"/>
    <w:rsid w:val="006A347F"/>
    <w:rsid w:val="006A3852"/>
    <w:rsid w:val="006A404A"/>
    <w:rsid w:val="006A4C24"/>
    <w:rsid w:val="006A4F04"/>
    <w:rsid w:val="006A5D3D"/>
    <w:rsid w:val="006A5D4E"/>
    <w:rsid w:val="006A5D7D"/>
    <w:rsid w:val="006A5FF7"/>
    <w:rsid w:val="006B03B4"/>
    <w:rsid w:val="006B0A3F"/>
    <w:rsid w:val="006B15E6"/>
    <w:rsid w:val="006B186F"/>
    <w:rsid w:val="006B2F9F"/>
    <w:rsid w:val="006B32EE"/>
    <w:rsid w:val="006B3CD4"/>
    <w:rsid w:val="006B407D"/>
    <w:rsid w:val="006B4A42"/>
    <w:rsid w:val="006B4CC6"/>
    <w:rsid w:val="006B4D42"/>
    <w:rsid w:val="006B57BF"/>
    <w:rsid w:val="006B7C92"/>
    <w:rsid w:val="006C050D"/>
    <w:rsid w:val="006C12B1"/>
    <w:rsid w:val="006C1717"/>
    <w:rsid w:val="006C1921"/>
    <w:rsid w:val="006C1E1F"/>
    <w:rsid w:val="006C5725"/>
    <w:rsid w:val="006C60DB"/>
    <w:rsid w:val="006C6C2D"/>
    <w:rsid w:val="006C7433"/>
    <w:rsid w:val="006D09FF"/>
    <w:rsid w:val="006D0D9B"/>
    <w:rsid w:val="006D1010"/>
    <w:rsid w:val="006D116C"/>
    <w:rsid w:val="006D12A5"/>
    <w:rsid w:val="006D1326"/>
    <w:rsid w:val="006D27F5"/>
    <w:rsid w:val="006D2BD7"/>
    <w:rsid w:val="006D2F4B"/>
    <w:rsid w:val="006D4D97"/>
    <w:rsid w:val="006D5995"/>
    <w:rsid w:val="006D5EE8"/>
    <w:rsid w:val="006D63F0"/>
    <w:rsid w:val="006D66A9"/>
    <w:rsid w:val="006D7350"/>
    <w:rsid w:val="006D79F4"/>
    <w:rsid w:val="006E11FB"/>
    <w:rsid w:val="006E1252"/>
    <w:rsid w:val="006E217D"/>
    <w:rsid w:val="006E2422"/>
    <w:rsid w:val="006E32E0"/>
    <w:rsid w:val="006E366B"/>
    <w:rsid w:val="006E424F"/>
    <w:rsid w:val="006E4985"/>
    <w:rsid w:val="006E5036"/>
    <w:rsid w:val="006E5084"/>
    <w:rsid w:val="006E5314"/>
    <w:rsid w:val="006E5994"/>
    <w:rsid w:val="006E5B17"/>
    <w:rsid w:val="006E5B6F"/>
    <w:rsid w:val="006E5DB8"/>
    <w:rsid w:val="006E6162"/>
    <w:rsid w:val="006E6240"/>
    <w:rsid w:val="006E62F6"/>
    <w:rsid w:val="006E68AC"/>
    <w:rsid w:val="006E7055"/>
    <w:rsid w:val="006E79C2"/>
    <w:rsid w:val="006E7CE7"/>
    <w:rsid w:val="006F0054"/>
    <w:rsid w:val="006F0A81"/>
    <w:rsid w:val="006F0D18"/>
    <w:rsid w:val="006F1ABF"/>
    <w:rsid w:val="006F2206"/>
    <w:rsid w:val="006F23E7"/>
    <w:rsid w:val="006F2FB0"/>
    <w:rsid w:val="006F392C"/>
    <w:rsid w:val="006F3AE2"/>
    <w:rsid w:val="006F3E14"/>
    <w:rsid w:val="006F4494"/>
    <w:rsid w:val="006F490F"/>
    <w:rsid w:val="006F576D"/>
    <w:rsid w:val="006F6ACB"/>
    <w:rsid w:val="006F7267"/>
    <w:rsid w:val="007006AD"/>
    <w:rsid w:val="00700DAC"/>
    <w:rsid w:val="0070128F"/>
    <w:rsid w:val="00701DE8"/>
    <w:rsid w:val="0070246D"/>
    <w:rsid w:val="00702A57"/>
    <w:rsid w:val="007034BE"/>
    <w:rsid w:val="007034D9"/>
    <w:rsid w:val="00703A5B"/>
    <w:rsid w:val="00703B59"/>
    <w:rsid w:val="00705B59"/>
    <w:rsid w:val="00706092"/>
    <w:rsid w:val="00707ADE"/>
    <w:rsid w:val="00710022"/>
    <w:rsid w:val="00711B1C"/>
    <w:rsid w:val="00711C7C"/>
    <w:rsid w:val="00711DE1"/>
    <w:rsid w:val="00712428"/>
    <w:rsid w:val="00712610"/>
    <w:rsid w:val="007132B6"/>
    <w:rsid w:val="007134DE"/>
    <w:rsid w:val="00713679"/>
    <w:rsid w:val="007145DA"/>
    <w:rsid w:val="00714856"/>
    <w:rsid w:val="00714A7B"/>
    <w:rsid w:val="00715686"/>
    <w:rsid w:val="00715B77"/>
    <w:rsid w:val="00715CB7"/>
    <w:rsid w:val="0071694F"/>
    <w:rsid w:val="007172F1"/>
    <w:rsid w:val="00717A32"/>
    <w:rsid w:val="00717CE3"/>
    <w:rsid w:val="00717F27"/>
    <w:rsid w:val="007201D3"/>
    <w:rsid w:val="00721BE8"/>
    <w:rsid w:val="00721F83"/>
    <w:rsid w:val="007225AD"/>
    <w:rsid w:val="0072395F"/>
    <w:rsid w:val="00724AAF"/>
    <w:rsid w:val="007250F2"/>
    <w:rsid w:val="00725274"/>
    <w:rsid w:val="00725C84"/>
    <w:rsid w:val="007263DB"/>
    <w:rsid w:val="00726B66"/>
    <w:rsid w:val="007274CD"/>
    <w:rsid w:val="00727507"/>
    <w:rsid w:val="00727972"/>
    <w:rsid w:val="00727B0A"/>
    <w:rsid w:val="00727C1C"/>
    <w:rsid w:val="00731ABA"/>
    <w:rsid w:val="00731B88"/>
    <w:rsid w:val="007323D1"/>
    <w:rsid w:val="00732F4B"/>
    <w:rsid w:val="0073346A"/>
    <w:rsid w:val="00733ADF"/>
    <w:rsid w:val="007341D8"/>
    <w:rsid w:val="00734C2F"/>
    <w:rsid w:val="00735DA7"/>
    <w:rsid w:val="007364A9"/>
    <w:rsid w:val="00736D3E"/>
    <w:rsid w:val="007419E8"/>
    <w:rsid w:val="00741D61"/>
    <w:rsid w:val="00742E95"/>
    <w:rsid w:val="007449AA"/>
    <w:rsid w:val="00744F86"/>
    <w:rsid w:val="00745754"/>
    <w:rsid w:val="00745F58"/>
    <w:rsid w:val="00746FE0"/>
    <w:rsid w:val="00747846"/>
    <w:rsid w:val="00747BEF"/>
    <w:rsid w:val="00747C38"/>
    <w:rsid w:val="00750C73"/>
    <w:rsid w:val="007512F5"/>
    <w:rsid w:val="00751A5B"/>
    <w:rsid w:val="00751CC5"/>
    <w:rsid w:val="00752187"/>
    <w:rsid w:val="0075229C"/>
    <w:rsid w:val="007528CC"/>
    <w:rsid w:val="00752C45"/>
    <w:rsid w:val="007543A5"/>
    <w:rsid w:val="00754D98"/>
    <w:rsid w:val="0075510E"/>
    <w:rsid w:val="00755A96"/>
    <w:rsid w:val="00755D60"/>
    <w:rsid w:val="00755F53"/>
    <w:rsid w:val="00756D5F"/>
    <w:rsid w:val="00756F3D"/>
    <w:rsid w:val="007606F2"/>
    <w:rsid w:val="00760BE8"/>
    <w:rsid w:val="007619B2"/>
    <w:rsid w:val="00762363"/>
    <w:rsid w:val="0076258F"/>
    <w:rsid w:val="0076410D"/>
    <w:rsid w:val="007643C6"/>
    <w:rsid w:val="00764497"/>
    <w:rsid w:val="0076452A"/>
    <w:rsid w:val="007646AA"/>
    <w:rsid w:val="007666C7"/>
    <w:rsid w:val="00767374"/>
    <w:rsid w:val="00767A65"/>
    <w:rsid w:val="00767DE9"/>
    <w:rsid w:val="00767ED5"/>
    <w:rsid w:val="00770BC7"/>
    <w:rsid w:val="00771A6A"/>
    <w:rsid w:val="00771DD7"/>
    <w:rsid w:val="00771E08"/>
    <w:rsid w:val="00772FA6"/>
    <w:rsid w:val="007730DE"/>
    <w:rsid w:val="007738C9"/>
    <w:rsid w:val="00775805"/>
    <w:rsid w:val="00775E19"/>
    <w:rsid w:val="0077633D"/>
    <w:rsid w:val="0077663D"/>
    <w:rsid w:val="00777184"/>
    <w:rsid w:val="00777920"/>
    <w:rsid w:val="00777C95"/>
    <w:rsid w:val="00777DFF"/>
    <w:rsid w:val="0078008C"/>
    <w:rsid w:val="0078020B"/>
    <w:rsid w:val="00781918"/>
    <w:rsid w:val="0078191B"/>
    <w:rsid w:val="00782401"/>
    <w:rsid w:val="00782DB0"/>
    <w:rsid w:val="0078368B"/>
    <w:rsid w:val="00783979"/>
    <w:rsid w:val="00784171"/>
    <w:rsid w:val="00785826"/>
    <w:rsid w:val="00785EC2"/>
    <w:rsid w:val="007866C6"/>
    <w:rsid w:val="00786ABC"/>
    <w:rsid w:val="00786B4A"/>
    <w:rsid w:val="00786BDA"/>
    <w:rsid w:val="00787451"/>
    <w:rsid w:val="007879BB"/>
    <w:rsid w:val="00787D63"/>
    <w:rsid w:val="0079035C"/>
    <w:rsid w:val="00790FD4"/>
    <w:rsid w:val="0079130E"/>
    <w:rsid w:val="0079188C"/>
    <w:rsid w:val="00791A90"/>
    <w:rsid w:val="00791AF8"/>
    <w:rsid w:val="007922EF"/>
    <w:rsid w:val="00793684"/>
    <w:rsid w:val="00795039"/>
    <w:rsid w:val="007955A5"/>
    <w:rsid w:val="007959C9"/>
    <w:rsid w:val="00797959"/>
    <w:rsid w:val="00797AAE"/>
    <w:rsid w:val="00797DE1"/>
    <w:rsid w:val="007A0269"/>
    <w:rsid w:val="007A05E4"/>
    <w:rsid w:val="007A1599"/>
    <w:rsid w:val="007A1981"/>
    <w:rsid w:val="007A1CA0"/>
    <w:rsid w:val="007A1FCF"/>
    <w:rsid w:val="007A248E"/>
    <w:rsid w:val="007A2831"/>
    <w:rsid w:val="007A2FBF"/>
    <w:rsid w:val="007A3765"/>
    <w:rsid w:val="007A4608"/>
    <w:rsid w:val="007A508E"/>
    <w:rsid w:val="007A5F2F"/>
    <w:rsid w:val="007A69B4"/>
    <w:rsid w:val="007A70CC"/>
    <w:rsid w:val="007B0D04"/>
    <w:rsid w:val="007B0F79"/>
    <w:rsid w:val="007B115A"/>
    <w:rsid w:val="007B22F2"/>
    <w:rsid w:val="007B38CE"/>
    <w:rsid w:val="007B4594"/>
    <w:rsid w:val="007B5017"/>
    <w:rsid w:val="007B7664"/>
    <w:rsid w:val="007B7AAF"/>
    <w:rsid w:val="007C03C6"/>
    <w:rsid w:val="007C05D1"/>
    <w:rsid w:val="007C300C"/>
    <w:rsid w:val="007C30AF"/>
    <w:rsid w:val="007C4790"/>
    <w:rsid w:val="007C6DFD"/>
    <w:rsid w:val="007C7618"/>
    <w:rsid w:val="007C763F"/>
    <w:rsid w:val="007D00E1"/>
    <w:rsid w:val="007D13AB"/>
    <w:rsid w:val="007D1ABC"/>
    <w:rsid w:val="007D2041"/>
    <w:rsid w:val="007D2136"/>
    <w:rsid w:val="007D26C1"/>
    <w:rsid w:val="007D292C"/>
    <w:rsid w:val="007D3092"/>
    <w:rsid w:val="007D4E69"/>
    <w:rsid w:val="007D5233"/>
    <w:rsid w:val="007D5BC8"/>
    <w:rsid w:val="007D656D"/>
    <w:rsid w:val="007D6E34"/>
    <w:rsid w:val="007D6E8B"/>
    <w:rsid w:val="007D78B2"/>
    <w:rsid w:val="007E2201"/>
    <w:rsid w:val="007E3051"/>
    <w:rsid w:val="007E3601"/>
    <w:rsid w:val="007E4562"/>
    <w:rsid w:val="007E48C1"/>
    <w:rsid w:val="007E4E70"/>
    <w:rsid w:val="007E5184"/>
    <w:rsid w:val="007E55BD"/>
    <w:rsid w:val="007E60F0"/>
    <w:rsid w:val="007E66DD"/>
    <w:rsid w:val="007E6B3E"/>
    <w:rsid w:val="007F0208"/>
    <w:rsid w:val="007F05AA"/>
    <w:rsid w:val="007F1A54"/>
    <w:rsid w:val="007F1FD3"/>
    <w:rsid w:val="007F2707"/>
    <w:rsid w:val="007F2827"/>
    <w:rsid w:val="007F3FE8"/>
    <w:rsid w:val="007F4002"/>
    <w:rsid w:val="007F468F"/>
    <w:rsid w:val="007F4ADE"/>
    <w:rsid w:val="007F5C93"/>
    <w:rsid w:val="007F6039"/>
    <w:rsid w:val="007F60AF"/>
    <w:rsid w:val="007F6255"/>
    <w:rsid w:val="007F6B25"/>
    <w:rsid w:val="007F7864"/>
    <w:rsid w:val="00801096"/>
    <w:rsid w:val="00801442"/>
    <w:rsid w:val="00801446"/>
    <w:rsid w:val="008027F8"/>
    <w:rsid w:val="00803F43"/>
    <w:rsid w:val="00805D21"/>
    <w:rsid w:val="00806323"/>
    <w:rsid w:val="00806636"/>
    <w:rsid w:val="00807315"/>
    <w:rsid w:val="00807577"/>
    <w:rsid w:val="00807AF6"/>
    <w:rsid w:val="0081063F"/>
    <w:rsid w:val="00810753"/>
    <w:rsid w:val="008108DF"/>
    <w:rsid w:val="00810F66"/>
    <w:rsid w:val="008110B2"/>
    <w:rsid w:val="00811262"/>
    <w:rsid w:val="00811616"/>
    <w:rsid w:val="00811AF8"/>
    <w:rsid w:val="00811CC2"/>
    <w:rsid w:val="00812518"/>
    <w:rsid w:val="00812657"/>
    <w:rsid w:val="00812970"/>
    <w:rsid w:val="00812B7A"/>
    <w:rsid w:val="0081338C"/>
    <w:rsid w:val="00814733"/>
    <w:rsid w:val="00814DB6"/>
    <w:rsid w:val="00814F25"/>
    <w:rsid w:val="008151D0"/>
    <w:rsid w:val="008154B8"/>
    <w:rsid w:val="00815582"/>
    <w:rsid w:val="00815DF4"/>
    <w:rsid w:val="0081670F"/>
    <w:rsid w:val="008167B1"/>
    <w:rsid w:val="00816AE7"/>
    <w:rsid w:val="008177E0"/>
    <w:rsid w:val="00817942"/>
    <w:rsid w:val="00817BCA"/>
    <w:rsid w:val="00817EA3"/>
    <w:rsid w:val="00820036"/>
    <w:rsid w:val="0082055D"/>
    <w:rsid w:val="00820722"/>
    <w:rsid w:val="00820935"/>
    <w:rsid w:val="00820C48"/>
    <w:rsid w:val="00821C7F"/>
    <w:rsid w:val="00824320"/>
    <w:rsid w:val="00826195"/>
    <w:rsid w:val="0082707A"/>
    <w:rsid w:val="00827257"/>
    <w:rsid w:val="0083040B"/>
    <w:rsid w:val="008308AE"/>
    <w:rsid w:val="00831257"/>
    <w:rsid w:val="00831671"/>
    <w:rsid w:val="008322E1"/>
    <w:rsid w:val="00832FF5"/>
    <w:rsid w:val="008331B5"/>
    <w:rsid w:val="008331DE"/>
    <w:rsid w:val="008332AA"/>
    <w:rsid w:val="0083355D"/>
    <w:rsid w:val="00834584"/>
    <w:rsid w:val="00834ECA"/>
    <w:rsid w:val="00834FFA"/>
    <w:rsid w:val="0083511D"/>
    <w:rsid w:val="00835DEA"/>
    <w:rsid w:val="00836202"/>
    <w:rsid w:val="00836D5D"/>
    <w:rsid w:val="008376F1"/>
    <w:rsid w:val="00837BB7"/>
    <w:rsid w:val="00841E55"/>
    <w:rsid w:val="008431F0"/>
    <w:rsid w:val="00843455"/>
    <w:rsid w:val="00843F18"/>
    <w:rsid w:val="008445BB"/>
    <w:rsid w:val="008448B6"/>
    <w:rsid w:val="0084495C"/>
    <w:rsid w:val="008459A5"/>
    <w:rsid w:val="00845BE6"/>
    <w:rsid w:val="0084625D"/>
    <w:rsid w:val="008463DD"/>
    <w:rsid w:val="008468D3"/>
    <w:rsid w:val="00846B3D"/>
    <w:rsid w:val="0084708A"/>
    <w:rsid w:val="00847EBF"/>
    <w:rsid w:val="008519C2"/>
    <w:rsid w:val="00851E13"/>
    <w:rsid w:val="00851F1E"/>
    <w:rsid w:val="00853B5C"/>
    <w:rsid w:val="00854182"/>
    <w:rsid w:val="0085418C"/>
    <w:rsid w:val="00854936"/>
    <w:rsid w:val="00854E64"/>
    <w:rsid w:val="0085578C"/>
    <w:rsid w:val="008560AB"/>
    <w:rsid w:val="008607A9"/>
    <w:rsid w:val="00860B74"/>
    <w:rsid w:val="008619EC"/>
    <w:rsid w:val="00861C2B"/>
    <w:rsid w:val="00861E84"/>
    <w:rsid w:val="00862531"/>
    <w:rsid w:val="00863259"/>
    <w:rsid w:val="0086385C"/>
    <w:rsid w:val="00863EAC"/>
    <w:rsid w:val="00864270"/>
    <w:rsid w:val="008643FB"/>
    <w:rsid w:val="0086543F"/>
    <w:rsid w:val="0086548F"/>
    <w:rsid w:val="00865DE2"/>
    <w:rsid w:val="00865E9F"/>
    <w:rsid w:val="008661C1"/>
    <w:rsid w:val="00866727"/>
    <w:rsid w:val="00866870"/>
    <w:rsid w:val="008671E2"/>
    <w:rsid w:val="008712DF"/>
    <w:rsid w:val="00871A12"/>
    <w:rsid w:val="00871D75"/>
    <w:rsid w:val="008733A6"/>
    <w:rsid w:val="00874E03"/>
    <w:rsid w:val="008768A5"/>
    <w:rsid w:val="00877A00"/>
    <w:rsid w:val="00877BC2"/>
    <w:rsid w:val="00877F9A"/>
    <w:rsid w:val="00880377"/>
    <w:rsid w:val="00880945"/>
    <w:rsid w:val="0088115B"/>
    <w:rsid w:val="008820A0"/>
    <w:rsid w:val="00882C7A"/>
    <w:rsid w:val="00883B99"/>
    <w:rsid w:val="00884D3A"/>
    <w:rsid w:val="008850E9"/>
    <w:rsid w:val="008859F1"/>
    <w:rsid w:val="008862C1"/>
    <w:rsid w:val="0088689B"/>
    <w:rsid w:val="00891750"/>
    <w:rsid w:val="0089369A"/>
    <w:rsid w:val="00893B68"/>
    <w:rsid w:val="0089433C"/>
    <w:rsid w:val="0089433E"/>
    <w:rsid w:val="00894DE0"/>
    <w:rsid w:val="008952EE"/>
    <w:rsid w:val="0089725B"/>
    <w:rsid w:val="00897317"/>
    <w:rsid w:val="008A03E8"/>
    <w:rsid w:val="008A0C19"/>
    <w:rsid w:val="008A1379"/>
    <w:rsid w:val="008A283F"/>
    <w:rsid w:val="008A42B9"/>
    <w:rsid w:val="008A54C5"/>
    <w:rsid w:val="008A5796"/>
    <w:rsid w:val="008A6395"/>
    <w:rsid w:val="008A66BE"/>
    <w:rsid w:val="008A6B00"/>
    <w:rsid w:val="008A6CAB"/>
    <w:rsid w:val="008A7BF4"/>
    <w:rsid w:val="008A7EEE"/>
    <w:rsid w:val="008B0CE0"/>
    <w:rsid w:val="008B150E"/>
    <w:rsid w:val="008B1A43"/>
    <w:rsid w:val="008B1D55"/>
    <w:rsid w:val="008B32F0"/>
    <w:rsid w:val="008B3BEE"/>
    <w:rsid w:val="008B4335"/>
    <w:rsid w:val="008B50BA"/>
    <w:rsid w:val="008B5C5E"/>
    <w:rsid w:val="008B6413"/>
    <w:rsid w:val="008C00BE"/>
    <w:rsid w:val="008C0A83"/>
    <w:rsid w:val="008C2BFA"/>
    <w:rsid w:val="008C2C92"/>
    <w:rsid w:val="008C45CB"/>
    <w:rsid w:val="008C5503"/>
    <w:rsid w:val="008C59EB"/>
    <w:rsid w:val="008C6396"/>
    <w:rsid w:val="008C65EE"/>
    <w:rsid w:val="008C6773"/>
    <w:rsid w:val="008C6D71"/>
    <w:rsid w:val="008C722E"/>
    <w:rsid w:val="008C78B2"/>
    <w:rsid w:val="008D0728"/>
    <w:rsid w:val="008D07A4"/>
    <w:rsid w:val="008D07AB"/>
    <w:rsid w:val="008D09C6"/>
    <w:rsid w:val="008D0A61"/>
    <w:rsid w:val="008D0D73"/>
    <w:rsid w:val="008D15EC"/>
    <w:rsid w:val="008D2071"/>
    <w:rsid w:val="008D2B50"/>
    <w:rsid w:val="008D30D0"/>
    <w:rsid w:val="008D4103"/>
    <w:rsid w:val="008D4D68"/>
    <w:rsid w:val="008D4E8E"/>
    <w:rsid w:val="008D7476"/>
    <w:rsid w:val="008D7D48"/>
    <w:rsid w:val="008E0999"/>
    <w:rsid w:val="008E131B"/>
    <w:rsid w:val="008E2386"/>
    <w:rsid w:val="008E2D99"/>
    <w:rsid w:val="008E3831"/>
    <w:rsid w:val="008E492A"/>
    <w:rsid w:val="008E4974"/>
    <w:rsid w:val="008E55BF"/>
    <w:rsid w:val="008E569F"/>
    <w:rsid w:val="008E57A0"/>
    <w:rsid w:val="008E626B"/>
    <w:rsid w:val="008E63D2"/>
    <w:rsid w:val="008F01A2"/>
    <w:rsid w:val="008F06D2"/>
    <w:rsid w:val="008F0A2B"/>
    <w:rsid w:val="008F0B30"/>
    <w:rsid w:val="008F1057"/>
    <w:rsid w:val="008F1C53"/>
    <w:rsid w:val="008F3BD5"/>
    <w:rsid w:val="008F4ABF"/>
    <w:rsid w:val="008F4B83"/>
    <w:rsid w:val="008F7622"/>
    <w:rsid w:val="00900E39"/>
    <w:rsid w:val="00901E4F"/>
    <w:rsid w:val="009023A0"/>
    <w:rsid w:val="00902989"/>
    <w:rsid w:val="00903C58"/>
    <w:rsid w:val="00903DDC"/>
    <w:rsid w:val="009063DE"/>
    <w:rsid w:val="009101FE"/>
    <w:rsid w:val="00910A09"/>
    <w:rsid w:val="00911A43"/>
    <w:rsid w:val="00912665"/>
    <w:rsid w:val="00912971"/>
    <w:rsid w:val="00913840"/>
    <w:rsid w:val="00915842"/>
    <w:rsid w:val="00915CFB"/>
    <w:rsid w:val="0091605C"/>
    <w:rsid w:val="009175D2"/>
    <w:rsid w:val="00917C12"/>
    <w:rsid w:val="0092039E"/>
    <w:rsid w:val="00920890"/>
    <w:rsid w:val="00921522"/>
    <w:rsid w:val="00921C68"/>
    <w:rsid w:val="00921DED"/>
    <w:rsid w:val="00921E67"/>
    <w:rsid w:val="0092234F"/>
    <w:rsid w:val="009225C2"/>
    <w:rsid w:val="00922D9B"/>
    <w:rsid w:val="00922FC7"/>
    <w:rsid w:val="00924CBA"/>
    <w:rsid w:val="0092531F"/>
    <w:rsid w:val="009255EF"/>
    <w:rsid w:val="00926520"/>
    <w:rsid w:val="009269E6"/>
    <w:rsid w:val="00926EAB"/>
    <w:rsid w:val="009276A9"/>
    <w:rsid w:val="009276F7"/>
    <w:rsid w:val="00927FAC"/>
    <w:rsid w:val="00930F0D"/>
    <w:rsid w:val="00932805"/>
    <w:rsid w:val="00932FF5"/>
    <w:rsid w:val="00933482"/>
    <w:rsid w:val="0093356C"/>
    <w:rsid w:val="00933681"/>
    <w:rsid w:val="009345F5"/>
    <w:rsid w:val="00934FAC"/>
    <w:rsid w:val="009359E5"/>
    <w:rsid w:val="00935A8A"/>
    <w:rsid w:val="009366FA"/>
    <w:rsid w:val="00937DA2"/>
    <w:rsid w:val="009407C1"/>
    <w:rsid w:val="0094124F"/>
    <w:rsid w:val="009423C5"/>
    <w:rsid w:val="009425FA"/>
    <w:rsid w:val="0094309C"/>
    <w:rsid w:val="009432F6"/>
    <w:rsid w:val="00943C0F"/>
    <w:rsid w:val="00944580"/>
    <w:rsid w:val="00944934"/>
    <w:rsid w:val="00945062"/>
    <w:rsid w:val="00945EE2"/>
    <w:rsid w:val="00945FDE"/>
    <w:rsid w:val="009464B1"/>
    <w:rsid w:val="00946503"/>
    <w:rsid w:val="0094650A"/>
    <w:rsid w:val="00947B2F"/>
    <w:rsid w:val="00950581"/>
    <w:rsid w:val="00950E3C"/>
    <w:rsid w:val="0095290D"/>
    <w:rsid w:val="00952955"/>
    <w:rsid w:val="009529A5"/>
    <w:rsid w:val="00952FBF"/>
    <w:rsid w:val="00953CDB"/>
    <w:rsid w:val="00954251"/>
    <w:rsid w:val="00955392"/>
    <w:rsid w:val="009559A9"/>
    <w:rsid w:val="00955AA0"/>
    <w:rsid w:val="00955E94"/>
    <w:rsid w:val="00955EA2"/>
    <w:rsid w:val="00960CF2"/>
    <w:rsid w:val="00960D5E"/>
    <w:rsid w:val="0096107E"/>
    <w:rsid w:val="0096121F"/>
    <w:rsid w:val="00961727"/>
    <w:rsid w:val="009617B5"/>
    <w:rsid w:val="0096236F"/>
    <w:rsid w:val="00962525"/>
    <w:rsid w:val="00962754"/>
    <w:rsid w:val="009627DB"/>
    <w:rsid w:val="00963302"/>
    <w:rsid w:val="0096466F"/>
    <w:rsid w:val="00965AE5"/>
    <w:rsid w:val="0096645A"/>
    <w:rsid w:val="009665AE"/>
    <w:rsid w:val="00966700"/>
    <w:rsid w:val="0096773E"/>
    <w:rsid w:val="00972735"/>
    <w:rsid w:val="00972B64"/>
    <w:rsid w:val="00973355"/>
    <w:rsid w:val="009756F1"/>
    <w:rsid w:val="00975BCA"/>
    <w:rsid w:val="0098000D"/>
    <w:rsid w:val="00981276"/>
    <w:rsid w:val="00982C18"/>
    <w:rsid w:val="009848EC"/>
    <w:rsid w:val="0098620B"/>
    <w:rsid w:val="00986274"/>
    <w:rsid w:val="00986F0B"/>
    <w:rsid w:val="0098793C"/>
    <w:rsid w:val="00990DB6"/>
    <w:rsid w:val="00991E9A"/>
    <w:rsid w:val="00993460"/>
    <w:rsid w:val="00994C15"/>
    <w:rsid w:val="009A02C6"/>
    <w:rsid w:val="009A0E49"/>
    <w:rsid w:val="009A0F11"/>
    <w:rsid w:val="009A1128"/>
    <w:rsid w:val="009A1E42"/>
    <w:rsid w:val="009A20AE"/>
    <w:rsid w:val="009A23DE"/>
    <w:rsid w:val="009A2499"/>
    <w:rsid w:val="009A2C83"/>
    <w:rsid w:val="009A3054"/>
    <w:rsid w:val="009A3598"/>
    <w:rsid w:val="009A363A"/>
    <w:rsid w:val="009A3A93"/>
    <w:rsid w:val="009A4194"/>
    <w:rsid w:val="009A45DD"/>
    <w:rsid w:val="009A4705"/>
    <w:rsid w:val="009A4A8E"/>
    <w:rsid w:val="009A4CD7"/>
    <w:rsid w:val="009A5960"/>
    <w:rsid w:val="009A5994"/>
    <w:rsid w:val="009A6BAB"/>
    <w:rsid w:val="009A6FB1"/>
    <w:rsid w:val="009A7418"/>
    <w:rsid w:val="009B002C"/>
    <w:rsid w:val="009B003D"/>
    <w:rsid w:val="009B02EE"/>
    <w:rsid w:val="009B086E"/>
    <w:rsid w:val="009B197C"/>
    <w:rsid w:val="009B1AF7"/>
    <w:rsid w:val="009B282D"/>
    <w:rsid w:val="009B31A9"/>
    <w:rsid w:val="009B32C9"/>
    <w:rsid w:val="009B3D17"/>
    <w:rsid w:val="009B445F"/>
    <w:rsid w:val="009B49BB"/>
    <w:rsid w:val="009B5942"/>
    <w:rsid w:val="009B596A"/>
    <w:rsid w:val="009B5AED"/>
    <w:rsid w:val="009B6A9F"/>
    <w:rsid w:val="009B6E74"/>
    <w:rsid w:val="009B70E9"/>
    <w:rsid w:val="009B7AE0"/>
    <w:rsid w:val="009C0222"/>
    <w:rsid w:val="009C2534"/>
    <w:rsid w:val="009C2A51"/>
    <w:rsid w:val="009C47CE"/>
    <w:rsid w:val="009C529B"/>
    <w:rsid w:val="009C6072"/>
    <w:rsid w:val="009C6706"/>
    <w:rsid w:val="009C6F46"/>
    <w:rsid w:val="009C779F"/>
    <w:rsid w:val="009C784E"/>
    <w:rsid w:val="009C7D69"/>
    <w:rsid w:val="009D1840"/>
    <w:rsid w:val="009D4E4D"/>
    <w:rsid w:val="009D5CB2"/>
    <w:rsid w:val="009D61AE"/>
    <w:rsid w:val="009D6346"/>
    <w:rsid w:val="009D6531"/>
    <w:rsid w:val="009D66C1"/>
    <w:rsid w:val="009D721D"/>
    <w:rsid w:val="009D7661"/>
    <w:rsid w:val="009D7835"/>
    <w:rsid w:val="009D7919"/>
    <w:rsid w:val="009D79A5"/>
    <w:rsid w:val="009D7C5F"/>
    <w:rsid w:val="009D7D79"/>
    <w:rsid w:val="009E0580"/>
    <w:rsid w:val="009E0B50"/>
    <w:rsid w:val="009E0D18"/>
    <w:rsid w:val="009E0E87"/>
    <w:rsid w:val="009E16C3"/>
    <w:rsid w:val="009E19E1"/>
    <w:rsid w:val="009E1B23"/>
    <w:rsid w:val="009E1FFA"/>
    <w:rsid w:val="009E2446"/>
    <w:rsid w:val="009E2C73"/>
    <w:rsid w:val="009E2FE4"/>
    <w:rsid w:val="009E36AC"/>
    <w:rsid w:val="009E3B75"/>
    <w:rsid w:val="009E40F9"/>
    <w:rsid w:val="009E41CB"/>
    <w:rsid w:val="009E4BE3"/>
    <w:rsid w:val="009E66C1"/>
    <w:rsid w:val="009F0CB9"/>
    <w:rsid w:val="009F1877"/>
    <w:rsid w:val="009F1E12"/>
    <w:rsid w:val="009F2B28"/>
    <w:rsid w:val="009F3203"/>
    <w:rsid w:val="009F4ABF"/>
    <w:rsid w:val="009F5991"/>
    <w:rsid w:val="009F5F62"/>
    <w:rsid w:val="009F6676"/>
    <w:rsid w:val="009F7164"/>
    <w:rsid w:val="009F75ED"/>
    <w:rsid w:val="009F77E6"/>
    <w:rsid w:val="00A00390"/>
    <w:rsid w:val="00A0128B"/>
    <w:rsid w:val="00A01736"/>
    <w:rsid w:val="00A0247A"/>
    <w:rsid w:val="00A03A3E"/>
    <w:rsid w:val="00A03B3E"/>
    <w:rsid w:val="00A03CA7"/>
    <w:rsid w:val="00A044FD"/>
    <w:rsid w:val="00A04C75"/>
    <w:rsid w:val="00A04D6C"/>
    <w:rsid w:val="00A0658B"/>
    <w:rsid w:val="00A06B35"/>
    <w:rsid w:val="00A07E4E"/>
    <w:rsid w:val="00A107A3"/>
    <w:rsid w:val="00A12E33"/>
    <w:rsid w:val="00A137A6"/>
    <w:rsid w:val="00A14183"/>
    <w:rsid w:val="00A14D3F"/>
    <w:rsid w:val="00A16B51"/>
    <w:rsid w:val="00A16FBC"/>
    <w:rsid w:val="00A17513"/>
    <w:rsid w:val="00A177BD"/>
    <w:rsid w:val="00A206C7"/>
    <w:rsid w:val="00A20D5D"/>
    <w:rsid w:val="00A21995"/>
    <w:rsid w:val="00A23312"/>
    <w:rsid w:val="00A24958"/>
    <w:rsid w:val="00A249A7"/>
    <w:rsid w:val="00A25179"/>
    <w:rsid w:val="00A264E6"/>
    <w:rsid w:val="00A2666A"/>
    <w:rsid w:val="00A27CDF"/>
    <w:rsid w:val="00A27F63"/>
    <w:rsid w:val="00A3013B"/>
    <w:rsid w:val="00A30B24"/>
    <w:rsid w:val="00A31B38"/>
    <w:rsid w:val="00A33B7C"/>
    <w:rsid w:val="00A33D06"/>
    <w:rsid w:val="00A33E52"/>
    <w:rsid w:val="00A34AA0"/>
    <w:rsid w:val="00A34EC0"/>
    <w:rsid w:val="00A3582F"/>
    <w:rsid w:val="00A36647"/>
    <w:rsid w:val="00A36A6C"/>
    <w:rsid w:val="00A37F0C"/>
    <w:rsid w:val="00A4049D"/>
    <w:rsid w:val="00A40705"/>
    <w:rsid w:val="00A4078E"/>
    <w:rsid w:val="00A40C50"/>
    <w:rsid w:val="00A40E77"/>
    <w:rsid w:val="00A41254"/>
    <w:rsid w:val="00A41B2B"/>
    <w:rsid w:val="00A41C1A"/>
    <w:rsid w:val="00A4282B"/>
    <w:rsid w:val="00A4344B"/>
    <w:rsid w:val="00A44F10"/>
    <w:rsid w:val="00A470A2"/>
    <w:rsid w:val="00A474A9"/>
    <w:rsid w:val="00A47F05"/>
    <w:rsid w:val="00A50249"/>
    <w:rsid w:val="00A50354"/>
    <w:rsid w:val="00A50608"/>
    <w:rsid w:val="00A506E6"/>
    <w:rsid w:val="00A51640"/>
    <w:rsid w:val="00A543F7"/>
    <w:rsid w:val="00A54D93"/>
    <w:rsid w:val="00A55486"/>
    <w:rsid w:val="00A56B88"/>
    <w:rsid w:val="00A570D7"/>
    <w:rsid w:val="00A57B45"/>
    <w:rsid w:val="00A603D2"/>
    <w:rsid w:val="00A618D6"/>
    <w:rsid w:val="00A61BBB"/>
    <w:rsid w:val="00A626A0"/>
    <w:rsid w:val="00A62D1F"/>
    <w:rsid w:val="00A639C6"/>
    <w:rsid w:val="00A64928"/>
    <w:rsid w:val="00A65051"/>
    <w:rsid w:val="00A654A6"/>
    <w:rsid w:val="00A65ADB"/>
    <w:rsid w:val="00A65B41"/>
    <w:rsid w:val="00A66C1D"/>
    <w:rsid w:val="00A6721A"/>
    <w:rsid w:val="00A6728A"/>
    <w:rsid w:val="00A67928"/>
    <w:rsid w:val="00A67FD0"/>
    <w:rsid w:val="00A71016"/>
    <w:rsid w:val="00A71F4E"/>
    <w:rsid w:val="00A72BBB"/>
    <w:rsid w:val="00A732B5"/>
    <w:rsid w:val="00A74476"/>
    <w:rsid w:val="00A7470A"/>
    <w:rsid w:val="00A75C39"/>
    <w:rsid w:val="00A75CA9"/>
    <w:rsid w:val="00A75F52"/>
    <w:rsid w:val="00A76157"/>
    <w:rsid w:val="00A76406"/>
    <w:rsid w:val="00A76F91"/>
    <w:rsid w:val="00A777EC"/>
    <w:rsid w:val="00A77B8D"/>
    <w:rsid w:val="00A807CC"/>
    <w:rsid w:val="00A8141D"/>
    <w:rsid w:val="00A81A89"/>
    <w:rsid w:val="00A82312"/>
    <w:rsid w:val="00A828D1"/>
    <w:rsid w:val="00A82D1B"/>
    <w:rsid w:val="00A832F6"/>
    <w:rsid w:val="00A87227"/>
    <w:rsid w:val="00A9160A"/>
    <w:rsid w:val="00A919B4"/>
    <w:rsid w:val="00A93CCD"/>
    <w:rsid w:val="00A93FDD"/>
    <w:rsid w:val="00A947BC"/>
    <w:rsid w:val="00A950A8"/>
    <w:rsid w:val="00A952DA"/>
    <w:rsid w:val="00A96F1D"/>
    <w:rsid w:val="00AA0211"/>
    <w:rsid w:val="00AA02E2"/>
    <w:rsid w:val="00AA0CD3"/>
    <w:rsid w:val="00AA10CA"/>
    <w:rsid w:val="00AA159D"/>
    <w:rsid w:val="00AA1619"/>
    <w:rsid w:val="00AA24AD"/>
    <w:rsid w:val="00AA3259"/>
    <w:rsid w:val="00AA35AC"/>
    <w:rsid w:val="00AA36DE"/>
    <w:rsid w:val="00AA3E3E"/>
    <w:rsid w:val="00AA506C"/>
    <w:rsid w:val="00AA6ED9"/>
    <w:rsid w:val="00AA78E2"/>
    <w:rsid w:val="00AB02AC"/>
    <w:rsid w:val="00AB079A"/>
    <w:rsid w:val="00AB0A4A"/>
    <w:rsid w:val="00AB0B21"/>
    <w:rsid w:val="00AB12C3"/>
    <w:rsid w:val="00AB1534"/>
    <w:rsid w:val="00AB25C8"/>
    <w:rsid w:val="00AB2B7E"/>
    <w:rsid w:val="00AB2E35"/>
    <w:rsid w:val="00AB3480"/>
    <w:rsid w:val="00AB434C"/>
    <w:rsid w:val="00AB4AFA"/>
    <w:rsid w:val="00AB55E2"/>
    <w:rsid w:val="00AB5990"/>
    <w:rsid w:val="00AB6074"/>
    <w:rsid w:val="00AB65D5"/>
    <w:rsid w:val="00AB65E4"/>
    <w:rsid w:val="00AB7186"/>
    <w:rsid w:val="00AB766F"/>
    <w:rsid w:val="00AB7F18"/>
    <w:rsid w:val="00AC1A5D"/>
    <w:rsid w:val="00AC1E28"/>
    <w:rsid w:val="00AC2EED"/>
    <w:rsid w:val="00AC3DEE"/>
    <w:rsid w:val="00AC3E1A"/>
    <w:rsid w:val="00AC3E32"/>
    <w:rsid w:val="00AC4D8B"/>
    <w:rsid w:val="00AC53DC"/>
    <w:rsid w:val="00AC588A"/>
    <w:rsid w:val="00AC5BF9"/>
    <w:rsid w:val="00AC67C8"/>
    <w:rsid w:val="00AC739F"/>
    <w:rsid w:val="00AC75F6"/>
    <w:rsid w:val="00AC76D4"/>
    <w:rsid w:val="00AD0C14"/>
    <w:rsid w:val="00AD1BC2"/>
    <w:rsid w:val="00AD1C5D"/>
    <w:rsid w:val="00AD2CF8"/>
    <w:rsid w:val="00AD2E3F"/>
    <w:rsid w:val="00AD3C61"/>
    <w:rsid w:val="00AD3CBC"/>
    <w:rsid w:val="00AD4176"/>
    <w:rsid w:val="00AD63FF"/>
    <w:rsid w:val="00AD7470"/>
    <w:rsid w:val="00AD7600"/>
    <w:rsid w:val="00AD7D85"/>
    <w:rsid w:val="00AE0A80"/>
    <w:rsid w:val="00AE13CD"/>
    <w:rsid w:val="00AE2577"/>
    <w:rsid w:val="00AE2EBB"/>
    <w:rsid w:val="00AE40BB"/>
    <w:rsid w:val="00AE5E6D"/>
    <w:rsid w:val="00AE76EC"/>
    <w:rsid w:val="00AF2CCD"/>
    <w:rsid w:val="00AF2E19"/>
    <w:rsid w:val="00AF494A"/>
    <w:rsid w:val="00AF4BFE"/>
    <w:rsid w:val="00AF548D"/>
    <w:rsid w:val="00AF6267"/>
    <w:rsid w:val="00AF73FA"/>
    <w:rsid w:val="00AF7536"/>
    <w:rsid w:val="00AF7A44"/>
    <w:rsid w:val="00B00A4C"/>
    <w:rsid w:val="00B00A6D"/>
    <w:rsid w:val="00B01136"/>
    <w:rsid w:val="00B02483"/>
    <w:rsid w:val="00B02A3B"/>
    <w:rsid w:val="00B02EF1"/>
    <w:rsid w:val="00B030AA"/>
    <w:rsid w:val="00B0324E"/>
    <w:rsid w:val="00B04AFA"/>
    <w:rsid w:val="00B04C2E"/>
    <w:rsid w:val="00B04FDC"/>
    <w:rsid w:val="00B05593"/>
    <w:rsid w:val="00B06718"/>
    <w:rsid w:val="00B06A94"/>
    <w:rsid w:val="00B06E9B"/>
    <w:rsid w:val="00B06F84"/>
    <w:rsid w:val="00B0720F"/>
    <w:rsid w:val="00B07653"/>
    <w:rsid w:val="00B1099C"/>
    <w:rsid w:val="00B11AAD"/>
    <w:rsid w:val="00B11DF4"/>
    <w:rsid w:val="00B12287"/>
    <w:rsid w:val="00B129E3"/>
    <w:rsid w:val="00B135F7"/>
    <w:rsid w:val="00B144D1"/>
    <w:rsid w:val="00B14512"/>
    <w:rsid w:val="00B14F5D"/>
    <w:rsid w:val="00B159E7"/>
    <w:rsid w:val="00B1755A"/>
    <w:rsid w:val="00B17944"/>
    <w:rsid w:val="00B2043F"/>
    <w:rsid w:val="00B22EA8"/>
    <w:rsid w:val="00B2315D"/>
    <w:rsid w:val="00B2388D"/>
    <w:rsid w:val="00B24031"/>
    <w:rsid w:val="00B24842"/>
    <w:rsid w:val="00B25E37"/>
    <w:rsid w:val="00B267DD"/>
    <w:rsid w:val="00B26800"/>
    <w:rsid w:val="00B26CA8"/>
    <w:rsid w:val="00B26EF8"/>
    <w:rsid w:val="00B304CF"/>
    <w:rsid w:val="00B3120D"/>
    <w:rsid w:val="00B31BDA"/>
    <w:rsid w:val="00B326ED"/>
    <w:rsid w:val="00B348FF"/>
    <w:rsid w:val="00B34904"/>
    <w:rsid w:val="00B361F9"/>
    <w:rsid w:val="00B367F7"/>
    <w:rsid w:val="00B36F71"/>
    <w:rsid w:val="00B36FB9"/>
    <w:rsid w:val="00B37DA6"/>
    <w:rsid w:val="00B37DD4"/>
    <w:rsid w:val="00B40DB4"/>
    <w:rsid w:val="00B40FF2"/>
    <w:rsid w:val="00B41581"/>
    <w:rsid w:val="00B42E56"/>
    <w:rsid w:val="00B4362F"/>
    <w:rsid w:val="00B43804"/>
    <w:rsid w:val="00B43E0C"/>
    <w:rsid w:val="00B442BB"/>
    <w:rsid w:val="00B44B78"/>
    <w:rsid w:val="00B44C4E"/>
    <w:rsid w:val="00B451A6"/>
    <w:rsid w:val="00B45C03"/>
    <w:rsid w:val="00B45D8C"/>
    <w:rsid w:val="00B46C2A"/>
    <w:rsid w:val="00B46DE4"/>
    <w:rsid w:val="00B517BF"/>
    <w:rsid w:val="00B51803"/>
    <w:rsid w:val="00B527B5"/>
    <w:rsid w:val="00B52B2B"/>
    <w:rsid w:val="00B52ED0"/>
    <w:rsid w:val="00B52F39"/>
    <w:rsid w:val="00B54A82"/>
    <w:rsid w:val="00B54CDB"/>
    <w:rsid w:val="00B5520B"/>
    <w:rsid w:val="00B55F8B"/>
    <w:rsid w:val="00B56037"/>
    <w:rsid w:val="00B56289"/>
    <w:rsid w:val="00B56B05"/>
    <w:rsid w:val="00B60AC6"/>
    <w:rsid w:val="00B60D28"/>
    <w:rsid w:val="00B6140E"/>
    <w:rsid w:val="00B62846"/>
    <w:rsid w:val="00B6375B"/>
    <w:rsid w:val="00B6398B"/>
    <w:rsid w:val="00B63C0B"/>
    <w:rsid w:val="00B64CF4"/>
    <w:rsid w:val="00B663BE"/>
    <w:rsid w:val="00B67BF7"/>
    <w:rsid w:val="00B67C70"/>
    <w:rsid w:val="00B702F5"/>
    <w:rsid w:val="00B71973"/>
    <w:rsid w:val="00B71C3E"/>
    <w:rsid w:val="00B72390"/>
    <w:rsid w:val="00B72A22"/>
    <w:rsid w:val="00B73E97"/>
    <w:rsid w:val="00B74286"/>
    <w:rsid w:val="00B74B75"/>
    <w:rsid w:val="00B74CCF"/>
    <w:rsid w:val="00B771CB"/>
    <w:rsid w:val="00B77564"/>
    <w:rsid w:val="00B80A74"/>
    <w:rsid w:val="00B8145E"/>
    <w:rsid w:val="00B81C2C"/>
    <w:rsid w:val="00B824B1"/>
    <w:rsid w:val="00B82F04"/>
    <w:rsid w:val="00B85B6E"/>
    <w:rsid w:val="00B86066"/>
    <w:rsid w:val="00B873F3"/>
    <w:rsid w:val="00B87A5E"/>
    <w:rsid w:val="00B9014C"/>
    <w:rsid w:val="00B91204"/>
    <w:rsid w:val="00B91292"/>
    <w:rsid w:val="00B921EF"/>
    <w:rsid w:val="00B926FE"/>
    <w:rsid w:val="00B92766"/>
    <w:rsid w:val="00B92CE3"/>
    <w:rsid w:val="00B9414C"/>
    <w:rsid w:val="00B94225"/>
    <w:rsid w:val="00B9456E"/>
    <w:rsid w:val="00B94768"/>
    <w:rsid w:val="00B94DCE"/>
    <w:rsid w:val="00B95632"/>
    <w:rsid w:val="00B9569A"/>
    <w:rsid w:val="00B95A02"/>
    <w:rsid w:val="00B96766"/>
    <w:rsid w:val="00B96B9F"/>
    <w:rsid w:val="00B96CA2"/>
    <w:rsid w:val="00B97DCE"/>
    <w:rsid w:val="00BA1310"/>
    <w:rsid w:val="00BA2841"/>
    <w:rsid w:val="00BA30EE"/>
    <w:rsid w:val="00BA31A0"/>
    <w:rsid w:val="00BA3864"/>
    <w:rsid w:val="00BA4009"/>
    <w:rsid w:val="00BA4281"/>
    <w:rsid w:val="00BA4E04"/>
    <w:rsid w:val="00BA517F"/>
    <w:rsid w:val="00BA55D3"/>
    <w:rsid w:val="00BA5C4A"/>
    <w:rsid w:val="00BA6EC5"/>
    <w:rsid w:val="00BA737E"/>
    <w:rsid w:val="00BA7666"/>
    <w:rsid w:val="00BA76A5"/>
    <w:rsid w:val="00BA7882"/>
    <w:rsid w:val="00BA7C3E"/>
    <w:rsid w:val="00BA7D8F"/>
    <w:rsid w:val="00BB00BB"/>
    <w:rsid w:val="00BB0A20"/>
    <w:rsid w:val="00BB0B85"/>
    <w:rsid w:val="00BB1486"/>
    <w:rsid w:val="00BB1F20"/>
    <w:rsid w:val="00BB30EF"/>
    <w:rsid w:val="00BB3210"/>
    <w:rsid w:val="00BB3D50"/>
    <w:rsid w:val="00BB46B1"/>
    <w:rsid w:val="00BB496E"/>
    <w:rsid w:val="00BB4DB0"/>
    <w:rsid w:val="00BB4F58"/>
    <w:rsid w:val="00BB5A92"/>
    <w:rsid w:val="00BB5D55"/>
    <w:rsid w:val="00BB682A"/>
    <w:rsid w:val="00BB6E8A"/>
    <w:rsid w:val="00BB6E97"/>
    <w:rsid w:val="00BB7495"/>
    <w:rsid w:val="00BC0424"/>
    <w:rsid w:val="00BC0A4F"/>
    <w:rsid w:val="00BC11DF"/>
    <w:rsid w:val="00BC12EF"/>
    <w:rsid w:val="00BC133D"/>
    <w:rsid w:val="00BC1F7D"/>
    <w:rsid w:val="00BC2D16"/>
    <w:rsid w:val="00BC2EA8"/>
    <w:rsid w:val="00BC333E"/>
    <w:rsid w:val="00BC35BC"/>
    <w:rsid w:val="00BC47A8"/>
    <w:rsid w:val="00BC4E94"/>
    <w:rsid w:val="00BC5925"/>
    <w:rsid w:val="00BC67B1"/>
    <w:rsid w:val="00BC6D0A"/>
    <w:rsid w:val="00BC70CF"/>
    <w:rsid w:val="00BD0060"/>
    <w:rsid w:val="00BD0695"/>
    <w:rsid w:val="00BD2673"/>
    <w:rsid w:val="00BD271F"/>
    <w:rsid w:val="00BD37E7"/>
    <w:rsid w:val="00BD3BD7"/>
    <w:rsid w:val="00BD4A34"/>
    <w:rsid w:val="00BD4B6C"/>
    <w:rsid w:val="00BD506A"/>
    <w:rsid w:val="00BD5E77"/>
    <w:rsid w:val="00BD700E"/>
    <w:rsid w:val="00BD758F"/>
    <w:rsid w:val="00BD7D37"/>
    <w:rsid w:val="00BD7FDF"/>
    <w:rsid w:val="00BE036C"/>
    <w:rsid w:val="00BE12A6"/>
    <w:rsid w:val="00BE168D"/>
    <w:rsid w:val="00BE194D"/>
    <w:rsid w:val="00BE2417"/>
    <w:rsid w:val="00BE27A0"/>
    <w:rsid w:val="00BE2CC7"/>
    <w:rsid w:val="00BE2EA0"/>
    <w:rsid w:val="00BE3D87"/>
    <w:rsid w:val="00BE4FE0"/>
    <w:rsid w:val="00BE5322"/>
    <w:rsid w:val="00BE58CA"/>
    <w:rsid w:val="00BE6F48"/>
    <w:rsid w:val="00BE738F"/>
    <w:rsid w:val="00BF02C0"/>
    <w:rsid w:val="00BF0434"/>
    <w:rsid w:val="00BF0BCE"/>
    <w:rsid w:val="00BF2341"/>
    <w:rsid w:val="00BF23F0"/>
    <w:rsid w:val="00BF2927"/>
    <w:rsid w:val="00BF2BBE"/>
    <w:rsid w:val="00BF4170"/>
    <w:rsid w:val="00BF45C9"/>
    <w:rsid w:val="00BF5D4F"/>
    <w:rsid w:val="00BF76A7"/>
    <w:rsid w:val="00BF7DDE"/>
    <w:rsid w:val="00C00F35"/>
    <w:rsid w:val="00C018FE"/>
    <w:rsid w:val="00C01A47"/>
    <w:rsid w:val="00C02717"/>
    <w:rsid w:val="00C038BD"/>
    <w:rsid w:val="00C0460D"/>
    <w:rsid w:val="00C04A14"/>
    <w:rsid w:val="00C04C74"/>
    <w:rsid w:val="00C061AE"/>
    <w:rsid w:val="00C06399"/>
    <w:rsid w:val="00C067C9"/>
    <w:rsid w:val="00C06C56"/>
    <w:rsid w:val="00C0739B"/>
    <w:rsid w:val="00C0794B"/>
    <w:rsid w:val="00C108A7"/>
    <w:rsid w:val="00C1128D"/>
    <w:rsid w:val="00C12811"/>
    <w:rsid w:val="00C12A9D"/>
    <w:rsid w:val="00C12B15"/>
    <w:rsid w:val="00C12B25"/>
    <w:rsid w:val="00C140AE"/>
    <w:rsid w:val="00C144BB"/>
    <w:rsid w:val="00C14657"/>
    <w:rsid w:val="00C14B07"/>
    <w:rsid w:val="00C14F0C"/>
    <w:rsid w:val="00C1615C"/>
    <w:rsid w:val="00C165A6"/>
    <w:rsid w:val="00C16DA3"/>
    <w:rsid w:val="00C20A03"/>
    <w:rsid w:val="00C21144"/>
    <w:rsid w:val="00C224B1"/>
    <w:rsid w:val="00C224E9"/>
    <w:rsid w:val="00C235A0"/>
    <w:rsid w:val="00C24DFE"/>
    <w:rsid w:val="00C258A9"/>
    <w:rsid w:val="00C25A48"/>
    <w:rsid w:val="00C2673A"/>
    <w:rsid w:val="00C26F8E"/>
    <w:rsid w:val="00C27B6B"/>
    <w:rsid w:val="00C27E73"/>
    <w:rsid w:val="00C30692"/>
    <w:rsid w:val="00C30764"/>
    <w:rsid w:val="00C321F5"/>
    <w:rsid w:val="00C32861"/>
    <w:rsid w:val="00C342DB"/>
    <w:rsid w:val="00C35068"/>
    <w:rsid w:val="00C35399"/>
    <w:rsid w:val="00C356FA"/>
    <w:rsid w:val="00C35EC8"/>
    <w:rsid w:val="00C360EA"/>
    <w:rsid w:val="00C36133"/>
    <w:rsid w:val="00C362AA"/>
    <w:rsid w:val="00C36620"/>
    <w:rsid w:val="00C36B05"/>
    <w:rsid w:val="00C3773D"/>
    <w:rsid w:val="00C37DC9"/>
    <w:rsid w:val="00C405F0"/>
    <w:rsid w:val="00C40639"/>
    <w:rsid w:val="00C40AB1"/>
    <w:rsid w:val="00C40AC0"/>
    <w:rsid w:val="00C40CA0"/>
    <w:rsid w:val="00C419C7"/>
    <w:rsid w:val="00C41BAF"/>
    <w:rsid w:val="00C436B1"/>
    <w:rsid w:val="00C43806"/>
    <w:rsid w:val="00C439FD"/>
    <w:rsid w:val="00C4408B"/>
    <w:rsid w:val="00C44D5B"/>
    <w:rsid w:val="00C45584"/>
    <w:rsid w:val="00C45E83"/>
    <w:rsid w:val="00C46C10"/>
    <w:rsid w:val="00C478F5"/>
    <w:rsid w:val="00C479B3"/>
    <w:rsid w:val="00C50180"/>
    <w:rsid w:val="00C517CA"/>
    <w:rsid w:val="00C5184E"/>
    <w:rsid w:val="00C51EB0"/>
    <w:rsid w:val="00C521C0"/>
    <w:rsid w:val="00C52484"/>
    <w:rsid w:val="00C53190"/>
    <w:rsid w:val="00C55CD3"/>
    <w:rsid w:val="00C55F42"/>
    <w:rsid w:val="00C564D8"/>
    <w:rsid w:val="00C6019F"/>
    <w:rsid w:val="00C61C36"/>
    <w:rsid w:val="00C62630"/>
    <w:rsid w:val="00C628A9"/>
    <w:rsid w:val="00C62C31"/>
    <w:rsid w:val="00C6329E"/>
    <w:rsid w:val="00C633CC"/>
    <w:rsid w:val="00C643DD"/>
    <w:rsid w:val="00C64DB0"/>
    <w:rsid w:val="00C6505E"/>
    <w:rsid w:val="00C65142"/>
    <w:rsid w:val="00C6556E"/>
    <w:rsid w:val="00C65A7A"/>
    <w:rsid w:val="00C65C26"/>
    <w:rsid w:val="00C65D1F"/>
    <w:rsid w:val="00C66010"/>
    <w:rsid w:val="00C66D81"/>
    <w:rsid w:val="00C670BD"/>
    <w:rsid w:val="00C672E1"/>
    <w:rsid w:val="00C67733"/>
    <w:rsid w:val="00C700C2"/>
    <w:rsid w:val="00C7014E"/>
    <w:rsid w:val="00C7055B"/>
    <w:rsid w:val="00C70D04"/>
    <w:rsid w:val="00C70D4D"/>
    <w:rsid w:val="00C70EF6"/>
    <w:rsid w:val="00C7177E"/>
    <w:rsid w:val="00C71CC3"/>
    <w:rsid w:val="00C722A0"/>
    <w:rsid w:val="00C72432"/>
    <w:rsid w:val="00C73193"/>
    <w:rsid w:val="00C73AE3"/>
    <w:rsid w:val="00C7514D"/>
    <w:rsid w:val="00C75503"/>
    <w:rsid w:val="00C75800"/>
    <w:rsid w:val="00C75850"/>
    <w:rsid w:val="00C76B51"/>
    <w:rsid w:val="00C77B23"/>
    <w:rsid w:val="00C8074D"/>
    <w:rsid w:val="00C81AD4"/>
    <w:rsid w:val="00C81FBE"/>
    <w:rsid w:val="00C8296F"/>
    <w:rsid w:val="00C829F8"/>
    <w:rsid w:val="00C82F92"/>
    <w:rsid w:val="00C8393F"/>
    <w:rsid w:val="00C83D3B"/>
    <w:rsid w:val="00C8403C"/>
    <w:rsid w:val="00C845A0"/>
    <w:rsid w:val="00C84FA8"/>
    <w:rsid w:val="00C85D6E"/>
    <w:rsid w:val="00C86AB2"/>
    <w:rsid w:val="00C8749B"/>
    <w:rsid w:val="00C874A8"/>
    <w:rsid w:val="00C876FA"/>
    <w:rsid w:val="00C87734"/>
    <w:rsid w:val="00C905FA"/>
    <w:rsid w:val="00C913CC"/>
    <w:rsid w:val="00C913D5"/>
    <w:rsid w:val="00C918F4"/>
    <w:rsid w:val="00C9328A"/>
    <w:rsid w:val="00C95125"/>
    <w:rsid w:val="00C9651A"/>
    <w:rsid w:val="00C96E63"/>
    <w:rsid w:val="00C97789"/>
    <w:rsid w:val="00CA0001"/>
    <w:rsid w:val="00CA21BF"/>
    <w:rsid w:val="00CA2812"/>
    <w:rsid w:val="00CA30A0"/>
    <w:rsid w:val="00CA3E63"/>
    <w:rsid w:val="00CA3FEE"/>
    <w:rsid w:val="00CA4BD6"/>
    <w:rsid w:val="00CA552B"/>
    <w:rsid w:val="00CA59D3"/>
    <w:rsid w:val="00CA5F81"/>
    <w:rsid w:val="00CA78C7"/>
    <w:rsid w:val="00CA7A6C"/>
    <w:rsid w:val="00CA7C2F"/>
    <w:rsid w:val="00CA7CB4"/>
    <w:rsid w:val="00CB1601"/>
    <w:rsid w:val="00CB260B"/>
    <w:rsid w:val="00CB2917"/>
    <w:rsid w:val="00CB55F7"/>
    <w:rsid w:val="00CB5EE7"/>
    <w:rsid w:val="00CB600E"/>
    <w:rsid w:val="00CB6027"/>
    <w:rsid w:val="00CB645A"/>
    <w:rsid w:val="00CB6CAA"/>
    <w:rsid w:val="00CC003A"/>
    <w:rsid w:val="00CC01D6"/>
    <w:rsid w:val="00CC0A45"/>
    <w:rsid w:val="00CC108A"/>
    <w:rsid w:val="00CC15F3"/>
    <w:rsid w:val="00CC276B"/>
    <w:rsid w:val="00CC3CAF"/>
    <w:rsid w:val="00CC48A5"/>
    <w:rsid w:val="00CC548D"/>
    <w:rsid w:val="00CC7BCF"/>
    <w:rsid w:val="00CC7DD9"/>
    <w:rsid w:val="00CC7FD2"/>
    <w:rsid w:val="00CD0782"/>
    <w:rsid w:val="00CD08F8"/>
    <w:rsid w:val="00CD0E43"/>
    <w:rsid w:val="00CD161A"/>
    <w:rsid w:val="00CD1B88"/>
    <w:rsid w:val="00CD1E35"/>
    <w:rsid w:val="00CD2039"/>
    <w:rsid w:val="00CD2240"/>
    <w:rsid w:val="00CD41A5"/>
    <w:rsid w:val="00CD4CB1"/>
    <w:rsid w:val="00CD5152"/>
    <w:rsid w:val="00CD53C0"/>
    <w:rsid w:val="00CD547A"/>
    <w:rsid w:val="00CD55BA"/>
    <w:rsid w:val="00CD6382"/>
    <w:rsid w:val="00CD7A9A"/>
    <w:rsid w:val="00CE0516"/>
    <w:rsid w:val="00CE1093"/>
    <w:rsid w:val="00CE1A8A"/>
    <w:rsid w:val="00CE2EF8"/>
    <w:rsid w:val="00CE2FB9"/>
    <w:rsid w:val="00CE32A2"/>
    <w:rsid w:val="00CE45FF"/>
    <w:rsid w:val="00CE4663"/>
    <w:rsid w:val="00CE466A"/>
    <w:rsid w:val="00CE5A16"/>
    <w:rsid w:val="00CE64B1"/>
    <w:rsid w:val="00CE6999"/>
    <w:rsid w:val="00CE6EA1"/>
    <w:rsid w:val="00CE7032"/>
    <w:rsid w:val="00CE7E4A"/>
    <w:rsid w:val="00CE7E52"/>
    <w:rsid w:val="00CF09DE"/>
    <w:rsid w:val="00CF1EFF"/>
    <w:rsid w:val="00CF3BF6"/>
    <w:rsid w:val="00CF3C99"/>
    <w:rsid w:val="00CF3D2E"/>
    <w:rsid w:val="00CF4017"/>
    <w:rsid w:val="00CF4202"/>
    <w:rsid w:val="00CF5412"/>
    <w:rsid w:val="00CF665B"/>
    <w:rsid w:val="00CF7415"/>
    <w:rsid w:val="00CF7604"/>
    <w:rsid w:val="00D00362"/>
    <w:rsid w:val="00D0074F"/>
    <w:rsid w:val="00D007D1"/>
    <w:rsid w:val="00D01142"/>
    <w:rsid w:val="00D02BE5"/>
    <w:rsid w:val="00D03319"/>
    <w:rsid w:val="00D03520"/>
    <w:rsid w:val="00D03BD8"/>
    <w:rsid w:val="00D0502B"/>
    <w:rsid w:val="00D0516F"/>
    <w:rsid w:val="00D05273"/>
    <w:rsid w:val="00D053BE"/>
    <w:rsid w:val="00D06B8B"/>
    <w:rsid w:val="00D06D0A"/>
    <w:rsid w:val="00D06E02"/>
    <w:rsid w:val="00D07CFC"/>
    <w:rsid w:val="00D100D2"/>
    <w:rsid w:val="00D11426"/>
    <w:rsid w:val="00D116B7"/>
    <w:rsid w:val="00D11EE3"/>
    <w:rsid w:val="00D12569"/>
    <w:rsid w:val="00D13D47"/>
    <w:rsid w:val="00D1435E"/>
    <w:rsid w:val="00D151A1"/>
    <w:rsid w:val="00D15227"/>
    <w:rsid w:val="00D15385"/>
    <w:rsid w:val="00D15B03"/>
    <w:rsid w:val="00D165A1"/>
    <w:rsid w:val="00D17E95"/>
    <w:rsid w:val="00D20B65"/>
    <w:rsid w:val="00D22250"/>
    <w:rsid w:val="00D2344D"/>
    <w:rsid w:val="00D2388C"/>
    <w:rsid w:val="00D23B7C"/>
    <w:rsid w:val="00D2569D"/>
    <w:rsid w:val="00D25CB0"/>
    <w:rsid w:val="00D25D34"/>
    <w:rsid w:val="00D25EE2"/>
    <w:rsid w:val="00D26792"/>
    <w:rsid w:val="00D26AD1"/>
    <w:rsid w:val="00D26E70"/>
    <w:rsid w:val="00D27617"/>
    <w:rsid w:val="00D27DCB"/>
    <w:rsid w:val="00D27F3C"/>
    <w:rsid w:val="00D31DD1"/>
    <w:rsid w:val="00D332C6"/>
    <w:rsid w:val="00D332FC"/>
    <w:rsid w:val="00D33B9F"/>
    <w:rsid w:val="00D33CCA"/>
    <w:rsid w:val="00D34737"/>
    <w:rsid w:val="00D34CFF"/>
    <w:rsid w:val="00D34F1A"/>
    <w:rsid w:val="00D358D6"/>
    <w:rsid w:val="00D361FC"/>
    <w:rsid w:val="00D36EFD"/>
    <w:rsid w:val="00D3702F"/>
    <w:rsid w:val="00D37DD0"/>
    <w:rsid w:val="00D411E9"/>
    <w:rsid w:val="00D419C8"/>
    <w:rsid w:val="00D43DE1"/>
    <w:rsid w:val="00D44BAC"/>
    <w:rsid w:val="00D44E7D"/>
    <w:rsid w:val="00D45A26"/>
    <w:rsid w:val="00D461F8"/>
    <w:rsid w:val="00D4623A"/>
    <w:rsid w:val="00D46355"/>
    <w:rsid w:val="00D46C31"/>
    <w:rsid w:val="00D50D39"/>
    <w:rsid w:val="00D51DDA"/>
    <w:rsid w:val="00D52109"/>
    <w:rsid w:val="00D5220B"/>
    <w:rsid w:val="00D52371"/>
    <w:rsid w:val="00D525EF"/>
    <w:rsid w:val="00D534DF"/>
    <w:rsid w:val="00D5351A"/>
    <w:rsid w:val="00D54C67"/>
    <w:rsid w:val="00D56557"/>
    <w:rsid w:val="00D572D2"/>
    <w:rsid w:val="00D576C3"/>
    <w:rsid w:val="00D57DF2"/>
    <w:rsid w:val="00D57DF6"/>
    <w:rsid w:val="00D57E91"/>
    <w:rsid w:val="00D60227"/>
    <w:rsid w:val="00D60770"/>
    <w:rsid w:val="00D608DE"/>
    <w:rsid w:val="00D61C0C"/>
    <w:rsid w:val="00D61FF8"/>
    <w:rsid w:val="00D621B1"/>
    <w:rsid w:val="00D62C38"/>
    <w:rsid w:val="00D634BA"/>
    <w:rsid w:val="00D634DE"/>
    <w:rsid w:val="00D64257"/>
    <w:rsid w:val="00D64AF2"/>
    <w:rsid w:val="00D652F7"/>
    <w:rsid w:val="00D65AE4"/>
    <w:rsid w:val="00D66000"/>
    <w:rsid w:val="00D67190"/>
    <w:rsid w:val="00D67409"/>
    <w:rsid w:val="00D67CF8"/>
    <w:rsid w:val="00D70789"/>
    <w:rsid w:val="00D714DE"/>
    <w:rsid w:val="00D7268D"/>
    <w:rsid w:val="00D731C4"/>
    <w:rsid w:val="00D74D3F"/>
    <w:rsid w:val="00D74F49"/>
    <w:rsid w:val="00D74F8A"/>
    <w:rsid w:val="00D750B6"/>
    <w:rsid w:val="00D75806"/>
    <w:rsid w:val="00D75F81"/>
    <w:rsid w:val="00D768B6"/>
    <w:rsid w:val="00D76E63"/>
    <w:rsid w:val="00D80789"/>
    <w:rsid w:val="00D81BD2"/>
    <w:rsid w:val="00D81D8A"/>
    <w:rsid w:val="00D828AA"/>
    <w:rsid w:val="00D82E92"/>
    <w:rsid w:val="00D833D0"/>
    <w:rsid w:val="00D83419"/>
    <w:rsid w:val="00D83CF3"/>
    <w:rsid w:val="00D84526"/>
    <w:rsid w:val="00D85B70"/>
    <w:rsid w:val="00D85D54"/>
    <w:rsid w:val="00D865D1"/>
    <w:rsid w:val="00D86957"/>
    <w:rsid w:val="00D900CF"/>
    <w:rsid w:val="00D91152"/>
    <w:rsid w:val="00D91782"/>
    <w:rsid w:val="00D91AAD"/>
    <w:rsid w:val="00D91F14"/>
    <w:rsid w:val="00D92392"/>
    <w:rsid w:val="00D925E6"/>
    <w:rsid w:val="00D933CB"/>
    <w:rsid w:val="00D95798"/>
    <w:rsid w:val="00D957EC"/>
    <w:rsid w:val="00D95C41"/>
    <w:rsid w:val="00D95CA8"/>
    <w:rsid w:val="00DA02BB"/>
    <w:rsid w:val="00DA129F"/>
    <w:rsid w:val="00DA14E5"/>
    <w:rsid w:val="00DA1F62"/>
    <w:rsid w:val="00DA20C5"/>
    <w:rsid w:val="00DA2741"/>
    <w:rsid w:val="00DA4134"/>
    <w:rsid w:val="00DA41CB"/>
    <w:rsid w:val="00DA52F4"/>
    <w:rsid w:val="00DA6639"/>
    <w:rsid w:val="00DA6862"/>
    <w:rsid w:val="00DA78A6"/>
    <w:rsid w:val="00DB0A9D"/>
    <w:rsid w:val="00DB1973"/>
    <w:rsid w:val="00DB1F91"/>
    <w:rsid w:val="00DB2365"/>
    <w:rsid w:val="00DB28A7"/>
    <w:rsid w:val="00DB3D62"/>
    <w:rsid w:val="00DB4218"/>
    <w:rsid w:val="00DB43EB"/>
    <w:rsid w:val="00DB473C"/>
    <w:rsid w:val="00DB5951"/>
    <w:rsid w:val="00DB69F5"/>
    <w:rsid w:val="00DC0556"/>
    <w:rsid w:val="00DC1078"/>
    <w:rsid w:val="00DC1882"/>
    <w:rsid w:val="00DC1923"/>
    <w:rsid w:val="00DC2A49"/>
    <w:rsid w:val="00DC2DDD"/>
    <w:rsid w:val="00DC3162"/>
    <w:rsid w:val="00DC3357"/>
    <w:rsid w:val="00DC3632"/>
    <w:rsid w:val="00DC3B22"/>
    <w:rsid w:val="00DC4CFC"/>
    <w:rsid w:val="00DC5062"/>
    <w:rsid w:val="00DC6009"/>
    <w:rsid w:val="00DC60F7"/>
    <w:rsid w:val="00DC699F"/>
    <w:rsid w:val="00DC7780"/>
    <w:rsid w:val="00DD079D"/>
    <w:rsid w:val="00DD0EBC"/>
    <w:rsid w:val="00DD15B9"/>
    <w:rsid w:val="00DD2781"/>
    <w:rsid w:val="00DD3608"/>
    <w:rsid w:val="00DD3952"/>
    <w:rsid w:val="00DD4732"/>
    <w:rsid w:val="00DD4F08"/>
    <w:rsid w:val="00DD52FF"/>
    <w:rsid w:val="00DD58D3"/>
    <w:rsid w:val="00DD5976"/>
    <w:rsid w:val="00DD5B3B"/>
    <w:rsid w:val="00DD68E7"/>
    <w:rsid w:val="00DD699F"/>
    <w:rsid w:val="00DD6A25"/>
    <w:rsid w:val="00DD7381"/>
    <w:rsid w:val="00DD7633"/>
    <w:rsid w:val="00DE0A22"/>
    <w:rsid w:val="00DE3754"/>
    <w:rsid w:val="00DE6716"/>
    <w:rsid w:val="00DE6A00"/>
    <w:rsid w:val="00DE7238"/>
    <w:rsid w:val="00DE7504"/>
    <w:rsid w:val="00DE76B9"/>
    <w:rsid w:val="00DF01B3"/>
    <w:rsid w:val="00DF0953"/>
    <w:rsid w:val="00DF0C21"/>
    <w:rsid w:val="00DF0CDB"/>
    <w:rsid w:val="00DF1C43"/>
    <w:rsid w:val="00DF22B4"/>
    <w:rsid w:val="00DF2415"/>
    <w:rsid w:val="00DF2B1D"/>
    <w:rsid w:val="00DF36D2"/>
    <w:rsid w:val="00DF3955"/>
    <w:rsid w:val="00DF5E1B"/>
    <w:rsid w:val="00DF66BE"/>
    <w:rsid w:val="00DF67D7"/>
    <w:rsid w:val="00DF738A"/>
    <w:rsid w:val="00DF779A"/>
    <w:rsid w:val="00DF79EE"/>
    <w:rsid w:val="00E001CB"/>
    <w:rsid w:val="00E0107C"/>
    <w:rsid w:val="00E01637"/>
    <w:rsid w:val="00E02D09"/>
    <w:rsid w:val="00E03156"/>
    <w:rsid w:val="00E03CEF"/>
    <w:rsid w:val="00E05211"/>
    <w:rsid w:val="00E055B9"/>
    <w:rsid w:val="00E05F94"/>
    <w:rsid w:val="00E06050"/>
    <w:rsid w:val="00E06440"/>
    <w:rsid w:val="00E06973"/>
    <w:rsid w:val="00E06DF1"/>
    <w:rsid w:val="00E070F7"/>
    <w:rsid w:val="00E07207"/>
    <w:rsid w:val="00E07C64"/>
    <w:rsid w:val="00E1041E"/>
    <w:rsid w:val="00E11000"/>
    <w:rsid w:val="00E11C72"/>
    <w:rsid w:val="00E12404"/>
    <w:rsid w:val="00E128C0"/>
    <w:rsid w:val="00E130F1"/>
    <w:rsid w:val="00E13EE3"/>
    <w:rsid w:val="00E14861"/>
    <w:rsid w:val="00E14D24"/>
    <w:rsid w:val="00E153DE"/>
    <w:rsid w:val="00E159A5"/>
    <w:rsid w:val="00E165D9"/>
    <w:rsid w:val="00E16CAA"/>
    <w:rsid w:val="00E16EC1"/>
    <w:rsid w:val="00E17337"/>
    <w:rsid w:val="00E174D6"/>
    <w:rsid w:val="00E177E1"/>
    <w:rsid w:val="00E17E0A"/>
    <w:rsid w:val="00E202FB"/>
    <w:rsid w:val="00E21891"/>
    <w:rsid w:val="00E21C5A"/>
    <w:rsid w:val="00E22006"/>
    <w:rsid w:val="00E22595"/>
    <w:rsid w:val="00E227FD"/>
    <w:rsid w:val="00E229D3"/>
    <w:rsid w:val="00E230A5"/>
    <w:rsid w:val="00E23118"/>
    <w:rsid w:val="00E23436"/>
    <w:rsid w:val="00E23D0C"/>
    <w:rsid w:val="00E24554"/>
    <w:rsid w:val="00E24DA2"/>
    <w:rsid w:val="00E24DE3"/>
    <w:rsid w:val="00E257F0"/>
    <w:rsid w:val="00E26471"/>
    <w:rsid w:val="00E279E9"/>
    <w:rsid w:val="00E27AA0"/>
    <w:rsid w:val="00E27D84"/>
    <w:rsid w:val="00E3054D"/>
    <w:rsid w:val="00E30A7C"/>
    <w:rsid w:val="00E32857"/>
    <w:rsid w:val="00E34A04"/>
    <w:rsid w:val="00E3556A"/>
    <w:rsid w:val="00E37716"/>
    <w:rsid w:val="00E379CC"/>
    <w:rsid w:val="00E37F1A"/>
    <w:rsid w:val="00E40C0E"/>
    <w:rsid w:val="00E40CAE"/>
    <w:rsid w:val="00E40EA3"/>
    <w:rsid w:val="00E41B7A"/>
    <w:rsid w:val="00E424C1"/>
    <w:rsid w:val="00E43017"/>
    <w:rsid w:val="00E438D1"/>
    <w:rsid w:val="00E439C3"/>
    <w:rsid w:val="00E43ABF"/>
    <w:rsid w:val="00E44D77"/>
    <w:rsid w:val="00E44DAE"/>
    <w:rsid w:val="00E457B2"/>
    <w:rsid w:val="00E45C8C"/>
    <w:rsid w:val="00E45F45"/>
    <w:rsid w:val="00E46823"/>
    <w:rsid w:val="00E476BA"/>
    <w:rsid w:val="00E47A35"/>
    <w:rsid w:val="00E47E83"/>
    <w:rsid w:val="00E51C07"/>
    <w:rsid w:val="00E51DA1"/>
    <w:rsid w:val="00E51E86"/>
    <w:rsid w:val="00E53881"/>
    <w:rsid w:val="00E5422C"/>
    <w:rsid w:val="00E54AC3"/>
    <w:rsid w:val="00E55519"/>
    <w:rsid w:val="00E555E6"/>
    <w:rsid w:val="00E56361"/>
    <w:rsid w:val="00E60D54"/>
    <w:rsid w:val="00E629C4"/>
    <w:rsid w:val="00E62C88"/>
    <w:rsid w:val="00E62F36"/>
    <w:rsid w:val="00E630A7"/>
    <w:rsid w:val="00E632B4"/>
    <w:rsid w:val="00E63496"/>
    <w:rsid w:val="00E63A6A"/>
    <w:rsid w:val="00E63BA4"/>
    <w:rsid w:val="00E6448B"/>
    <w:rsid w:val="00E64B62"/>
    <w:rsid w:val="00E65543"/>
    <w:rsid w:val="00E679E5"/>
    <w:rsid w:val="00E702A0"/>
    <w:rsid w:val="00E7049A"/>
    <w:rsid w:val="00E71338"/>
    <w:rsid w:val="00E724F0"/>
    <w:rsid w:val="00E72FD3"/>
    <w:rsid w:val="00E74515"/>
    <w:rsid w:val="00E75547"/>
    <w:rsid w:val="00E77443"/>
    <w:rsid w:val="00E77B42"/>
    <w:rsid w:val="00E804E4"/>
    <w:rsid w:val="00E80A0B"/>
    <w:rsid w:val="00E81699"/>
    <w:rsid w:val="00E81846"/>
    <w:rsid w:val="00E81B19"/>
    <w:rsid w:val="00E81F44"/>
    <w:rsid w:val="00E8323A"/>
    <w:rsid w:val="00E8345F"/>
    <w:rsid w:val="00E844FF"/>
    <w:rsid w:val="00E84642"/>
    <w:rsid w:val="00E84EE1"/>
    <w:rsid w:val="00E856B7"/>
    <w:rsid w:val="00E85ACE"/>
    <w:rsid w:val="00E86C76"/>
    <w:rsid w:val="00E86EF4"/>
    <w:rsid w:val="00E86F82"/>
    <w:rsid w:val="00E87224"/>
    <w:rsid w:val="00E90473"/>
    <w:rsid w:val="00E9086A"/>
    <w:rsid w:val="00E91D2D"/>
    <w:rsid w:val="00E9384D"/>
    <w:rsid w:val="00E93DE7"/>
    <w:rsid w:val="00E942B9"/>
    <w:rsid w:val="00E94D8C"/>
    <w:rsid w:val="00E964F6"/>
    <w:rsid w:val="00E97378"/>
    <w:rsid w:val="00E97C56"/>
    <w:rsid w:val="00EA10B9"/>
    <w:rsid w:val="00EA1BA7"/>
    <w:rsid w:val="00EA1C66"/>
    <w:rsid w:val="00EA2A00"/>
    <w:rsid w:val="00EA4AE3"/>
    <w:rsid w:val="00EA63D9"/>
    <w:rsid w:val="00EA668C"/>
    <w:rsid w:val="00EA6F7E"/>
    <w:rsid w:val="00EA76C7"/>
    <w:rsid w:val="00EA7BF6"/>
    <w:rsid w:val="00EA7F34"/>
    <w:rsid w:val="00EA7FA1"/>
    <w:rsid w:val="00EB046A"/>
    <w:rsid w:val="00EB04B7"/>
    <w:rsid w:val="00EB241C"/>
    <w:rsid w:val="00EB2899"/>
    <w:rsid w:val="00EB402F"/>
    <w:rsid w:val="00EB41EB"/>
    <w:rsid w:val="00EB4498"/>
    <w:rsid w:val="00EB4D72"/>
    <w:rsid w:val="00EB4F20"/>
    <w:rsid w:val="00EB5E8C"/>
    <w:rsid w:val="00EB61C5"/>
    <w:rsid w:val="00EB7CB5"/>
    <w:rsid w:val="00EB7D4D"/>
    <w:rsid w:val="00EC05D5"/>
    <w:rsid w:val="00EC0E6C"/>
    <w:rsid w:val="00EC1079"/>
    <w:rsid w:val="00EC11E8"/>
    <w:rsid w:val="00EC3403"/>
    <w:rsid w:val="00EC36B4"/>
    <w:rsid w:val="00EC38AE"/>
    <w:rsid w:val="00EC40AB"/>
    <w:rsid w:val="00EC4C59"/>
    <w:rsid w:val="00EC4EDD"/>
    <w:rsid w:val="00EC5B43"/>
    <w:rsid w:val="00EC5FCE"/>
    <w:rsid w:val="00EC5FDC"/>
    <w:rsid w:val="00EC6937"/>
    <w:rsid w:val="00EC6D69"/>
    <w:rsid w:val="00EC70DF"/>
    <w:rsid w:val="00EC7D27"/>
    <w:rsid w:val="00ED06D7"/>
    <w:rsid w:val="00ED0D67"/>
    <w:rsid w:val="00ED1714"/>
    <w:rsid w:val="00ED1733"/>
    <w:rsid w:val="00ED19C1"/>
    <w:rsid w:val="00ED3221"/>
    <w:rsid w:val="00ED3651"/>
    <w:rsid w:val="00ED3CBA"/>
    <w:rsid w:val="00ED3CDE"/>
    <w:rsid w:val="00ED428D"/>
    <w:rsid w:val="00ED439D"/>
    <w:rsid w:val="00ED4C09"/>
    <w:rsid w:val="00ED52CD"/>
    <w:rsid w:val="00ED5312"/>
    <w:rsid w:val="00ED66B9"/>
    <w:rsid w:val="00ED6C00"/>
    <w:rsid w:val="00ED7B47"/>
    <w:rsid w:val="00ED7ECF"/>
    <w:rsid w:val="00EE09C3"/>
    <w:rsid w:val="00EE117F"/>
    <w:rsid w:val="00EE13DB"/>
    <w:rsid w:val="00EE1423"/>
    <w:rsid w:val="00EE16E4"/>
    <w:rsid w:val="00EE294B"/>
    <w:rsid w:val="00EE2FE1"/>
    <w:rsid w:val="00EE3129"/>
    <w:rsid w:val="00EE312A"/>
    <w:rsid w:val="00EE34E5"/>
    <w:rsid w:val="00EE3526"/>
    <w:rsid w:val="00EE47B3"/>
    <w:rsid w:val="00EE4DAF"/>
    <w:rsid w:val="00EE6551"/>
    <w:rsid w:val="00EE6D4A"/>
    <w:rsid w:val="00EE71FE"/>
    <w:rsid w:val="00EF01A1"/>
    <w:rsid w:val="00EF0340"/>
    <w:rsid w:val="00EF0BFF"/>
    <w:rsid w:val="00EF19FE"/>
    <w:rsid w:val="00EF1AFE"/>
    <w:rsid w:val="00EF3D25"/>
    <w:rsid w:val="00EF44FF"/>
    <w:rsid w:val="00EF450D"/>
    <w:rsid w:val="00EF620B"/>
    <w:rsid w:val="00EF651D"/>
    <w:rsid w:val="00EF6DCE"/>
    <w:rsid w:val="00EF7087"/>
    <w:rsid w:val="00EF74ED"/>
    <w:rsid w:val="00EF7DBE"/>
    <w:rsid w:val="00F0061E"/>
    <w:rsid w:val="00F0332B"/>
    <w:rsid w:val="00F03CC0"/>
    <w:rsid w:val="00F040B3"/>
    <w:rsid w:val="00F0414F"/>
    <w:rsid w:val="00F04593"/>
    <w:rsid w:val="00F05278"/>
    <w:rsid w:val="00F061D9"/>
    <w:rsid w:val="00F063CA"/>
    <w:rsid w:val="00F06F2A"/>
    <w:rsid w:val="00F06FE4"/>
    <w:rsid w:val="00F0709A"/>
    <w:rsid w:val="00F07FF8"/>
    <w:rsid w:val="00F1107F"/>
    <w:rsid w:val="00F11103"/>
    <w:rsid w:val="00F11E06"/>
    <w:rsid w:val="00F1237C"/>
    <w:rsid w:val="00F126BA"/>
    <w:rsid w:val="00F12920"/>
    <w:rsid w:val="00F129FE"/>
    <w:rsid w:val="00F12FDA"/>
    <w:rsid w:val="00F1343F"/>
    <w:rsid w:val="00F13FDA"/>
    <w:rsid w:val="00F150FE"/>
    <w:rsid w:val="00F177C8"/>
    <w:rsid w:val="00F202AC"/>
    <w:rsid w:val="00F20472"/>
    <w:rsid w:val="00F21F11"/>
    <w:rsid w:val="00F22619"/>
    <w:rsid w:val="00F22B20"/>
    <w:rsid w:val="00F23787"/>
    <w:rsid w:val="00F23796"/>
    <w:rsid w:val="00F23BEF"/>
    <w:rsid w:val="00F25570"/>
    <w:rsid w:val="00F25EBA"/>
    <w:rsid w:val="00F25EE0"/>
    <w:rsid w:val="00F26268"/>
    <w:rsid w:val="00F2753F"/>
    <w:rsid w:val="00F27987"/>
    <w:rsid w:val="00F3016A"/>
    <w:rsid w:val="00F307EE"/>
    <w:rsid w:val="00F30A78"/>
    <w:rsid w:val="00F30D92"/>
    <w:rsid w:val="00F31818"/>
    <w:rsid w:val="00F327DA"/>
    <w:rsid w:val="00F32D14"/>
    <w:rsid w:val="00F34521"/>
    <w:rsid w:val="00F3688C"/>
    <w:rsid w:val="00F369CC"/>
    <w:rsid w:val="00F36A03"/>
    <w:rsid w:val="00F37A15"/>
    <w:rsid w:val="00F37B19"/>
    <w:rsid w:val="00F37B5C"/>
    <w:rsid w:val="00F401E1"/>
    <w:rsid w:val="00F402EC"/>
    <w:rsid w:val="00F40F41"/>
    <w:rsid w:val="00F41031"/>
    <w:rsid w:val="00F414B8"/>
    <w:rsid w:val="00F415F3"/>
    <w:rsid w:val="00F4184C"/>
    <w:rsid w:val="00F41C7B"/>
    <w:rsid w:val="00F41CCD"/>
    <w:rsid w:val="00F4211F"/>
    <w:rsid w:val="00F427A6"/>
    <w:rsid w:val="00F42AB9"/>
    <w:rsid w:val="00F43F50"/>
    <w:rsid w:val="00F447D1"/>
    <w:rsid w:val="00F44B8B"/>
    <w:rsid w:val="00F4518A"/>
    <w:rsid w:val="00F4568C"/>
    <w:rsid w:val="00F46F93"/>
    <w:rsid w:val="00F50590"/>
    <w:rsid w:val="00F52B50"/>
    <w:rsid w:val="00F571F3"/>
    <w:rsid w:val="00F578F3"/>
    <w:rsid w:val="00F60240"/>
    <w:rsid w:val="00F60464"/>
    <w:rsid w:val="00F605BD"/>
    <w:rsid w:val="00F6085F"/>
    <w:rsid w:val="00F6107E"/>
    <w:rsid w:val="00F61329"/>
    <w:rsid w:val="00F613BD"/>
    <w:rsid w:val="00F61617"/>
    <w:rsid w:val="00F6273E"/>
    <w:rsid w:val="00F6305F"/>
    <w:rsid w:val="00F63A8E"/>
    <w:rsid w:val="00F63DC8"/>
    <w:rsid w:val="00F65462"/>
    <w:rsid w:val="00F65835"/>
    <w:rsid w:val="00F658F1"/>
    <w:rsid w:val="00F66BEE"/>
    <w:rsid w:val="00F7085E"/>
    <w:rsid w:val="00F71396"/>
    <w:rsid w:val="00F71CC3"/>
    <w:rsid w:val="00F71E73"/>
    <w:rsid w:val="00F751B8"/>
    <w:rsid w:val="00F769CD"/>
    <w:rsid w:val="00F77E46"/>
    <w:rsid w:val="00F808DF"/>
    <w:rsid w:val="00F81FA3"/>
    <w:rsid w:val="00F829CC"/>
    <w:rsid w:val="00F82A04"/>
    <w:rsid w:val="00F83343"/>
    <w:rsid w:val="00F83BA7"/>
    <w:rsid w:val="00F84500"/>
    <w:rsid w:val="00F84B81"/>
    <w:rsid w:val="00F85AE6"/>
    <w:rsid w:val="00F86E38"/>
    <w:rsid w:val="00F87167"/>
    <w:rsid w:val="00F872D8"/>
    <w:rsid w:val="00F87A47"/>
    <w:rsid w:val="00F87DB2"/>
    <w:rsid w:val="00F91676"/>
    <w:rsid w:val="00F923B8"/>
    <w:rsid w:val="00F93187"/>
    <w:rsid w:val="00F93538"/>
    <w:rsid w:val="00F942B0"/>
    <w:rsid w:val="00F95044"/>
    <w:rsid w:val="00F95D51"/>
    <w:rsid w:val="00F96BEB"/>
    <w:rsid w:val="00F97103"/>
    <w:rsid w:val="00F975EC"/>
    <w:rsid w:val="00F97D9B"/>
    <w:rsid w:val="00FA0228"/>
    <w:rsid w:val="00FA0779"/>
    <w:rsid w:val="00FA1562"/>
    <w:rsid w:val="00FA25D4"/>
    <w:rsid w:val="00FA30E3"/>
    <w:rsid w:val="00FA5B37"/>
    <w:rsid w:val="00FA5C6E"/>
    <w:rsid w:val="00FA6612"/>
    <w:rsid w:val="00FA6A83"/>
    <w:rsid w:val="00FA7DEA"/>
    <w:rsid w:val="00FB0668"/>
    <w:rsid w:val="00FB0D37"/>
    <w:rsid w:val="00FB1772"/>
    <w:rsid w:val="00FB25CB"/>
    <w:rsid w:val="00FB3BFF"/>
    <w:rsid w:val="00FB42CF"/>
    <w:rsid w:val="00FB4C4B"/>
    <w:rsid w:val="00FB5168"/>
    <w:rsid w:val="00FB5ADD"/>
    <w:rsid w:val="00FB7854"/>
    <w:rsid w:val="00FC0516"/>
    <w:rsid w:val="00FC0E6A"/>
    <w:rsid w:val="00FC1CA1"/>
    <w:rsid w:val="00FC21AE"/>
    <w:rsid w:val="00FC2266"/>
    <w:rsid w:val="00FC3AF8"/>
    <w:rsid w:val="00FC3F06"/>
    <w:rsid w:val="00FC3FE1"/>
    <w:rsid w:val="00FC5B62"/>
    <w:rsid w:val="00FC5CC3"/>
    <w:rsid w:val="00FC6AC7"/>
    <w:rsid w:val="00FC7CB6"/>
    <w:rsid w:val="00FD3237"/>
    <w:rsid w:val="00FD3E4E"/>
    <w:rsid w:val="00FD47A9"/>
    <w:rsid w:val="00FD4B94"/>
    <w:rsid w:val="00FD537B"/>
    <w:rsid w:val="00FD5515"/>
    <w:rsid w:val="00FD6352"/>
    <w:rsid w:val="00FD6880"/>
    <w:rsid w:val="00FD6B44"/>
    <w:rsid w:val="00FE02F2"/>
    <w:rsid w:val="00FE0300"/>
    <w:rsid w:val="00FE0683"/>
    <w:rsid w:val="00FE0B50"/>
    <w:rsid w:val="00FE0D9F"/>
    <w:rsid w:val="00FE1B45"/>
    <w:rsid w:val="00FE2C86"/>
    <w:rsid w:val="00FE32CB"/>
    <w:rsid w:val="00FE4706"/>
    <w:rsid w:val="00FE5B39"/>
    <w:rsid w:val="00FE6273"/>
    <w:rsid w:val="00FE6EB5"/>
    <w:rsid w:val="00FE74EE"/>
    <w:rsid w:val="00FE7D1D"/>
    <w:rsid w:val="00FF1CB1"/>
    <w:rsid w:val="00FF1F22"/>
    <w:rsid w:val="00FF20F5"/>
    <w:rsid w:val="00FF3267"/>
    <w:rsid w:val="00FF494F"/>
    <w:rsid w:val="00FF4E2C"/>
    <w:rsid w:val="00FF5EA3"/>
    <w:rsid w:val="00FF5EF9"/>
    <w:rsid w:val="00FF5F30"/>
    <w:rsid w:val="00FF7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F72A33-256D-4A21-8CB8-7B7EE0C4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59D"/>
    <w:rPr>
      <w:sz w:val="24"/>
      <w:szCs w:val="24"/>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H1,h1,Глава 1"/>
    <w:basedOn w:val="a"/>
    <w:next w:val="a"/>
    <w:link w:val="14"/>
    <w:qFormat/>
    <w:rsid w:val="00AA159D"/>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basedOn w:val="a"/>
    <w:next w:val="a"/>
    <w:link w:val="20"/>
    <w:qFormat/>
    <w:rsid w:val="00AA159D"/>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AA159D"/>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link w:val="40"/>
    <w:qFormat/>
    <w:rsid w:val="00AA159D"/>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link w:val="50"/>
    <w:qFormat/>
    <w:rsid w:val="00AA159D"/>
    <w:pPr>
      <w:keepNext/>
      <w:ind w:firstLine="709"/>
      <w:jc w:val="center"/>
      <w:outlineLvl w:val="4"/>
    </w:pPr>
    <w:rPr>
      <w:b/>
      <w:bCs/>
      <w:i/>
      <w:iCs/>
      <w:sz w:val="26"/>
      <w:szCs w:val="20"/>
    </w:rPr>
  </w:style>
  <w:style w:type="paragraph" w:styleId="6">
    <w:name w:val="heading 6"/>
    <w:basedOn w:val="a"/>
    <w:next w:val="a"/>
    <w:link w:val="60"/>
    <w:qFormat/>
    <w:rsid w:val="00AA159D"/>
    <w:pPr>
      <w:keepNext/>
      <w:overflowPunct w:val="0"/>
      <w:autoSpaceDE w:val="0"/>
      <w:autoSpaceDN w:val="0"/>
      <w:adjustRightInd w:val="0"/>
      <w:textAlignment w:val="baseline"/>
      <w:outlineLvl w:val="5"/>
    </w:pPr>
  </w:style>
  <w:style w:type="paragraph" w:styleId="7">
    <w:name w:val="heading 7"/>
    <w:basedOn w:val="a"/>
    <w:next w:val="a"/>
    <w:link w:val="70"/>
    <w:qFormat/>
    <w:rsid w:val="00AA159D"/>
    <w:pPr>
      <w:keepNext/>
      <w:widowControl w:val="0"/>
      <w:shd w:val="clear" w:color="auto" w:fill="FFFFFF"/>
      <w:jc w:val="both"/>
      <w:outlineLvl w:val="6"/>
    </w:pPr>
    <w:rPr>
      <w:b/>
      <w:bCs/>
      <w:sz w:val="28"/>
    </w:rPr>
  </w:style>
  <w:style w:type="paragraph" w:styleId="8">
    <w:name w:val="heading 8"/>
    <w:basedOn w:val="a"/>
    <w:next w:val="a"/>
    <w:link w:val="80"/>
    <w:qFormat/>
    <w:rsid w:val="00AA159D"/>
    <w:pPr>
      <w:keepNext/>
      <w:overflowPunct w:val="0"/>
      <w:autoSpaceDE w:val="0"/>
      <w:autoSpaceDN w:val="0"/>
      <w:adjustRightInd w:val="0"/>
      <w:jc w:val="center"/>
      <w:textAlignment w:val="baseline"/>
      <w:outlineLvl w:val="7"/>
    </w:pPr>
    <w:rPr>
      <w:b/>
      <w:bCs/>
    </w:rPr>
  </w:style>
  <w:style w:type="paragraph" w:styleId="9">
    <w:name w:val="heading 9"/>
    <w:basedOn w:val="a"/>
    <w:next w:val="a"/>
    <w:link w:val="90"/>
    <w:qFormat/>
    <w:rsid w:val="00AA159D"/>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AA159D"/>
    <w:pPr>
      <w:spacing w:after="160" w:line="240" w:lineRule="exact"/>
    </w:pPr>
    <w:rPr>
      <w:rFonts w:ascii="Verdana" w:hAnsi="Verdana"/>
      <w:sz w:val="20"/>
      <w:szCs w:val="20"/>
      <w:lang w:val="en-US" w:eastAsia="en-US"/>
    </w:rPr>
  </w:style>
  <w:style w:type="paragraph" w:customStyle="1" w:styleId="110">
    <w:name w:val="заголовок 11"/>
    <w:basedOn w:val="a"/>
    <w:next w:val="a"/>
    <w:rsid w:val="00AA159D"/>
    <w:pPr>
      <w:keepNext/>
      <w:jc w:val="center"/>
    </w:pPr>
    <w:rPr>
      <w:szCs w:val="20"/>
    </w:rPr>
  </w:style>
  <w:style w:type="paragraph" w:styleId="a3">
    <w:name w:val="Body Text Indent"/>
    <w:aliases w:val="текст"/>
    <w:basedOn w:val="a"/>
    <w:link w:val="a4"/>
    <w:rsid w:val="00AA159D"/>
    <w:pPr>
      <w:keepNext/>
      <w:overflowPunct w:val="0"/>
      <w:autoSpaceDE w:val="0"/>
      <w:autoSpaceDN w:val="0"/>
      <w:adjustRightInd w:val="0"/>
      <w:jc w:val="center"/>
      <w:textAlignment w:val="baseline"/>
    </w:pPr>
    <w:rPr>
      <w:b/>
      <w:bCs/>
    </w:rPr>
  </w:style>
  <w:style w:type="character" w:customStyle="1" w:styleId="a4">
    <w:name w:val="Основной текст с отступом Знак"/>
    <w:aliases w:val="текст Знак"/>
    <w:link w:val="a3"/>
    <w:rsid w:val="00363A83"/>
    <w:rPr>
      <w:b/>
      <w:bCs/>
      <w:sz w:val="24"/>
      <w:szCs w:val="24"/>
      <w:lang w:val="ru-RU" w:eastAsia="ru-RU" w:bidi="ar-SA"/>
    </w:rPr>
  </w:style>
  <w:style w:type="character" w:styleId="a5">
    <w:name w:val="Hyperlink"/>
    <w:rsid w:val="00AA159D"/>
    <w:rPr>
      <w:color w:val="0000FF"/>
      <w:u w:val="single"/>
    </w:rPr>
  </w:style>
  <w:style w:type="paragraph" w:styleId="32">
    <w:name w:val="Body Text Indent 3"/>
    <w:basedOn w:val="a"/>
    <w:link w:val="33"/>
    <w:rsid w:val="00AA159D"/>
    <w:pPr>
      <w:keepNext/>
      <w:widowControl w:val="0"/>
      <w:shd w:val="clear" w:color="auto" w:fill="FFFFFF"/>
      <w:tabs>
        <w:tab w:val="left" w:pos="811"/>
      </w:tabs>
      <w:ind w:firstLine="709"/>
      <w:jc w:val="both"/>
    </w:pPr>
    <w:rPr>
      <w:sz w:val="26"/>
    </w:rPr>
  </w:style>
  <w:style w:type="paragraph" w:styleId="21">
    <w:name w:val="Body Text Indent 2"/>
    <w:basedOn w:val="a"/>
    <w:link w:val="22"/>
    <w:rsid w:val="00AA159D"/>
    <w:pPr>
      <w:tabs>
        <w:tab w:val="center" w:pos="1134"/>
      </w:tabs>
      <w:overflowPunct w:val="0"/>
      <w:autoSpaceDE w:val="0"/>
      <w:autoSpaceDN w:val="0"/>
      <w:adjustRightInd w:val="0"/>
      <w:ind w:left="360"/>
      <w:jc w:val="both"/>
      <w:textAlignment w:val="baseline"/>
    </w:pPr>
    <w:rPr>
      <w:i/>
      <w:iCs/>
      <w:sz w:val="22"/>
      <w:szCs w:val="22"/>
    </w:rPr>
  </w:style>
  <w:style w:type="paragraph" w:styleId="a6">
    <w:name w:val="Body Text"/>
    <w:aliases w:val="Çàã1,BO,ID,body indent,andrad,EHPT,Body Text2,Body Text2 Знак,Çàã1 Знак1,BO Знак1,ID Знак1,body indent Знак1,andrad Знак1,EHPT Знак1,body indent Знак1 Знак,Çàã1 Знак3,BO Знак3,ID Знак3,body indent Знак3,andrad Знак3,EHPT Знак3,Çàã1 Знак4"/>
    <w:basedOn w:val="a"/>
    <w:link w:val="a7"/>
    <w:uiPriority w:val="99"/>
    <w:rsid w:val="00AA159D"/>
    <w:pPr>
      <w:keepNext/>
      <w:suppressAutoHyphens/>
      <w:overflowPunct w:val="0"/>
      <w:autoSpaceDE w:val="0"/>
      <w:autoSpaceDN w:val="0"/>
      <w:adjustRightInd w:val="0"/>
      <w:textAlignment w:val="baseline"/>
    </w:pPr>
  </w:style>
  <w:style w:type="character" w:customStyle="1" w:styleId="a7">
    <w:name w:val="Основной текст Знак"/>
    <w:aliases w:val="Çàã1 Знак10,BO Знак9,ID Знак9,body indent Знак9,andrad Знак9,EHPT Знак9,Body Text2 Знак7,Body Text2 Знак Знак7,Çàã1 Знак1 Знак7,BO Знак1 Знак7,ID Знак1 Знак7,body indent Знак1 Знак7,andrad Знак1 Знак6,EHPT Знак1 Знак6,BO Знак3 Знак1"/>
    <w:link w:val="a6"/>
    <w:uiPriority w:val="99"/>
    <w:rsid w:val="000F34B5"/>
    <w:rPr>
      <w:sz w:val="24"/>
      <w:szCs w:val="24"/>
      <w:lang w:val="ru-RU" w:eastAsia="ru-RU" w:bidi="ar-SA"/>
    </w:rPr>
  </w:style>
  <w:style w:type="paragraph" w:styleId="a8">
    <w:name w:val="Subtitle"/>
    <w:basedOn w:val="a"/>
    <w:link w:val="a9"/>
    <w:qFormat/>
    <w:rsid w:val="00AA159D"/>
    <w:pPr>
      <w:keepNext/>
      <w:widowControl w:val="0"/>
      <w:tabs>
        <w:tab w:val="left" w:pos="0"/>
      </w:tabs>
      <w:suppressAutoHyphens/>
      <w:jc w:val="right"/>
    </w:pPr>
    <w:rPr>
      <w:i/>
      <w:iCs/>
      <w:sz w:val="26"/>
      <w:szCs w:val="20"/>
    </w:rPr>
  </w:style>
  <w:style w:type="character" w:styleId="aa">
    <w:name w:val="page number"/>
    <w:basedOn w:val="a0"/>
    <w:rsid w:val="00AA159D"/>
  </w:style>
  <w:style w:type="paragraph" w:styleId="ab">
    <w:name w:val="footer"/>
    <w:basedOn w:val="a"/>
    <w:link w:val="ac"/>
    <w:uiPriority w:val="99"/>
    <w:rsid w:val="00AA159D"/>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link w:val="ae"/>
    <w:qFormat/>
    <w:rsid w:val="00AA159D"/>
    <w:pPr>
      <w:jc w:val="center"/>
    </w:pPr>
    <w:rPr>
      <w:sz w:val="28"/>
    </w:rPr>
  </w:style>
  <w:style w:type="paragraph" w:customStyle="1" w:styleId="PlainText1">
    <w:name w:val="Plain Text1"/>
    <w:basedOn w:val="a"/>
    <w:rsid w:val="00AA159D"/>
    <w:pPr>
      <w:spacing w:line="360" w:lineRule="auto"/>
      <w:ind w:firstLine="720"/>
      <w:jc w:val="both"/>
    </w:pPr>
    <w:rPr>
      <w:sz w:val="28"/>
      <w:szCs w:val="20"/>
    </w:rPr>
  </w:style>
  <w:style w:type="paragraph" w:customStyle="1" w:styleId="3">
    <w:name w:val="Стиль3"/>
    <w:basedOn w:val="21"/>
    <w:rsid w:val="00AA159D"/>
    <w:pPr>
      <w:widowControl w:val="0"/>
      <w:numPr>
        <w:ilvl w:val="2"/>
        <w:numId w:val="2"/>
      </w:numPr>
      <w:tabs>
        <w:tab w:val="clear" w:pos="1134"/>
      </w:tabs>
      <w:overflowPunct/>
      <w:autoSpaceDE/>
      <w:autoSpaceDN/>
    </w:pPr>
    <w:rPr>
      <w:i w:val="0"/>
      <w:iCs w:val="0"/>
      <w:sz w:val="24"/>
      <w:szCs w:val="20"/>
    </w:rPr>
  </w:style>
  <w:style w:type="paragraph" w:styleId="23">
    <w:name w:val="Body Text 2"/>
    <w:basedOn w:val="a"/>
    <w:link w:val="24"/>
    <w:rsid w:val="00AA159D"/>
    <w:pPr>
      <w:keepNext/>
      <w:widowControl w:val="0"/>
      <w:shd w:val="clear" w:color="auto" w:fill="FFFFFF"/>
      <w:jc w:val="both"/>
    </w:pPr>
    <w:rPr>
      <w:bCs/>
      <w:sz w:val="28"/>
    </w:rPr>
  </w:style>
  <w:style w:type="paragraph" w:customStyle="1" w:styleId="1">
    <w:name w:val="Обычный1"/>
    <w:rsid w:val="00AA159D"/>
    <w:pPr>
      <w:widowControl w:val="0"/>
      <w:numPr>
        <w:numId w:val="1"/>
      </w:numPr>
      <w:spacing w:line="300" w:lineRule="auto"/>
    </w:pPr>
    <w:rPr>
      <w:snapToGrid w:val="0"/>
      <w:sz w:val="22"/>
    </w:rPr>
  </w:style>
  <w:style w:type="paragraph" w:customStyle="1" w:styleId="af">
    <w:name w:val="ë‡žÖ’žŽ"/>
    <w:rsid w:val="00AA159D"/>
    <w:pPr>
      <w:widowControl w:val="0"/>
    </w:pPr>
    <w:rPr>
      <w:lang w:val="de-DE"/>
    </w:rPr>
  </w:style>
  <w:style w:type="paragraph" w:styleId="25">
    <w:name w:val="List 2"/>
    <w:basedOn w:val="a"/>
    <w:rsid w:val="00AA159D"/>
    <w:pPr>
      <w:ind w:left="566" w:hanging="283"/>
    </w:pPr>
    <w:rPr>
      <w:sz w:val="20"/>
      <w:szCs w:val="20"/>
    </w:rPr>
  </w:style>
  <w:style w:type="paragraph" w:customStyle="1" w:styleId="210">
    <w:name w:val="Основной текст 21"/>
    <w:basedOn w:val="a"/>
    <w:rsid w:val="00AA159D"/>
    <w:pPr>
      <w:widowControl w:val="0"/>
      <w:spacing w:line="360" w:lineRule="atLeast"/>
      <w:ind w:left="567" w:hanging="567"/>
      <w:jc w:val="both"/>
    </w:pPr>
  </w:style>
  <w:style w:type="paragraph" w:styleId="af0">
    <w:name w:val="Block Text"/>
    <w:basedOn w:val="a"/>
    <w:rsid w:val="00AA159D"/>
    <w:pPr>
      <w:keepNext/>
      <w:widowControl w:val="0"/>
      <w:numPr>
        <w:ilvl w:val="12"/>
      </w:numPr>
      <w:shd w:val="clear" w:color="auto" w:fill="FFFFFF"/>
      <w:ind w:left="6" w:right="6"/>
      <w:jc w:val="both"/>
    </w:pPr>
    <w:rPr>
      <w:sz w:val="28"/>
      <w:szCs w:val="28"/>
    </w:rPr>
  </w:style>
  <w:style w:type="paragraph" w:styleId="34">
    <w:name w:val="Body Text 3"/>
    <w:basedOn w:val="a"/>
    <w:link w:val="35"/>
    <w:rsid w:val="00AA159D"/>
    <w:pPr>
      <w:spacing w:after="120"/>
    </w:pPr>
    <w:rPr>
      <w:sz w:val="16"/>
      <w:szCs w:val="16"/>
    </w:rPr>
  </w:style>
  <w:style w:type="paragraph" w:styleId="af1">
    <w:name w:val="header"/>
    <w:basedOn w:val="a"/>
    <w:link w:val="af2"/>
    <w:rsid w:val="00AA159D"/>
    <w:pPr>
      <w:tabs>
        <w:tab w:val="center" w:pos="4677"/>
        <w:tab w:val="right" w:pos="9355"/>
      </w:tabs>
    </w:pPr>
  </w:style>
  <w:style w:type="paragraph" w:customStyle="1" w:styleId="caaieiaie11">
    <w:name w:val="caaieiaie 11"/>
    <w:basedOn w:val="a"/>
    <w:next w:val="a"/>
    <w:rsid w:val="00AA159D"/>
    <w:pPr>
      <w:keepNext/>
      <w:overflowPunct w:val="0"/>
      <w:autoSpaceDE w:val="0"/>
      <w:autoSpaceDN w:val="0"/>
      <w:adjustRightInd w:val="0"/>
      <w:jc w:val="center"/>
      <w:textAlignment w:val="baseline"/>
    </w:pPr>
  </w:style>
  <w:style w:type="paragraph" w:customStyle="1" w:styleId="220">
    <w:name w:val="Основной текст 22"/>
    <w:basedOn w:val="a"/>
    <w:rsid w:val="00AA159D"/>
    <w:pPr>
      <w:overflowPunct w:val="0"/>
      <w:autoSpaceDE w:val="0"/>
      <w:autoSpaceDN w:val="0"/>
      <w:adjustRightInd w:val="0"/>
      <w:jc w:val="center"/>
      <w:textAlignment w:val="baseline"/>
    </w:pPr>
    <w:rPr>
      <w:b/>
      <w:sz w:val="28"/>
    </w:rPr>
  </w:style>
  <w:style w:type="paragraph" w:customStyle="1" w:styleId="ConsNormal">
    <w:name w:val="ConsNormal"/>
    <w:rsid w:val="00AA159D"/>
    <w:pPr>
      <w:widowControl w:val="0"/>
      <w:autoSpaceDE w:val="0"/>
      <w:autoSpaceDN w:val="0"/>
      <w:adjustRightInd w:val="0"/>
      <w:ind w:right="19772" w:firstLine="720"/>
    </w:pPr>
    <w:rPr>
      <w:rFonts w:ascii="Arial" w:hAnsi="Arial" w:cs="Arial"/>
    </w:rPr>
  </w:style>
  <w:style w:type="table" w:styleId="af3">
    <w:name w:val="Table Grid"/>
    <w:basedOn w:val="a1"/>
    <w:uiPriority w:val="39"/>
    <w:rsid w:val="00AA159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rsid w:val="00AA159D"/>
    <w:rPr>
      <w:sz w:val="20"/>
      <w:szCs w:val="20"/>
    </w:rPr>
  </w:style>
  <w:style w:type="character" w:styleId="af6">
    <w:name w:val="footnote reference"/>
    <w:uiPriority w:val="99"/>
    <w:rsid w:val="00AA159D"/>
    <w:rPr>
      <w:vertAlign w:val="superscript"/>
    </w:rPr>
  </w:style>
  <w:style w:type="paragraph" w:customStyle="1" w:styleId="af7">
    <w:name w:val="Знак"/>
    <w:basedOn w:val="a"/>
    <w:rsid w:val="00AA159D"/>
    <w:pPr>
      <w:spacing w:after="160" w:line="240" w:lineRule="exact"/>
    </w:pPr>
    <w:rPr>
      <w:rFonts w:ascii="Verdana" w:hAnsi="Verdana"/>
      <w:sz w:val="20"/>
      <w:szCs w:val="20"/>
      <w:lang w:val="en-US" w:eastAsia="en-US"/>
    </w:rPr>
  </w:style>
  <w:style w:type="paragraph" w:customStyle="1" w:styleId="ConsPlusNonformat">
    <w:name w:val="ConsPlusNonformat"/>
    <w:rsid w:val="00AA159D"/>
    <w:pPr>
      <w:widowControl w:val="0"/>
      <w:autoSpaceDE w:val="0"/>
      <w:autoSpaceDN w:val="0"/>
      <w:adjustRightInd w:val="0"/>
    </w:pPr>
    <w:rPr>
      <w:rFonts w:ascii="Courier New" w:hAnsi="Courier New" w:cs="Courier New"/>
    </w:rPr>
  </w:style>
  <w:style w:type="paragraph" w:styleId="af8">
    <w:name w:val="Normal (Web)"/>
    <w:aliases w:val="Обычный (Web)1"/>
    <w:basedOn w:val="a"/>
    <w:link w:val="af9"/>
    <w:rsid w:val="00AA159D"/>
    <w:pPr>
      <w:spacing w:before="100" w:beforeAutospacing="1" w:after="100" w:afterAutospacing="1"/>
    </w:pPr>
  </w:style>
  <w:style w:type="character" w:customStyle="1" w:styleId="postbody">
    <w:name w:val="postbody"/>
    <w:basedOn w:val="a0"/>
    <w:rsid w:val="00AA159D"/>
  </w:style>
  <w:style w:type="character" w:customStyle="1" w:styleId="111">
    <w:name w:val="Заголовок 1 Знак1"/>
    <w:aliases w:val="Заголовок 1 Знак Знак,Заголовок 1 Знак Знак1,Заголовок 1 Знак,Заголовок 1 Знак2 Знак,Заголовок 11,Заголовок 1 Знак11,Заголовок 1 Знак Знак3,Заголовок 1 Знак Знак11,Заголовок 1 Знак3,Заголовок 1 Знак2 Знак1,Заголовок 111"/>
    <w:rsid w:val="00AA159D"/>
    <w:rPr>
      <w:rFonts w:ascii="Times New Roman" w:hAnsi="Times New Roman" w:cs="Times New Roman" w:hint="default"/>
      <w:b/>
      <w:bCs w:val="0"/>
      <w:noProof w:val="0"/>
      <w:sz w:val="28"/>
      <w:szCs w:val="18"/>
      <w:lang w:val="ru-RU" w:eastAsia="ru-RU" w:bidi="ar-SA"/>
    </w:rPr>
  </w:style>
  <w:style w:type="character" w:styleId="afa">
    <w:name w:val="FollowedHyperlink"/>
    <w:rsid w:val="0096466F"/>
    <w:rPr>
      <w:color w:val="800080"/>
      <w:u w:val="single"/>
    </w:rPr>
  </w:style>
  <w:style w:type="paragraph" w:customStyle="1" w:styleId="oaenoniinee">
    <w:name w:val="oaeno niinee"/>
    <w:basedOn w:val="a"/>
    <w:rsid w:val="0017594E"/>
    <w:pPr>
      <w:widowControl w:val="0"/>
      <w:overflowPunct w:val="0"/>
      <w:autoSpaceDE w:val="0"/>
      <w:autoSpaceDN w:val="0"/>
      <w:adjustRightInd w:val="0"/>
      <w:textAlignment w:val="baseline"/>
    </w:pPr>
    <w:rPr>
      <w:rFonts w:ascii="Gelvetsky 12pt" w:hAnsi="Gelvetsky 12pt"/>
      <w:lang w:val="en-US"/>
    </w:rPr>
  </w:style>
  <w:style w:type="paragraph" w:customStyle="1" w:styleId="12">
    <w:name w:val="Текст выноски1"/>
    <w:basedOn w:val="a"/>
    <w:rsid w:val="0017594E"/>
    <w:rPr>
      <w:rFonts w:ascii="Tahoma" w:hAnsi="Tahoma" w:cs="Tahoma"/>
      <w:sz w:val="16"/>
      <w:szCs w:val="16"/>
    </w:rPr>
  </w:style>
  <w:style w:type="paragraph" w:customStyle="1" w:styleId="NormalText">
    <w:name w:val="NormalText"/>
    <w:basedOn w:val="a"/>
    <w:rsid w:val="0017594E"/>
    <w:pPr>
      <w:spacing w:after="240"/>
      <w:ind w:left="425" w:hanging="425"/>
      <w:jc w:val="both"/>
    </w:pPr>
    <w:rPr>
      <w:rFonts w:ascii="Arial" w:hAnsi="Arial" w:cs="Arial"/>
      <w:sz w:val="20"/>
      <w:szCs w:val="20"/>
      <w:lang w:val="en-US"/>
    </w:rPr>
  </w:style>
  <w:style w:type="paragraph" w:customStyle="1" w:styleId="310">
    <w:name w:val="Основной текст с отступом 31"/>
    <w:basedOn w:val="a"/>
    <w:rsid w:val="0017594E"/>
    <w:pPr>
      <w:tabs>
        <w:tab w:val="left" w:pos="0"/>
        <w:tab w:val="left" w:pos="1418"/>
      </w:tabs>
      <w:suppressAutoHyphens/>
      <w:ind w:firstLine="709"/>
      <w:jc w:val="both"/>
    </w:pPr>
    <w:rPr>
      <w:szCs w:val="20"/>
    </w:rPr>
  </w:style>
  <w:style w:type="paragraph" w:customStyle="1" w:styleId="ConsPlusTitle">
    <w:name w:val="ConsPlusTitle"/>
    <w:rsid w:val="0017594E"/>
    <w:pPr>
      <w:autoSpaceDE w:val="0"/>
      <w:autoSpaceDN w:val="0"/>
      <w:adjustRightInd w:val="0"/>
    </w:pPr>
    <w:rPr>
      <w:rFonts w:ascii="Arial" w:hAnsi="Arial" w:cs="Arial"/>
      <w:b/>
      <w:bCs/>
    </w:rPr>
  </w:style>
  <w:style w:type="paragraph" w:styleId="26">
    <w:name w:val="List Continue 2"/>
    <w:basedOn w:val="a"/>
    <w:rsid w:val="0017594E"/>
    <w:pPr>
      <w:widowControl w:val="0"/>
      <w:tabs>
        <w:tab w:val="num" w:pos="4932"/>
      </w:tabs>
      <w:spacing w:after="120" w:line="300" w:lineRule="auto"/>
      <w:ind w:left="566" w:hanging="432"/>
    </w:pPr>
    <w:rPr>
      <w:sz w:val="22"/>
      <w:szCs w:val="22"/>
    </w:rPr>
  </w:style>
  <w:style w:type="paragraph" w:customStyle="1" w:styleId="ConsPlusNormal">
    <w:name w:val="ConsPlusNormal"/>
    <w:link w:val="ConsPlusNormal0"/>
    <w:rsid w:val="0017594E"/>
    <w:pPr>
      <w:autoSpaceDE w:val="0"/>
      <w:autoSpaceDN w:val="0"/>
      <w:adjustRightInd w:val="0"/>
      <w:ind w:firstLine="720"/>
    </w:pPr>
    <w:rPr>
      <w:rFonts w:ascii="Arial" w:hAnsi="Arial" w:cs="Arial"/>
    </w:rPr>
  </w:style>
  <w:style w:type="paragraph" w:customStyle="1" w:styleId="13">
    <w:name w:val="Знак1"/>
    <w:basedOn w:val="a"/>
    <w:rsid w:val="000F34B5"/>
    <w:pPr>
      <w:spacing w:after="160" w:line="240" w:lineRule="exact"/>
    </w:pPr>
    <w:rPr>
      <w:rFonts w:ascii="Verdana" w:hAnsi="Verdana"/>
      <w:sz w:val="20"/>
      <w:szCs w:val="20"/>
      <w:lang w:val="en-US" w:eastAsia="en-US"/>
    </w:rPr>
  </w:style>
  <w:style w:type="paragraph" w:styleId="afb">
    <w:name w:val="Plain Text"/>
    <w:basedOn w:val="a"/>
    <w:link w:val="afc"/>
    <w:rsid w:val="000F34B5"/>
    <w:rPr>
      <w:rFonts w:ascii="Courier New" w:hAnsi="Courier New" w:cs="Courier New"/>
      <w:sz w:val="20"/>
      <w:szCs w:val="20"/>
    </w:rPr>
  </w:style>
  <w:style w:type="paragraph" w:customStyle="1" w:styleId="Iauiue">
    <w:name w:val="Iau?iue"/>
    <w:rsid w:val="000F34B5"/>
    <w:rPr>
      <w:lang w:val="en-US"/>
    </w:rPr>
  </w:style>
  <w:style w:type="paragraph" w:customStyle="1" w:styleId="Heading">
    <w:name w:val="Heading"/>
    <w:rsid w:val="000F34B5"/>
    <w:pPr>
      <w:autoSpaceDE w:val="0"/>
      <w:autoSpaceDN w:val="0"/>
      <w:adjustRightInd w:val="0"/>
    </w:pPr>
    <w:rPr>
      <w:rFonts w:ascii="Arial" w:hAnsi="Arial" w:cs="Arial"/>
      <w:b/>
      <w:bCs/>
      <w:sz w:val="22"/>
      <w:szCs w:val="22"/>
    </w:rPr>
  </w:style>
  <w:style w:type="paragraph" w:customStyle="1" w:styleId="Iauiue2">
    <w:name w:val="Iau?iue2"/>
    <w:rsid w:val="000F34B5"/>
    <w:pPr>
      <w:widowControl w:val="0"/>
      <w:suppressAutoHyphens/>
      <w:overflowPunct w:val="0"/>
      <w:autoSpaceDE w:val="0"/>
    </w:pPr>
  </w:style>
  <w:style w:type="paragraph" w:customStyle="1" w:styleId="afd">
    <w:name w:val="Пункт"/>
    <w:basedOn w:val="a"/>
    <w:rsid w:val="000F34B5"/>
    <w:pPr>
      <w:jc w:val="both"/>
    </w:pPr>
    <w:rPr>
      <w:szCs w:val="28"/>
    </w:rPr>
  </w:style>
  <w:style w:type="paragraph" w:customStyle="1" w:styleId="afe">
    <w:name w:val="Таблица шапка"/>
    <w:basedOn w:val="a"/>
    <w:rsid w:val="000F34B5"/>
    <w:pPr>
      <w:keepNext/>
      <w:spacing w:before="40" w:after="40"/>
      <w:ind w:left="57" w:right="57"/>
    </w:pPr>
    <w:rPr>
      <w:sz w:val="18"/>
      <w:szCs w:val="18"/>
    </w:rPr>
  </w:style>
  <w:style w:type="paragraph" w:customStyle="1" w:styleId="aff">
    <w:name w:val="Таблица текст"/>
    <w:basedOn w:val="a"/>
    <w:rsid w:val="000F34B5"/>
    <w:pPr>
      <w:spacing w:before="40" w:after="40"/>
      <w:ind w:left="57" w:right="57"/>
    </w:pPr>
    <w:rPr>
      <w:sz w:val="22"/>
      <w:szCs w:val="22"/>
    </w:rPr>
  </w:style>
  <w:style w:type="paragraph" w:styleId="aff0">
    <w:name w:val="Balloon Text"/>
    <w:basedOn w:val="a"/>
    <w:semiHidden/>
    <w:rsid w:val="00BC35BC"/>
    <w:rPr>
      <w:rFonts w:ascii="Tahoma" w:hAnsi="Tahoma" w:cs="Tahoma"/>
      <w:sz w:val="16"/>
      <w:szCs w:val="16"/>
    </w:rPr>
  </w:style>
  <w:style w:type="paragraph" w:customStyle="1" w:styleId="221">
    <w:name w:val="Основной текст 22"/>
    <w:basedOn w:val="a"/>
    <w:rsid w:val="00CC276B"/>
    <w:pPr>
      <w:keepNext/>
      <w:widowControl w:val="0"/>
      <w:shd w:val="clear" w:color="auto" w:fill="FFFFFF"/>
      <w:suppressAutoHyphens/>
      <w:jc w:val="both"/>
    </w:pPr>
    <w:rPr>
      <w:bCs/>
      <w:sz w:val="28"/>
      <w:lang w:eastAsia="ar-SA"/>
    </w:rPr>
  </w:style>
  <w:style w:type="paragraph" w:customStyle="1" w:styleId="2-11">
    <w:name w:val="содержание2-11"/>
    <w:basedOn w:val="a"/>
    <w:rsid w:val="00EC11E8"/>
    <w:pPr>
      <w:spacing w:after="60"/>
      <w:jc w:val="both"/>
    </w:pPr>
  </w:style>
  <w:style w:type="paragraph" w:customStyle="1" w:styleId="36">
    <w:name w:val="Стиль3 Знак Знак"/>
    <w:basedOn w:val="21"/>
    <w:link w:val="37"/>
    <w:rsid w:val="0094309C"/>
    <w:pPr>
      <w:widowControl w:val="0"/>
      <w:tabs>
        <w:tab w:val="clear" w:pos="1134"/>
        <w:tab w:val="num" w:pos="227"/>
      </w:tabs>
      <w:overflowPunct/>
      <w:autoSpaceDE/>
      <w:autoSpaceDN/>
      <w:textAlignment w:val="auto"/>
    </w:pPr>
    <w:rPr>
      <w:i w:val="0"/>
      <w:iCs w:val="0"/>
      <w:sz w:val="24"/>
      <w:szCs w:val="20"/>
    </w:rPr>
  </w:style>
  <w:style w:type="character" w:customStyle="1" w:styleId="37">
    <w:name w:val="Стиль3 Знак Знак Знак"/>
    <w:link w:val="36"/>
    <w:rsid w:val="0094309C"/>
    <w:rPr>
      <w:sz w:val="24"/>
      <w:lang w:val="ru-RU" w:eastAsia="ru-RU" w:bidi="ar-SA"/>
    </w:rPr>
  </w:style>
  <w:style w:type="paragraph" w:styleId="15">
    <w:name w:val="toc 1"/>
    <w:basedOn w:val="a"/>
    <w:next w:val="a"/>
    <w:autoRedefine/>
    <w:semiHidden/>
    <w:rsid w:val="0094309C"/>
    <w:pPr>
      <w:autoSpaceDE w:val="0"/>
      <w:autoSpaceDN w:val="0"/>
      <w:adjustRightInd w:val="0"/>
      <w:jc w:val="both"/>
    </w:pPr>
  </w:style>
  <w:style w:type="character" w:customStyle="1" w:styleId="16">
    <w:name w:val="Çàã1 Знак"/>
    <w:aliases w:val="BO Знак,ID Знак,body indent Знак,andrad Знак,EHPT Знак,Body Text2 Знак Знак,Основной текст Знак Знак,Çàã1 Знак Знак,BO Знак Знак,ID Знак Знак,body indent Знак Знак,andrad Знак Знак,EHPT Знак Знак,Çàã1 Знак1 Знак,BO Знак1 Знак,ID Знак1 Знак"/>
    <w:rsid w:val="0094309C"/>
    <w:rPr>
      <w:sz w:val="24"/>
      <w:szCs w:val="24"/>
      <w:lang w:val="ru-RU" w:eastAsia="ru-RU" w:bidi="ar-SA"/>
    </w:rPr>
  </w:style>
  <w:style w:type="paragraph" w:customStyle="1" w:styleId="FR1">
    <w:name w:val="FR1"/>
    <w:rsid w:val="0094309C"/>
    <w:pPr>
      <w:widowControl w:val="0"/>
      <w:adjustRightInd w:val="0"/>
      <w:snapToGrid w:val="0"/>
      <w:spacing w:before="860" w:line="360" w:lineRule="atLeast"/>
      <w:ind w:right="200"/>
      <w:jc w:val="center"/>
    </w:pPr>
    <w:rPr>
      <w:b/>
      <w:sz w:val="28"/>
    </w:rPr>
  </w:style>
  <w:style w:type="character" w:customStyle="1" w:styleId="120">
    <w:name w:val="Çàã1 Знак2"/>
    <w:aliases w:val="BO Знак2,ID Знак2,body indent Знак2,andrad Знак2,EHPT Знак2,Body Text2 Знак1,Body Text2 Знак Знак1,Çàã1 Знак1 Знак1,BO Знак1 Знак1,ID Знак1 Знак1,body indent Знак1 Знак1,andrad Знак1 Знак,EHPT Знак1 Знак,body indent Знак1 Знак Знак Знак"/>
    <w:rsid w:val="0094309C"/>
    <w:rPr>
      <w:sz w:val="24"/>
      <w:szCs w:val="24"/>
      <w:lang w:val="ru-RU" w:eastAsia="ru-RU" w:bidi="ar-SA"/>
    </w:rPr>
  </w:style>
  <w:style w:type="paragraph" w:customStyle="1" w:styleId="27">
    <w:name w:val="Знак2"/>
    <w:basedOn w:val="a"/>
    <w:rsid w:val="0094309C"/>
    <w:pPr>
      <w:spacing w:after="160" w:line="240" w:lineRule="exact"/>
    </w:pPr>
    <w:rPr>
      <w:rFonts w:ascii="Verdana" w:hAnsi="Verdana"/>
      <w:sz w:val="20"/>
      <w:szCs w:val="20"/>
      <w:lang w:val="en-US" w:eastAsia="en-US"/>
    </w:rPr>
  </w:style>
  <w:style w:type="character" w:customStyle="1" w:styleId="17">
    <w:name w:val="Основной текст Знак Знак1"/>
    <w:aliases w:val="Çàã1 Знак3 Знак,BO Знак3 Знак,ID Знак3 Знак,body indent Знак3 Знак,andrad Знак3 Знак,EHPT Знак3 Знак,Body Text2 Знак2 Знак,Body Text2 Знак Знак2 Знак,Çàã1 Знак1 Знак2 Знак,BO Знак1 Знак2 Знак,ID Знак1 Знак2 Знак"/>
    <w:rsid w:val="0094309C"/>
    <w:rPr>
      <w:sz w:val="24"/>
      <w:szCs w:val="24"/>
      <w:lang w:val="ru-RU" w:eastAsia="ru-RU" w:bidi="ar-SA"/>
    </w:rPr>
  </w:style>
  <w:style w:type="paragraph" w:customStyle="1" w:styleId="18">
    <w:name w:val="Знак1 Знак Знак Знак"/>
    <w:basedOn w:val="a"/>
    <w:rsid w:val="0094309C"/>
    <w:pPr>
      <w:spacing w:after="160" w:line="240" w:lineRule="exact"/>
    </w:pPr>
    <w:rPr>
      <w:rFonts w:ascii="Verdana" w:hAnsi="Verdana"/>
      <w:sz w:val="20"/>
      <w:szCs w:val="20"/>
      <w:lang w:val="en-US" w:eastAsia="en-US"/>
    </w:rPr>
  </w:style>
  <w:style w:type="paragraph" w:customStyle="1" w:styleId="51">
    <w:name w:val="Знак5 Знак Знак"/>
    <w:basedOn w:val="a"/>
    <w:rsid w:val="0094309C"/>
    <w:pPr>
      <w:spacing w:after="160" w:line="240" w:lineRule="exact"/>
    </w:pPr>
    <w:rPr>
      <w:rFonts w:ascii="Verdana" w:hAnsi="Verdana"/>
      <w:sz w:val="20"/>
      <w:szCs w:val="20"/>
      <w:lang w:val="en-US" w:eastAsia="en-US"/>
    </w:rPr>
  </w:style>
  <w:style w:type="paragraph" w:customStyle="1" w:styleId="38">
    <w:name w:val="Знак3"/>
    <w:basedOn w:val="a"/>
    <w:rsid w:val="0094309C"/>
    <w:pPr>
      <w:spacing w:after="160" w:line="240" w:lineRule="exact"/>
    </w:pPr>
    <w:rPr>
      <w:rFonts w:ascii="Verdana" w:hAnsi="Verdana"/>
      <w:sz w:val="20"/>
      <w:szCs w:val="20"/>
      <w:lang w:val="en-US" w:eastAsia="en-US"/>
    </w:rPr>
  </w:style>
  <w:style w:type="character" w:customStyle="1" w:styleId="28">
    <w:name w:val="Основной текст Знак Знак2"/>
    <w:aliases w:val="Çàã1 Знак4 Знак,BO Знак4 Знак,ID Знак4 Знак,body indent Знак4 Знак,andrad Знак4 Знак,EHPT Знак4 Знак,Body Text2 Знак2 Знак1,Body Text2 Знак Знак2 Знак1,Çàã1 Знак1 Знак2 Знак1,BO Знак1 Знак2 Знак1,ID Знак1 Знак2 Знак1"/>
    <w:rsid w:val="0094309C"/>
    <w:rPr>
      <w:sz w:val="24"/>
      <w:szCs w:val="24"/>
      <w:lang w:val="ru-RU" w:eastAsia="ru-RU" w:bidi="ar-SA"/>
    </w:rPr>
  </w:style>
  <w:style w:type="paragraph" w:customStyle="1" w:styleId="52">
    <w:name w:val="Знак5"/>
    <w:basedOn w:val="a"/>
    <w:rsid w:val="0094309C"/>
    <w:pPr>
      <w:spacing w:after="160" w:line="240" w:lineRule="exact"/>
    </w:pPr>
    <w:rPr>
      <w:rFonts w:ascii="Verdana" w:hAnsi="Verdana"/>
      <w:sz w:val="20"/>
      <w:szCs w:val="20"/>
      <w:lang w:val="en-US" w:eastAsia="en-US"/>
    </w:rPr>
  </w:style>
  <w:style w:type="paragraph" w:customStyle="1" w:styleId="53">
    <w:name w:val="Знак5 Знак Знак Знак"/>
    <w:basedOn w:val="a"/>
    <w:rsid w:val="0094309C"/>
    <w:pPr>
      <w:spacing w:after="160" w:line="240" w:lineRule="exact"/>
    </w:pPr>
    <w:rPr>
      <w:rFonts w:ascii="Verdana" w:hAnsi="Verdana"/>
      <w:sz w:val="20"/>
      <w:szCs w:val="20"/>
      <w:lang w:val="en-US" w:eastAsia="en-US"/>
    </w:rPr>
  </w:style>
  <w:style w:type="paragraph" w:customStyle="1" w:styleId="ConsNonformat">
    <w:name w:val="ConsNonformat"/>
    <w:rsid w:val="0094309C"/>
    <w:pPr>
      <w:widowControl w:val="0"/>
      <w:ind w:right="19772"/>
    </w:pPr>
    <w:rPr>
      <w:rFonts w:ascii="Courier New" w:hAnsi="Courier New"/>
    </w:rPr>
  </w:style>
  <w:style w:type="paragraph" w:styleId="HTML">
    <w:name w:val="HTML Preformatted"/>
    <w:basedOn w:val="a"/>
    <w:link w:val="HTML0"/>
    <w:uiPriority w:val="99"/>
    <w:rsid w:val="0094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9">
    <w:name w:val="Цитата1"/>
    <w:basedOn w:val="a"/>
    <w:rsid w:val="0094309C"/>
    <w:pPr>
      <w:keepNext/>
      <w:widowControl w:val="0"/>
      <w:shd w:val="clear" w:color="auto" w:fill="FFFFFF"/>
      <w:suppressAutoHyphens/>
      <w:ind w:left="6" w:right="6"/>
      <w:jc w:val="both"/>
    </w:pPr>
    <w:rPr>
      <w:sz w:val="28"/>
      <w:szCs w:val="28"/>
      <w:lang w:eastAsia="ar-SA"/>
    </w:rPr>
  </w:style>
  <w:style w:type="paragraph" w:customStyle="1" w:styleId="211">
    <w:name w:val="Продолжение списка 21"/>
    <w:basedOn w:val="a"/>
    <w:rsid w:val="0094309C"/>
    <w:pPr>
      <w:suppressAutoHyphens/>
      <w:overflowPunct w:val="0"/>
      <w:autoSpaceDE w:val="0"/>
      <w:spacing w:after="120"/>
      <w:ind w:left="566"/>
      <w:textAlignment w:val="baseline"/>
    </w:pPr>
    <w:rPr>
      <w:sz w:val="20"/>
      <w:szCs w:val="20"/>
      <w:lang w:eastAsia="ar-SA"/>
    </w:rPr>
  </w:style>
  <w:style w:type="paragraph" w:customStyle="1" w:styleId="41">
    <w:name w:val="Знак4"/>
    <w:basedOn w:val="a"/>
    <w:rsid w:val="0094309C"/>
    <w:pPr>
      <w:spacing w:after="160" w:line="240" w:lineRule="exact"/>
    </w:pPr>
    <w:rPr>
      <w:rFonts w:ascii="Verdana" w:hAnsi="Verdana"/>
      <w:sz w:val="20"/>
      <w:szCs w:val="20"/>
      <w:lang w:val="en-US" w:eastAsia="en-US"/>
    </w:rPr>
  </w:style>
  <w:style w:type="character" w:customStyle="1" w:styleId="150">
    <w:name w:val="Çàã1 Знак5"/>
    <w:aliases w:val="BO Знак4,ID Знак4,body indent Знак4,andrad Знак4,EHPT Знак4,Body Text2 Знак2,Body Text2 Знак Знак2,Çàã1 Знак1 Знак2,BO Знак1 Знак2,ID Знак1 Знак2,body indent Знак1 Знак2,andrad Знак1 Знак1,EHPT Знак1 Знак1,body indent Знак1 Знак Знак"/>
    <w:rsid w:val="0094309C"/>
    <w:rPr>
      <w:sz w:val="24"/>
      <w:szCs w:val="24"/>
      <w:lang w:val="ru-RU" w:eastAsia="ru-RU" w:bidi="ar-SA"/>
    </w:rPr>
  </w:style>
  <w:style w:type="character" w:styleId="aff1">
    <w:name w:val="Emphasis"/>
    <w:qFormat/>
    <w:rsid w:val="0094309C"/>
    <w:rPr>
      <w:i/>
      <w:iCs/>
    </w:rPr>
  </w:style>
  <w:style w:type="paragraph" w:customStyle="1" w:styleId="aff2">
    <w:name w:val="Заголовок"/>
    <w:basedOn w:val="a"/>
    <w:next w:val="a6"/>
    <w:rsid w:val="0094309C"/>
    <w:pPr>
      <w:keepNext/>
      <w:widowControl w:val="0"/>
      <w:suppressAutoHyphens/>
      <w:spacing w:before="240" w:after="120"/>
    </w:pPr>
    <w:rPr>
      <w:rFonts w:ascii="Arial" w:eastAsia="Lucida Sans Unicode" w:hAnsi="Arial" w:cs="Tahoma"/>
      <w:kern w:val="2"/>
      <w:sz w:val="28"/>
      <w:szCs w:val="28"/>
    </w:rPr>
  </w:style>
  <w:style w:type="paragraph" w:customStyle="1" w:styleId="212">
    <w:name w:val="Основной текст с отступом 21"/>
    <w:basedOn w:val="a"/>
    <w:rsid w:val="0094309C"/>
    <w:pPr>
      <w:suppressAutoHyphens/>
      <w:spacing w:after="120" w:line="480" w:lineRule="auto"/>
      <w:ind w:left="283"/>
    </w:pPr>
    <w:rPr>
      <w:lang w:eastAsia="ar-SA"/>
    </w:rPr>
  </w:style>
  <w:style w:type="paragraph" w:customStyle="1" w:styleId="Style-10">
    <w:name w:val="Style-10"/>
    <w:rsid w:val="0094309C"/>
  </w:style>
  <w:style w:type="paragraph" w:customStyle="1" w:styleId="Style-14">
    <w:name w:val="Style-14"/>
    <w:rsid w:val="0094309C"/>
  </w:style>
  <w:style w:type="paragraph" w:customStyle="1" w:styleId="311">
    <w:name w:val="Основной текст 31"/>
    <w:basedOn w:val="a"/>
    <w:rsid w:val="0094309C"/>
    <w:pPr>
      <w:suppressAutoHyphens/>
      <w:spacing w:after="120"/>
    </w:pPr>
    <w:rPr>
      <w:sz w:val="16"/>
      <w:szCs w:val="16"/>
      <w:lang w:eastAsia="ar-SA"/>
    </w:rPr>
  </w:style>
  <w:style w:type="paragraph" w:customStyle="1" w:styleId="112">
    <w:name w:val="Знак1 Знак Знак Знак1"/>
    <w:basedOn w:val="a"/>
    <w:rsid w:val="0094309C"/>
    <w:pPr>
      <w:spacing w:after="160" w:line="240" w:lineRule="exact"/>
    </w:pPr>
    <w:rPr>
      <w:rFonts w:ascii="Verdana" w:hAnsi="Verdana"/>
      <w:sz w:val="20"/>
      <w:szCs w:val="20"/>
      <w:lang w:val="en-US" w:eastAsia="en-US"/>
    </w:rPr>
  </w:style>
  <w:style w:type="paragraph" w:customStyle="1" w:styleId="font6">
    <w:name w:val="font6"/>
    <w:basedOn w:val="a"/>
    <w:rsid w:val="0094309C"/>
    <w:pPr>
      <w:spacing w:before="100" w:beforeAutospacing="1" w:after="100" w:afterAutospacing="1"/>
    </w:pPr>
    <w:rPr>
      <w:rFonts w:ascii="Arial CYR" w:eastAsia="Arial Unicode MS" w:hAnsi="Arial CYR" w:cs="Arial CYR"/>
      <w:sz w:val="20"/>
      <w:szCs w:val="20"/>
    </w:rPr>
  </w:style>
  <w:style w:type="character" w:styleId="aff3">
    <w:name w:val="Strong"/>
    <w:qFormat/>
    <w:rsid w:val="0094309C"/>
    <w:rPr>
      <w:b/>
      <w:bCs/>
    </w:rPr>
  </w:style>
  <w:style w:type="paragraph" w:customStyle="1" w:styleId="29">
    <w:name w:val="Цитата2"/>
    <w:basedOn w:val="a"/>
    <w:rsid w:val="00003A4E"/>
    <w:pPr>
      <w:keepNext/>
      <w:widowControl w:val="0"/>
      <w:shd w:val="clear" w:color="auto" w:fill="FFFFFF"/>
      <w:suppressAutoHyphens/>
      <w:ind w:left="6" w:right="6"/>
      <w:jc w:val="both"/>
    </w:pPr>
    <w:rPr>
      <w:sz w:val="28"/>
      <w:szCs w:val="28"/>
      <w:lang w:eastAsia="ar-SA"/>
    </w:rPr>
  </w:style>
  <w:style w:type="paragraph" w:customStyle="1" w:styleId="222">
    <w:name w:val="Продолжение списка 22"/>
    <w:basedOn w:val="a"/>
    <w:rsid w:val="00003A4E"/>
    <w:pPr>
      <w:suppressAutoHyphens/>
      <w:overflowPunct w:val="0"/>
      <w:autoSpaceDE w:val="0"/>
      <w:spacing w:after="120"/>
      <w:ind w:left="566"/>
      <w:textAlignment w:val="baseline"/>
    </w:pPr>
    <w:rPr>
      <w:sz w:val="20"/>
      <w:szCs w:val="20"/>
      <w:lang w:eastAsia="ar-SA"/>
    </w:rPr>
  </w:style>
  <w:style w:type="paragraph" w:customStyle="1" w:styleId="Web">
    <w:name w:val="Обычный (Web)"/>
    <w:basedOn w:val="a"/>
    <w:uiPriority w:val="99"/>
    <w:rsid w:val="00537434"/>
    <w:pPr>
      <w:suppressAutoHyphens/>
      <w:spacing w:before="100" w:after="100"/>
    </w:pPr>
    <w:rPr>
      <w:szCs w:val="20"/>
      <w:lang w:eastAsia="ar-SA"/>
    </w:rPr>
  </w:style>
  <w:style w:type="paragraph" w:customStyle="1" w:styleId="aff4">
    <w:name w:val="Содержимое таблицы"/>
    <w:basedOn w:val="a"/>
    <w:rsid w:val="00537434"/>
    <w:pPr>
      <w:suppressLineNumbers/>
      <w:suppressAutoHyphens/>
    </w:pPr>
    <w:rPr>
      <w:lang w:eastAsia="ar-SA"/>
    </w:rPr>
  </w:style>
  <w:style w:type="paragraph" w:customStyle="1" w:styleId="320">
    <w:name w:val="Основной текст 32"/>
    <w:basedOn w:val="a"/>
    <w:rsid w:val="00537434"/>
    <w:pPr>
      <w:suppressAutoHyphens/>
      <w:spacing w:after="120"/>
    </w:pPr>
    <w:rPr>
      <w:sz w:val="16"/>
      <w:szCs w:val="16"/>
      <w:lang w:eastAsia="ar-SA"/>
    </w:rPr>
  </w:style>
  <w:style w:type="paragraph" w:customStyle="1" w:styleId="western">
    <w:name w:val="western"/>
    <w:basedOn w:val="a"/>
    <w:rsid w:val="00537434"/>
    <w:pPr>
      <w:keepNext/>
      <w:spacing w:before="100" w:beforeAutospacing="1"/>
    </w:pPr>
    <w:rPr>
      <w:color w:val="000000"/>
    </w:rPr>
  </w:style>
  <w:style w:type="character" w:customStyle="1" w:styleId="aff5">
    <w:name w:val="Символ сноски"/>
    <w:rsid w:val="0017321B"/>
    <w:rPr>
      <w:vertAlign w:val="superscript"/>
    </w:rPr>
  </w:style>
  <w:style w:type="paragraph" w:customStyle="1" w:styleId="1a">
    <w:name w:val="Текст1"/>
    <w:basedOn w:val="a"/>
    <w:rsid w:val="00363A83"/>
    <w:pPr>
      <w:suppressAutoHyphens/>
    </w:pPr>
    <w:rPr>
      <w:rFonts w:ascii="Courier New" w:hAnsi="Courier New" w:cs="Courier New"/>
      <w:sz w:val="20"/>
      <w:szCs w:val="20"/>
      <w:lang w:eastAsia="ar-SA"/>
    </w:rPr>
  </w:style>
  <w:style w:type="character" w:customStyle="1" w:styleId="af5">
    <w:name w:val="Текст сноски Знак"/>
    <w:link w:val="af4"/>
    <w:uiPriority w:val="99"/>
    <w:semiHidden/>
    <w:rsid w:val="001C09E2"/>
    <w:rPr>
      <w:lang w:val="ru-RU" w:eastAsia="ru-RU" w:bidi="ar-SA"/>
    </w:rPr>
  </w:style>
  <w:style w:type="character" w:customStyle="1" w:styleId="160">
    <w:name w:val="Çàã1 Знак6"/>
    <w:aliases w:val="BO Знак5,ID Знак5,body indent Знак5,andrad Знак5,EHPT Знак5,Body Text2 Знак3,Body Text2 Знак Знак3,Çàã1 Знак1 Знак3,BO Знак1 Знак3,ID Знак1 Знак3,body indent Знак1 Знак3,andrad Знак1 Знак2,EHPT Знак1 Знак2,body indent Знак1 Знак Знак1"/>
    <w:rsid w:val="009B1AF7"/>
    <w:rPr>
      <w:sz w:val="24"/>
      <w:szCs w:val="24"/>
      <w:lang w:val="ru-RU" w:eastAsia="ru-RU" w:bidi="ar-SA"/>
    </w:rPr>
  </w:style>
  <w:style w:type="character" w:customStyle="1" w:styleId="20">
    <w:name w:val="Заголовок 2 Знак"/>
    <w:link w:val="2"/>
    <w:rsid w:val="009B1AF7"/>
    <w:rPr>
      <w:rFonts w:ascii="Arial" w:hAnsi="Arial" w:cs="Arial"/>
      <w:b/>
      <w:bCs/>
      <w:i/>
      <w:iCs/>
      <w:sz w:val="28"/>
      <w:szCs w:val="28"/>
      <w:lang w:val="ru-RU" w:eastAsia="ru-RU" w:bidi="ar-SA"/>
    </w:rPr>
  </w:style>
  <w:style w:type="character" w:customStyle="1" w:styleId="31">
    <w:name w:val="Заголовок 3 Знак"/>
    <w:link w:val="30"/>
    <w:rsid w:val="009B1AF7"/>
    <w:rPr>
      <w:b/>
      <w:bCs/>
      <w:color w:val="000000"/>
      <w:spacing w:val="2"/>
      <w:sz w:val="25"/>
      <w:szCs w:val="25"/>
      <w:lang w:val="ru-RU" w:eastAsia="ru-RU" w:bidi="ar-SA"/>
    </w:rPr>
  </w:style>
  <w:style w:type="character" w:customStyle="1" w:styleId="40">
    <w:name w:val="Заголовок 4 Знак"/>
    <w:link w:val="4"/>
    <w:rsid w:val="009B1AF7"/>
    <w:rPr>
      <w:b/>
      <w:bCs/>
      <w:sz w:val="28"/>
      <w:szCs w:val="28"/>
      <w:lang w:val="ru-RU" w:eastAsia="ru-RU" w:bidi="ar-SA"/>
    </w:rPr>
  </w:style>
  <w:style w:type="character" w:customStyle="1" w:styleId="50">
    <w:name w:val="Заголовок 5 Знак"/>
    <w:link w:val="5"/>
    <w:rsid w:val="009B1AF7"/>
    <w:rPr>
      <w:b/>
      <w:bCs/>
      <w:i/>
      <w:iCs/>
      <w:sz w:val="26"/>
      <w:lang w:val="ru-RU" w:eastAsia="ru-RU" w:bidi="ar-SA"/>
    </w:rPr>
  </w:style>
  <w:style w:type="character" w:customStyle="1" w:styleId="60">
    <w:name w:val="Заголовок 6 Знак"/>
    <w:link w:val="6"/>
    <w:rsid w:val="009B1AF7"/>
    <w:rPr>
      <w:sz w:val="24"/>
      <w:szCs w:val="24"/>
      <w:lang w:val="ru-RU" w:eastAsia="ru-RU" w:bidi="ar-SA"/>
    </w:rPr>
  </w:style>
  <w:style w:type="character" w:customStyle="1" w:styleId="70">
    <w:name w:val="Заголовок 7 Знак"/>
    <w:link w:val="7"/>
    <w:rsid w:val="009B1AF7"/>
    <w:rPr>
      <w:b/>
      <w:bCs/>
      <w:sz w:val="28"/>
      <w:szCs w:val="24"/>
      <w:lang w:val="ru-RU" w:eastAsia="ru-RU" w:bidi="ar-SA"/>
    </w:rPr>
  </w:style>
  <w:style w:type="character" w:customStyle="1" w:styleId="80">
    <w:name w:val="Заголовок 8 Знак"/>
    <w:link w:val="8"/>
    <w:rsid w:val="009B1AF7"/>
    <w:rPr>
      <w:b/>
      <w:bCs/>
      <w:sz w:val="24"/>
      <w:szCs w:val="24"/>
      <w:lang w:val="ru-RU" w:eastAsia="ru-RU" w:bidi="ar-SA"/>
    </w:rPr>
  </w:style>
  <w:style w:type="character" w:customStyle="1" w:styleId="90">
    <w:name w:val="Заголовок 9 Знак"/>
    <w:link w:val="9"/>
    <w:rsid w:val="009B1AF7"/>
    <w:rPr>
      <w:sz w:val="28"/>
      <w:szCs w:val="26"/>
      <w:lang w:val="ru-RU" w:eastAsia="ru-RU" w:bidi="ar-SA"/>
    </w:rPr>
  </w:style>
  <w:style w:type="numbering" w:customStyle="1" w:styleId="1b">
    <w:name w:val="Нет списка1"/>
    <w:next w:val="a2"/>
    <w:semiHidden/>
    <w:rsid w:val="009B1AF7"/>
  </w:style>
  <w:style w:type="character" w:customStyle="1" w:styleId="af2">
    <w:name w:val="Верхний колонтитул Знак"/>
    <w:link w:val="af1"/>
    <w:rsid w:val="009B1AF7"/>
    <w:rPr>
      <w:sz w:val="24"/>
      <w:szCs w:val="24"/>
      <w:lang w:val="ru-RU" w:eastAsia="ru-RU" w:bidi="ar-SA"/>
    </w:rPr>
  </w:style>
  <w:style w:type="character" w:customStyle="1" w:styleId="22">
    <w:name w:val="Основной текст с отступом 2 Знак"/>
    <w:link w:val="21"/>
    <w:rsid w:val="009B1AF7"/>
    <w:rPr>
      <w:i/>
      <w:iCs/>
      <w:sz w:val="22"/>
      <w:szCs w:val="22"/>
      <w:lang w:val="ru-RU" w:eastAsia="ru-RU" w:bidi="ar-SA"/>
    </w:rPr>
  </w:style>
  <w:style w:type="character" w:customStyle="1" w:styleId="33">
    <w:name w:val="Основной текст с отступом 3 Знак"/>
    <w:link w:val="32"/>
    <w:rsid w:val="009B1AF7"/>
    <w:rPr>
      <w:sz w:val="26"/>
      <w:szCs w:val="24"/>
      <w:lang w:val="ru-RU" w:eastAsia="ru-RU" w:bidi="ar-SA"/>
    </w:rPr>
  </w:style>
  <w:style w:type="character" w:customStyle="1" w:styleId="a9">
    <w:name w:val="Подзаголовок Знак"/>
    <w:link w:val="a8"/>
    <w:rsid w:val="009B1AF7"/>
    <w:rPr>
      <w:i/>
      <w:iCs/>
      <w:sz w:val="26"/>
      <w:lang w:val="ru-RU" w:eastAsia="ru-RU" w:bidi="ar-SA"/>
    </w:rPr>
  </w:style>
  <w:style w:type="character" w:customStyle="1" w:styleId="35">
    <w:name w:val="Основной текст 3 Знак"/>
    <w:link w:val="34"/>
    <w:rsid w:val="009B1AF7"/>
    <w:rPr>
      <w:sz w:val="16"/>
      <w:szCs w:val="16"/>
      <w:lang w:val="ru-RU" w:eastAsia="ru-RU" w:bidi="ar-SA"/>
    </w:rPr>
  </w:style>
  <w:style w:type="character" w:customStyle="1" w:styleId="24">
    <w:name w:val="Основной текст 2 Знак"/>
    <w:link w:val="23"/>
    <w:rsid w:val="009B1AF7"/>
    <w:rPr>
      <w:bCs/>
      <w:sz w:val="28"/>
      <w:szCs w:val="24"/>
      <w:lang w:val="ru-RU" w:eastAsia="ru-RU" w:bidi="ar-SA"/>
    </w:rPr>
  </w:style>
  <w:style w:type="character" w:customStyle="1" w:styleId="ac">
    <w:name w:val="Нижний колонтитул Знак"/>
    <w:link w:val="ab"/>
    <w:uiPriority w:val="99"/>
    <w:rsid w:val="009B1AF7"/>
    <w:rPr>
      <w:lang w:val="ru-RU" w:eastAsia="ru-RU" w:bidi="ar-SA"/>
    </w:rPr>
  </w:style>
  <w:style w:type="character" w:customStyle="1" w:styleId="ae">
    <w:name w:val="Название Знак"/>
    <w:link w:val="ad"/>
    <w:rsid w:val="009B1AF7"/>
    <w:rPr>
      <w:sz w:val="28"/>
      <w:szCs w:val="24"/>
      <w:lang w:val="ru-RU" w:eastAsia="ru-RU" w:bidi="ar-SA"/>
    </w:rPr>
  </w:style>
  <w:style w:type="character" w:customStyle="1" w:styleId="afc">
    <w:name w:val="Текст Знак"/>
    <w:link w:val="afb"/>
    <w:rsid w:val="009B1AF7"/>
    <w:rPr>
      <w:rFonts w:ascii="Courier New" w:hAnsi="Courier New" w:cs="Courier New"/>
      <w:lang w:val="ru-RU" w:eastAsia="ru-RU" w:bidi="ar-SA"/>
    </w:rPr>
  </w:style>
  <w:style w:type="character" w:customStyle="1" w:styleId="1c">
    <w:name w:val="Знак Знак1"/>
    <w:basedOn w:val="a0"/>
    <w:rsid w:val="009B1AF7"/>
  </w:style>
  <w:style w:type="paragraph" w:customStyle="1" w:styleId="39">
    <w:name w:val="Знак3"/>
    <w:basedOn w:val="a"/>
    <w:rsid w:val="009B1AF7"/>
    <w:pPr>
      <w:spacing w:after="160" w:line="240" w:lineRule="exact"/>
    </w:pPr>
    <w:rPr>
      <w:rFonts w:ascii="Verdana" w:eastAsia="Calibri" w:hAnsi="Verdana"/>
      <w:sz w:val="20"/>
      <w:szCs w:val="20"/>
      <w:lang w:val="en-US" w:eastAsia="en-US"/>
    </w:rPr>
  </w:style>
  <w:style w:type="character" w:customStyle="1" w:styleId="aff6">
    <w:name w:val="Основной шрифт"/>
    <w:rsid w:val="009B1AF7"/>
  </w:style>
  <w:style w:type="paragraph" w:customStyle="1" w:styleId="230">
    <w:name w:val="Основной текст 23"/>
    <w:basedOn w:val="a"/>
    <w:rsid w:val="009B1AF7"/>
    <w:pPr>
      <w:suppressAutoHyphens/>
      <w:spacing w:after="120" w:line="480" w:lineRule="auto"/>
    </w:pPr>
    <w:rPr>
      <w:lang w:eastAsia="ar-SA"/>
    </w:rPr>
  </w:style>
  <w:style w:type="character" w:customStyle="1" w:styleId="textspanview">
    <w:name w:val="textspanview"/>
    <w:rsid w:val="009B1AF7"/>
  </w:style>
  <w:style w:type="character" w:customStyle="1" w:styleId="iceouttxt">
    <w:name w:val="iceouttxt"/>
    <w:rsid w:val="009B1AF7"/>
  </w:style>
  <w:style w:type="paragraph" w:customStyle="1" w:styleId="54">
    <w:name w:val="Знак5"/>
    <w:basedOn w:val="a"/>
    <w:rsid w:val="009B1AF7"/>
    <w:pPr>
      <w:spacing w:after="160" w:line="240" w:lineRule="exact"/>
    </w:pPr>
    <w:rPr>
      <w:rFonts w:ascii="Verdana" w:hAnsi="Verdana"/>
      <w:sz w:val="20"/>
      <w:szCs w:val="20"/>
      <w:lang w:val="en-US" w:eastAsia="en-US"/>
    </w:rPr>
  </w:style>
  <w:style w:type="paragraph" w:customStyle="1" w:styleId="1d">
    <w:name w:val="1 Знак"/>
    <w:basedOn w:val="a"/>
    <w:rsid w:val="009B1AF7"/>
    <w:pPr>
      <w:spacing w:after="160" w:line="240" w:lineRule="exact"/>
    </w:pPr>
    <w:rPr>
      <w:rFonts w:ascii="Verdana" w:hAnsi="Verdana"/>
      <w:sz w:val="20"/>
      <w:szCs w:val="20"/>
      <w:lang w:val="en-US" w:eastAsia="en-US"/>
    </w:rPr>
  </w:style>
  <w:style w:type="paragraph" w:styleId="aff7">
    <w:name w:val="List"/>
    <w:basedOn w:val="a"/>
    <w:rsid w:val="009B1AF7"/>
    <w:pPr>
      <w:ind w:left="283" w:hanging="283"/>
    </w:pPr>
  </w:style>
  <w:style w:type="paragraph" w:customStyle="1" w:styleId="ae0">
    <w:name w:val="ae"/>
    <w:basedOn w:val="a"/>
    <w:rsid w:val="009B1AF7"/>
    <w:pPr>
      <w:spacing w:before="100" w:beforeAutospacing="1" w:after="100" w:afterAutospacing="1"/>
    </w:pPr>
  </w:style>
  <w:style w:type="paragraph" w:customStyle="1" w:styleId="1e">
    <w:name w:val="Название объекта1"/>
    <w:basedOn w:val="a"/>
    <w:rsid w:val="009B1AF7"/>
    <w:pPr>
      <w:suppressAutoHyphens/>
      <w:jc w:val="center"/>
    </w:pPr>
    <w:rPr>
      <w:b/>
      <w:kern w:val="1"/>
      <w:sz w:val="32"/>
      <w:szCs w:val="20"/>
      <w:lang w:eastAsia="ar-SA"/>
    </w:rPr>
  </w:style>
  <w:style w:type="paragraph" w:customStyle="1" w:styleId="240">
    <w:name w:val="Основной текст 24"/>
    <w:basedOn w:val="a"/>
    <w:rsid w:val="009B1AF7"/>
    <w:pPr>
      <w:keepNext/>
      <w:widowControl w:val="0"/>
      <w:shd w:val="clear" w:color="auto" w:fill="FFFFFF"/>
      <w:suppressAutoHyphens/>
      <w:jc w:val="both"/>
    </w:pPr>
    <w:rPr>
      <w:bCs/>
      <w:sz w:val="28"/>
      <w:lang w:eastAsia="ar-SA"/>
    </w:rPr>
  </w:style>
  <w:style w:type="paragraph" w:customStyle="1" w:styleId="Standard">
    <w:name w:val="Standard"/>
    <w:rsid w:val="009B1AF7"/>
    <w:pPr>
      <w:widowControl w:val="0"/>
      <w:suppressAutoHyphens/>
      <w:textAlignment w:val="baseline"/>
    </w:pPr>
    <w:rPr>
      <w:rFonts w:eastAsia="Andale Sans UI"/>
      <w:kern w:val="1"/>
      <w:sz w:val="24"/>
      <w:szCs w:val="24"/>
      <w:lang w:val="de-DE" w:eastAsia="fa-IR" w:bidi="fa-IR"/>
    </w:rPr>
  </w:style>
  <w:style w:type="paragraph" w:customStyle="1" w:styleId="231">
    <w:name w:val="Продолжение списка 23"/>
    <w:basedOn w:val="a"/>
    <w:rsid w:val="009B1AF7"/>
    <w:pPr>
      <w:suppressAutoHyphens/>
      <w:overflowPunct w:val="0"/>
      <w:autoSpaceDE w:val="0"/>
      <w:spacing w:after="120"/>
      <w:ind w:left="566"/>
      <w:textAlignment w:val="baseline"/>
    </w:pPr>
    <w:rPr>
      <w:sz w:val="20"/>
      <w:szCs w:val="20"/>
      <w:lang w:eastAsia="ar-SA"/>
    </w:rPr>
  </w:style>
  <w:style w:type="character" w:customStyle="1" w:styleId="42">
    <w:name w:val="Знак Знак4"/>
    <w:locked/>
    <w:rsid w:val="009B1AF7"/>
    <w:rPr>
      <w:b/>
      <w:bCs/>
      <w:i/>
      <w:iCs/>
      <w:sz w:val="26"/>
      <w:lang w:val="ru-RU" w:eastAsia="ru-RU" w:bidi="ar-SA"/>
    </w:rPr>
  </w:style>
  <w:style w:type="character" w:customStyle="1" w:styleId="55">
    <w:name w:val="Знак Знак5"/>
    <w:rsid w:val="009B1AF7"/>
    <w:rPr>
      <w:rFonts w:ascii="Arial" w:hAnsi="Arial" w:cs="Arial"/>
      <w:b/>
      <w:bCs/>
      <w:sz w:val="26"/>
      <w:szCs w:val="26"/>
      <w:lang w:val="ru-RU" w:eastAsia="ru-RU" w:bidi="ar-SA"/>
    </w:rPr>
  </w:style>
  <w:style w:type="character" w:styleId="aff8">
    <w:name w:val="line number"/>
    <w:rsid w:val="009B1AF7"/>
  </w:style>
  <w:style w:type="character" w:customStyle="1" w:styleId="WW-Absatz-Standardschriftart111111111111">
    <w:name w:val="WW-Absatz-Standardschriftart111111111111"/>
    <w:rsid w:val="009B1AF7"/>
  </w:style>
  <w:style w:type="character" w:customStyle="1" w:styleId="WW-Absatz-Standardschriftart111111111111111111">
    <w:name w:val="WW-Absatz-Standardschriftart111111111111111111"/>
    <w:rsid w:val="009B1AF7"/>
  </w:style>
  <w:style w:type="numbering" w:customStyle="1" w:styleId="113">
    <w:name w:val="Нет списка11"/>
    <w:next w:val="a2"/>
    <w:semiHidden/>
    <w:rsid w:val="009B1AF7"/>
  </w:style>
  <w:style w:type="paragraph" w:customStyle="1" w:styleId="WW-Web">
    <w:name w:val="WW-Обычный (Web)"/>
    <w:basedOn w:val="a"/>
    <w:rsid w:val="009B1AF7"/>
    <w:pPr>
      <w:suppressAutoHyphens/>
      <w:spacing w:before="100" w:after="100"/>
    </w:pPr>
    <w:rPr>
      <w:szCs w:val="20"/>
      <w:lang w:eastAsia="ar-SA"/>
    </w:rPr>
  </w:style>
  <w:style w:type="paragraph" w:customStyle="1" w:styleId="Default">
    <w:name w:val="Default"/>
    <w:rsid w:val="009B1AF7"/>
    <w:pPr>
      <w:autoSpaceDE w:val="0"/>
      <w:autoSpaceDN w:val="0"/>
      <w:adjustRightInd w:val="0"/>
    </w:pPr>
    <w:rPr>
      <w:color w:val="000000"/>
      <w:sz w:val="24"/>
      <w:szCs w:val="24"/>
    </w:rPr>
  </w:style>
  <w:style w:type="table" w:customStyle="1" w:styleId="1f">
    <w:name w:val="Сетка таблицы1"/>
    <w:basedOn w:val="a1"/>
    <w:next w:val="af3"/>
    <w:rsid w:val="009B1A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бычный (веб) Знак"/>
    <w:aliases w:val="Обычный (Web)1 Знак"/>
    <w:link w:val="af8"/>
    <w:locked/>
    <w:rsid w:val="009B1AF7"/>
    <w:rPr>
      <w:sz w:val="24"/>
      <w:szCs w:val="24"/>
      <w:lang w:val="ru-RU" w:eastAsia="ru-RU" w:bidi="ar-SA"/>
    </w:rPr>
  </w:style>
  <w:style w:type="character" w:customStyle="1" w:styleId="verdana12ptgrey">
    <w:name w:val="verdana12ptgrey"/>
    <w:basedOn w:val="a0"/>
    <w:rsid w:val="008C6773"/>
  </w:style>
  <w:style w:type="paragraph" w:customStyle="1" w:styleId="aff9">
    <w:name w:val="Базовый"/>
    <w:uiPriority w:val="99"/>
    <w:rsid w:val="008C6773"/>
    <w:pPr>
      <w:widowControl w:val="0"/>
      <w:tabs>
        <w:tab w:val="left" w:pos="706"/>
      </w:tabs>
      <w:suppressAutoHyphens/>
      <w:spacing w:line="200" w:lineRule="atLeast"/>
    </w:pPr>
    <w:rPr>
      <w:rFonts w:cs="Tahoma"/>
      <w:sz w:val="24"/>
      <w:szCs w:val="24"/>
    </w:rPr>
  </w:style>
  <w:style w:type="character" w:customStyle="1" w:styleId="Heading5Char">
    <w:name w:val="Heading 5 Char"/>
    <w:locked/>
    <w:rsid w:val="001D4D4E"/>
    <w:rPr>
      <w:b/>
      <w:bCs/>
      <w:i/>
      <w:iCs/>
      <w:sz w:val="26"/>
      <w:lang w:val="ru-RU" w:eastAsia="ru-RU" w:bidi="ar-SA"/>
    </w:rPr>
  </w:style>
  <w:style w:type="paragraph" w:customStyle="1" w:styleId="1f0">
    <w:name w:val="Обычный (веб)1"/>
    <w:basedOn w:val="a"/>
    <w:semiHidden/>
    <w:rsid w:val="001D4D4E"/>
    <w:pPr>
      <w:spacing w:before="100" w:beforeAutospacing="1" w:after="100" w:afterAutospacing="1"/>
    </w:pPr>
    <w:rPr>
      <w:rFonts w:ascii="Arial Unicode MS" w:eastAsia="Arial Unicode MS" w:hAnsi="Arial Unicode MS" w:cs="Arial Unicode MS"/>
    </w:rPr>
  </w:style>
  <w:style w:type="character" w:customStyle="1" w:styleId="170">
    <w:name w:val="Çàã1 Знак7"/>
    <w:aliases w:val="BO Знак6,ID Знак6,body indent Знак6,andrad Знак6,EHPT Знак6,Body Text2 Знак4,Body Text2 Знак Знак4,Çàã1 Знак1 Знак4,BO Знак1 Знак4,ID Знак1 Знак4,body indent Знак1 Знак4,andrad Знак1 Знак3,EHPT Знак1 Знак3,body indent Знак1 Знак Знак2"/>
    <w:rsid w:val="001D4D4E"/>
    <w:rPr>
      <w:sz w:val="24"/>
      <w:szCs w:val="24"/>
      <w:lang w:val="ru-RU" w:eastAsia="ru-RU" w:bidi="ar-SA"/>
    </w:rPr>
  </w:style>
  <w:style w:type="paragraph" w:customStyle="1" w:styleId="312">
    <w:name w:val="Основной текст с отступом 31"/>
    <w:basedOn w:val="a"/>
    <w:rsid w:val="001D4D4E"/>
    <w:pPr>
      <w:widowControl w:val="0"/>
      <w:suppressAutoHyphens/>
      <w:spacing w:after="120"/>
      <w:ind w:left="283"/>
    </w:pPr>
    <w:rPr>
      <w:rFonts w:ascii="Arial" w:eastAsia="Arial Unicode MS" w:hAnsi="Arial"/>
      <w:kern w:val="1"/>
      <w:sz w:val="16"/>
      <w:szCs w:val="16"/>
      <w:lang w:eastAsia="ar-SA"/>
    </w:rPr>
  </w:style>
  <w:style w:type="paragraph" w:customStyle="1" w:styleId="affa">
    <w:name w:val="!Подпись"/>
    <w:basedOn w:val="a"/>
    <w:semiHidden/>
    <w:rsid w:val="001D4D4E"/>
    <w:pPr>
      <w:ind w:right="51"/>
    </w:pPr>
    <w:rPr>
      <w:b/>
      <w:bCs/>
    </w:rPr>
  </w:style>
  <w:style w:type="paragraph" w:customStyle="1" w:styleId="1f1">
    <w:name w:val="Обычный1"/>
    <w:rsid w:val="001D4D4E"/>
    <w:pPr>
      <w:widowControl w:val="0"/>
      <w:spacing w:line="300" w:lineRule="auto"/>
    </w:pPr>
    <w:rPr>
      <w:rFonts w:eastAsia="Calibri"/>
      <w:sz w:val="22"/>
    </w:rPr>
  </w:style>
  <w:style w:type="paragraph" w:customStyle="1" w:styleId="Normal1">
    <w:name w:val="Normal1"/>
    <w:rsid w:val="001D4D4E"/>
    <w:pPr>
      <w:widowControl w:val="0"/>
    </w:pPr>
    <w:rPr>
      <w:rFonts w:eastAsia="Calibri"/>
      <w:sz w:val="24"/>
    </w:rPr>
  </w:style>
  <w:style w:type="character" w:customStyle="1" w:styleId="FontStyle24">
    <w:name w:val="Font Style24"/>
    <w:rsid w:val="001D4D4E"/>
    <w:rPr>
      <w:rFonts w:ascii="Times New Roman" w:hAnsi="Times New Roman" w:cs="Times New Roman"/>
      <w:sz w:val="16"/>
      <w:szCs w:val="16"/>
    </w:rPr>
  </w:style>
  <w:style w:type="paragraph" w:customStyle="1" w:styleId="affb">
    <w:name w:val="Îáû÷íûé"/>
    <w:rsid w:val="00317AFC"/>
    <w:pPr>
      <w:widowControl w:val="0"/>
      <w:suppressAutoHyphens/>
    </w:pPr>
    <w:rPr>
      <w:rFonts w:ascii="Pragmatica" w:eastAsia="Arial" w:hAnsi="Pragmatica"/>
      <w:lang w:val="en-US" w:eastAsia="ar-SA"/>
    </w:rPr>
  </w:style>
  <w:style w:type="paragraph" w:customStyle="1" w:styleId="affc">
    <w:name w:val="Обычный + По ширине"/>
    <w:basedOn w:val="a"/>
    <w:rsid w:val="00317AFC"/>
    <w:pPr>
      <w:widowControl w:val="0"/>
      <w:suppressAutoHyphens/>
      <w:jc w:val="both"/>
    </w:pPr>
    <w:rPr>
      <w:rFonts w:eastAsia="Arial"/>
      <w:kern w:val="1"/>
      <w:sz w:val="22"/>
      <w:szCs w:val="22"/>
      <w:lang w:eastAsia="ar-SA"/>
    </w:rPr>
  </w:style>
  <w:style w:type="character" w:customStyle="1" w:styleId="u">
    <w:name w:val="u"/>
    <w:basedOn w:val="a0"/>
    <w:rsid w:val="00317AFC"/>
  </w:style>
  <w:style w:type="character" w:customStyle="1" w:styleId="blk">
    <w:name w:val="blk"/>
    <w:basedOn w:val="a0"/>
    <w:rsid w:val="00317AFC"/>
  </w:style>
  <w:style w:type="character" w:customStyle="1" w:styleId="epm">
    <w:name w:val="epm"/>
    <w:basedOn w:val="a0"/>
    <w:rsid w:val="00317AFC"/>
  </w:style>
  <w:style w:type="character" w:customStyle="1" w:styleId="f">
    <w:name w:val="f"/>
    <w:basedOn w:val="a0"/>
    <w:rsid w:val="00317AFC"/>
  </w:style>
  <w:style w:type="character" w:customStyle="1" w:styleId="1f2">
    <w:name w:val="Знак Знак1"/>
    <w:semiHidden/>
    <w:locked/>
    <w:rsid w:val="00317AFC"/>
    <w:rPr>
      <w:lang w:val="ru-RU" w:eastAsia="ar-SA" w:bidi="ar-SA"/>
    </w:rPr>
  </w:style>
  <w:style w:type="character" w:customStyle="1" w:styleId="FontStyle14">
    <w:name w:val="Font Style14"/>
    <w:rsid w:val="00317AFC"/>
    <w:rPr>
      <w:rFonts w:ascii="Times New Roman" w:hAnsi="Times New Roman" w:cs="Times New Roman"/>
      <w:sz w:val="16"/>
      <w:szCs w:val="16"/>
    </w:rPr>
  </w:style>
  <w:style w:type="character" w:customStyle="1" w:styleId="180">
    <w:name w:val="Çàã1 Знак8"/>
    <w:aliases w:val="BO Знак7,ID Знак7,body indent Знак7,andrad Знак7,EHPT Знак7,Body Text2 Знак5,Body Text2 Знак Знак5,Çàã1 Знак1 Знак5,BO Знак1 Знак5,ID Знак1 Знак5,body indent Знак1 Знак5,andrad Знак1 Знак4,EHPT Знак1 Знак4,body indent Знак1 Знак Знак3"/>
    <w:rsid w:val="00317AFC"/>
    <w:rPr>
      <w:sz w:val="24"/>
      <w:szCs w:val="24"/>
      <w:lang w:val="ru-RU" w:eastAsia="ru-RU" w:bidi="ar-SA"/>
    </w:rPr>
  </w:style>
  <w:style w:type="character" w:customStyle="1" w:styleId="affd">
    <w:name w:val="Знак Знак"/>
    <w:locked/>
    <w:rsid w:val="00317AFC"/>
    <w:rPr>
      <w:rFonts w:ascii="Courier New" w:hAnsi="Courier New" w:cs="Courier New"/>
      <w:lang w:val="ru-RU" w:eastAsia="ru-RU" w:bidi="ar-SA"/>
    </w:rPr>
  </w:style>
  <w:style w:type="character" w:customStyle="1" w:styleId="3a">
    <w:name w:val="Знак Знак3"/>
    <w:locked/>
    <w:rsid w:val="00317AFC"/>
    <w:rPr>
      <w:sz w:val="24"/>
      <w:szCs w:val="24"/>
      <w:lang w:val="ru-RU" w:eastAsia="ar-SA" w:bidi="ar-SA"/>
    </w:rPr>
  </w:style>
  <w:style w:type="paragraph" w:customStyle="1" w:styleId="ConsCell">
    <w:name w:val="ConsCell"/>
    <w:rsid w:val="00317AFC"/>
    <w:pPr>
      <w:widowControl w:val="0"/>
    </w:pPr>
    <w:rPr>
      <w:rFonts w:ascii="Arial" w:hAnsi="Arial" w:cs="Arial"/>
    </w:rPr>
  </w:style>
  <w:style w:type="paragraph" w:customStyle="1" w:styleId="2a">
    <w:name w:val="Обычный2"/>
    <w:uiPriority w:val="99"/>
    <w:rsid w:val="00FF20F5"/>
    <w:pPr>
      <w:widowControl w:val="0"/>
      <w:tabs>
        <w:tab w:val="num" w:pos="552"/>
      </w:tabs>
      <w:suppressAutoHyphens/>
      <w:spacing w:line="300" w:lineRule="auto"/>
      <w:ind w:left="552" w:hanging="432"/>
    </w:pPr>
    <w:rPr>
      <w:sz w:val="22"/>
      <w:lang w:eastAsia="ar-SA"/>
    </w:rPr>
  </w:style>
  <w:style w:type="character" w:customStyle="1" w:styleId="HTML0">
    <w:name w:val="Стандартный HTML Знак"/>
    <w:link w:val="HTML"/>
    <w:uiPriority w:val="99"/>
    <w:locked/>
    <w:rsid w:val="005D6126"/>
    <w:rPr>
      <w:rFonts w:ascii="Courier New" w:hAnsi="Courier New" w:cs="Courier New"/>
      <w:lang w:val="ru-RU" w:eastAsia="ru-RU" w:bidi="ar-SA"/>
    </w:rPr>
  </w:style>
  <w:style w:type="character" w:customStyle="1" w:styleId="NormalWebChar">
    <w:name w:val="Normal (Web) Char"/>
    <w:locked/>
    <w:rsid w:val="00FA5C6E"/>
    <w:rPr>
      <w:rFonts w:ascii="Times New Roman" w:hAnsi="Times New Roman"/>
      <w:sz w:val="24"/>
      <w:lang w:val="x-none" w:eastAsia="ru-RU"/>
    </w:rPr>
  </w:style>
  <w:style w:type="paragraph" w:customStyle="1" w:styleId="affe">
    <w:name w:val="Пункты"/>
    <w:basedOn w:val="2"/>
    <w:link w:val="afff"/>
    <w:qFormat/>
    <w:rsid w:val="001A5873"/>
    <w:pPr>
      <w:tabs>
        <w:tab w:val="left" w:pos="1134"/>
      </w:tabs>
      <w:spacing w:before="120" w:after="0"/>
      <w:jc w:val="both"/>
    </w:pPr>
    <w:rPr>
      <w:rFonts w:ascii="Times New Roman" w:hAnsi="Times New Roman" w:cs="Times New Roman"/>
      <w:b w:val="0"/>
      <w:i w:val="0"/>
      <w:sz w:val="24"/>
      <w:lang w:val="x-none" w:eastAsia="x-none"/>
    </w:rPr>
  </w:style>
  <w:style w:type="character" w:customStyle="1" w:styleId="afff">
    <w:name w:val="Пункты Знак"/>
    <w:link w:val="affe"/>
    <w:rsid w:val="001A5873"/>
    <w:rPr>
      <w:bCs/>
      <w:iCs/>
      <w:sz w:val="24"/>
      <w:szCs w:val="28"/>
      <w:lang w:val="x-none" w:eastAsia="x-none" w:bidi="ar-SA"/>
    </w:rPr>
  </w:style>
  <w:style w:type="paragraph" w:styleId="afff0">
    <w:name w:val="No Spacing"/>
    <w:link w:val="afff1"/>
    <w:uiPriority w:val="1"/>
    <w:qFormat/>
    <w:rsid w:val="00CF7415"/>
    <w:rPr>
      <w:rFonts w:ascii="Calibri" w:hAnsi="Calibri"/>
      <w:sz w:val="22"/>
      <w:szCs w:val="22"/>
    </w:rPr>
  </w:style>
  <w:style w:type="character" w:customStyle="1" w:styleId="afff1">
    <w:name w:val="Без интервала Знак"/>
    <w:link w:val="afff0"/>
    <w:uiPriority w:val="1"/>
    <w:locked/>
    <w:rsid w:val="00CF7415"/>
    <w:rPr>
      <w:rFonts w:ascii="Calibri" w:hAnsi="Calibri"/>
      <w:sz w:val="22"/>
      <w:szCs w:val="22"/>
      <w:lang w:val="ru-RU" w:eastAsia="ru-RU" w:bidi="ar-SA"/>
    </w:rPr>
  </w:style>
  <w:style w:type="character" w:customStyle="1" w:styleId="TitleChar">
    <w:name w:val="Title Char"/>
    <w:locked/>
    <w:rsid w:val="00AB3480"/>
    <w:rPr>
      <w:rFonts w:ascii="Times New Roman" w:hAnsi="Times New Roman" w:cs="Times New Roman"/>
      <w:sz w:val="24"/>
      <w:szCs w:val="24"/>
      <w:lang w:val="x-none" w:eastAsia="ru-RU"/>
    </w:rPr>
  </w:style>
  <w:style w:type="character" w:customStyle="1" w:styleId="FootnoteTextChar">
    <w:name w:val="Footnote Text Char"/>
    <w:semiHidden/>
    <w:locked/>
    <w:rsid w:val="00AB3480"/>
    <w:rPr>
      <w:rFonts w:ascii="Times New Roman" w:hAnsi="Times New Roman" w:cs="Times New Roman"/>
      <w:sz w:val="20"/>
      <w:szCs w:val="20"/>
      <w:lang w:val="x-none" w:eastAsia="ru-RU"/>
    </w:rPr>
  </w:style>
  <w:style w:type="character" w:customStyle="1" w:styleId="FooterChar">
    <w:name w:val="Footer Char"/>
    <w:locked/>
    <w:rsid w:val="00DF01B3"/>
    <w:rPr>
      <w:rFonts w:cs="Times New Roman"/>
    </w:rPr>
  </w:style>
  <w:style w:type="character" w:customStyle="1" w:styleId="field-content">
    <w:name w:val="field-content"/>
    <w:basedOn w:val="a0"/>
    <w:rsid w:val="00BF02C0"/>
  </w:style>
  <w:style w:type="character" w:customStyle="1" w:styleId="NormalWebChar1">
    <w:name w:val="Normal (Web) Char1"/>
    <w:locked/>
    <w:rsid w:val="00DB1973"/>
    <w:rPr>
      <w:rFonts w:ascii="Times New Roman" w:hAnsi="Times New Roman"/>
      <w:sz w:val="24"/>
      <w:lang w:val="x-none" w:eastAsia="ru-RU"/>
    </w:rPr>
  </w:style>
  <w:style w:type="character" w:customStyle="1" w:styleId="190">
    <w:name w:val="Çàã1 Знак9"/>
    <w:aliases w:val="BO Знак8,ID Знак8,body indent Знак8,andrad Знак8,EHPT Знак8,Body Text2 Знак6,Body Text2 Знак Знак6,Çàã1 Знак1 Знак6,BO Знак1 Знак6,ID Знак1 Знак6,body indent Знак1 Знак6,andrad Знак1 Знак5,EHPT Знак1 Знак5,body indent Знак1 Знак Знак4"/>
    <w:rsid w:val="00767ED5"/>
    <w:rPr>
      <w:sz w:val="24"/>
      <w:szCs w:val="24"/>
      <w:lang w:val="ru-RU" w:eastAsia="ru-RU" w:bidi="ar-SA"/>
    </w:rPr>
  </w:style>
  <w:style w:type="character" w:customStyle="1" w:styleId="223">
    <w:name w:val="Знак Знак22"/>
    <w:rsid w:val="00B74B75"/>
    <w:rPr>
      <w:b/>
      <w:bCs/>
      <w:color w:val="000000"/>
      <w:spacing w:val="2"/>
      <w:sz w:val="25"/>
      <w:szCs w:val="25"/>
      <w:lang w:val="ru-RU" w:eastAsia="ru-RU" w:bidi="ar-SA"/>
    </w:rPr>
  </w:style>
  <w:style w:type="character" w:customStyle="1" w:styleId="241">
    <w:name w:val="Знак Знак24"/>
    <w:rsid w:val="009D6531"/>
    <w:rPr>
      <w:rFonts w:ascii="Arial" w:hAnsi="Arial" w:cs="Arial"/>
      <w:b/>
      <w:bCs/>
      <w:i/>
      <w:iCs/>
      <w:sz w:val="28"/>
      <w:szCs w:val="28"/>
      <w:lang w:val="ru-RU" w:eastAsia="ru-RU" w:bidi="ar-SA"/>
    </w:rPr>
  </w:style>
  <w:style w:type="character" w:customStyle="1" w:styleId="232">
    <w:name w:val="Знак Знак23"/>
    <w:rsid w:val="009D6531"/>
    <w:rPr>
      <w:b/>
      <w:bCs/>
      <w:color w:val="000000"/>
      <w:spacing w:val="2"/>
      <w:sz w:val="25"/>
      <w:szCs w:val="25"/>
      <w:lang w:val="ru-RU" w:eastAsia="ru-RU" w:bidi="ar-SA"/>
    </w:rPr>
  </w:style>
  <w:style w:type="character" w:customStyle="1" w:styleId="FontStyle34">
    <w:name w:val="Font Style34"/>
    <w:uiPriority w:val="99"/>
    <w:rsid w:val="00D43DE1"/>
    <w:rPr>
      <w:rFonts w:ascii="Times New Roman" w:hAnsi="Times New Roman" w:cs="Times New Roman"/>
      <w:sz w:val="20"/>
      <w:szCs w:val="20"/>
    </w:rPr>
  </w:style>
  <w:style w:type="character" w:customStyle="1" w:styleId="FontStyle32">
    <w:name w:val="Font Style32"/>
    <w:uiPriority w:val="99"/>
    <w:rsid w:val="00D43DE1"/>
    <w:rPr>
      <w:rFonts w:ascii="Times New Roman" w:hAnsi="Times New Roman" w:cs="Times New Roman"/>
      <w:sz w:val="22"/>
      <w:szCs w:val="22"/>
    </w:rPr>
  </w:style>
  <w:style w:type="character" w:customStyle="1" w:styleId="ConsPlusNormal0">
    <w:name w:val="ConsPlusNormal Знак"/>
    <w:link w:val="ConsPlusNormal"/>
    <w:locked/>
    <w:rsid w:val="000B78D7"/>
    <w:rPr>
      <w:rFonts w:ascii="Arial" w:hAnsi="Arial" w:cs="Arial"/>
    </w:rPr>
  </w:style>
  <w:style w:type="paragraph" w:customStyle="1" w:styleId="1f3">
    <w:name w:val="Абзац списка1"/>
    <w:basedOn w:val="a"/>
    <w:rsid w:val="00C62C31"/>
    <w:pPr>
      <w:spacing w:after="200" w:line="276" w:lineRule="auto"/>
      <w:ind w:left="720"/>
      <w:contextualSpacing/>
    </w:pPr>
    <w:rPr>
      <w:rFonts w:ascii="Calibri" w:hAnsi="Calibri"/>
      <w:sz w:val="22"/>
      <w:szCs w:val="22"/>
      <w:lang w:eastAsia="en-US"/>
    </w:rPr>
  </w:style>
  <w:style w:type="paragraph" w:customStyle="1" w:styleId="171">
    <w:name w:val="Знак Знак17"/>
    <w:basedOn w:val="a"/>
    <w:rsid w:val="00F571F3"/>
    <w:pPr>
      <w:spacing w:after="160" w:line="240" w:lineRule="exact"/>
    </w:pPr>
    <w:rPr>
      <w:rFonts w:ascii="Verdana" w:hAnsi="Verdana"/>
      <w:sz w:val="20"/>
      <w:szCs w:val="20"/>
      <w:lang w:val="en-US" w:eastAsia="en-US"/>
    </w:rPr>
  </w:style>
  <w:style w:type="paragraph" w:customStyle="1" w:styleId="afff2">
    <w:name w:val="Знак"/>
    <w:basedOn w:val="a"/>
    <w:rsid w:val="00777DFF"/>
    <w:pPr>
      <w:spacing w:after="160" w:line="240" w:lineRule="exact"/>
    </w:pPr>
    <w:rPr>
      <w:rFonts w:ascii="Verdana" w:hAnsi="Verdana"/>
      <w:sz w:val="20"/>
      <w:szCs w:val="20"/>
      <w:lang w:val="en-US" w:eastAsia="en-US"/>
    </w:rPr>
  </w:style>
  <w:style w:type="paragraph" w:customStyle="1" w:styleId="font9">
    <w:name w:val="font_9"/>
    <w:basedOn w:val="a"/>
    <w:rsid w:val="00955AA0"/>
    <w:pPr>
      <w:spacing w:before="100" w:beforeAutospacing="1" w:after="100" w:afterAutospacing="1"/>
    </w:pPr>
  </w:style>
  <w:style w:type="character" w:customStyle="1" w:styleId="FontStyle26">
    <w:name w:val="Font Style26"/>
    <w:rsid w:val="006918D2"/>
    <w:rPr>
      <w:rFonts w:ascii="Times New Roman" w:hAnsi="Times New Roman" w:cs="Times New Roman"/>
      <w:b/>
      <w:bCs/>
      <w:sz w:val="24"/>
      <w:szCs w:val="24"/>
    </w:rPr>
  </w:style>
  <w:style w:type="character" w:customStyle="1" w:styleId="FontStyle27">
    <w:name w:val="Font Style27"/>
    <w:uiPriority w:val="99"/>
    <w:rsid w:val="006918D2"/>
    <w:rPr>
      <w:rFonts w:ascii="Times New Roman" w:hAnsi="Times New Roman" w:cs="Times New Roman"/>
      <w:sz w:val="26"/>
      <w:szCs w:val="26"/>
    </w:rPr>
  </w:style>
  <w:style w:type="character" w:customStyle="1" w:styleId="FontStyle28">
    <w:name w:val="Font Style28"/>
    <w:rsid w:val="006918D2"/>
    <w:rPr>
      <w:rFonts w:ascii="Times New Roman" w:hAnsi="Times New Roman" w:cs="Times New Roman"/>
      <w:w w:val="30"/>
      <w:sz w:val="44"/>
      <w:szCs w:val="44"/>
    </w:rPr>
  </w:style>
  <w:style w:type="paragraph" w:customStyle="1" w:styleId="Style17">
    <w:name w:val="Style17"/>
    <w:basedOn w:val="a"/>
    <w:uiPriority w:val="99"/>
    <w:rsid w:val="006918D2"/>
    <w:pPr>
      <w:widowControl w:val="0"/>
      <w:autoSpaceDE w:val="0"/>
      <w:autoSpaceDN w:val="0"/>
      <w:adjustRightInd w:val="0"/>
      <w:jc w:val="both"/>
    </w:pPr>
    <w:rPr>
      <w:rFonts w:ascii="Cambria" w:hAnsi="Cambria"/>
    </w:rPr>
  </w:style>
  <w:style w:type="paragraph" w:customStyle="1" w:styleId="1f4">
    <w:name w:val="Абзац списка1"/>
    <w:basedOn w:val="a"/>
    <w:rsid w:val="00A947BC"/>
    <w:pPr>
      <w:spacing w:after="200" w:line="276" w:lineRule="auto"/>
      <w:ind w:left="720"/>
      <w:contextualSpacing/>
    </w:pPr>
    <w:rPr>
      <w:rFonts w:ascii="Calibri" w:hAnsi="Calibri"/>
      <w:sz w:val="22"/>
      <w:szCs w:val="22"/>
      <w:lang w:eastAsia="en-US"/>
    </w:rPr>
  </w:style>
  <w:style w:type="paragraph" w:customStyle="1" w:styleId="Style16">
    <w:name w:val="Style16"/>
    <w:basedOn w:val="a"/>
    <w:uiPriority w:val="99"/>
    <w:rsid w:val="00A947BC"/>
    <w:pPr>
      <w:widowControl w:val="0"/>
      <w:autoSpaceDE w:val="0"/>
      <w:autoSpaceDN w:val="0"/>
      <w:adjustRightInd w:val="0"/>
      <w:spacing w:line="309" w:lineRule="exact"/>
      <w:jc w:val="right"/>
    </w:pPr>
    <w:rPr>
      <w:rFonts w:ascii="Cambria" w:hAnsi="Cambria"/>
    </w:rPr>
  </w:style>
  <w:style w:type="paragraph" w:customStyle="1" w:styleId="114">
    <w:name w:val="Обычный11"/>
    <w:uiPriority w:val="99"/>
    <w:rsid w:val="00B56B05"/>
    <w:pPr>
      <w:widowControl w:val="0"/>
      <w:spacing w:line="300" w:lineRule="auto"/>
    </w:pPr>
    <w:rPr>
      <w:sz w:val="22"/>
    </w:rPr>
  </w:style>
  <w:style w:type="paragraph" w:styleId="afff3">
    <w:name w:val="List Paragraph"/>
    <w:basedOn w:val="a"/>
    <w:uiPriority w:val="34"/>
    <w:qFormat/>
    <w:rsid w:val="00C43806"/>
    <w:pPr>
      <w:spacing w:after="200" w:line="276" w:lineRule="auto"/>
      <w:ind w:left="720"/>
      <w:contextualSpacing/>
    </w:pPr>
    <w:rPr>
      <w:rFonts w:ascii="Calibri" w:eastAsia="Calibri" w:hAnsi="Calibri"/>
      <w:sz w:val="22"/>
      <w:szCs w:val="22"/>
      <w:lang w:eastAsia="en-US"/>
    </w:rPr>
  </w:style>
  <w:style w:type="paragraph" w:customStyle="1" w:styleId="Style2">
    <w:name w:val="Style2"/>
    <w:basedOn w:val="a"/>
    <w:uiPriority w:val="99"/>
    <w:rsid w:val="000552E8"/>
    <w:pPr>
      <w:widowControl w:val="0"/>
      <w:autoSpaceDE w:val="0"/>
      <w:autoSpaceDN w:val="0"/>
      <w:adjustRightInd w:val="0"/>
      <w:spacing w:line="322" w:lineRule="exact"/>
      <w:ind w:firstLine="379"/>
      <w:jc w:val="both"/>
    </w:pPr>
  </w:style>
  <w:style w:type="character" w:customStyle="1" w:styleId="14">
    <w:name w:val="Заголовок 1 Знак4"/>
    <w:aliases w:val="Заголовок 1 Знак2 Знак2,Заголовок 1 Знак1 Знак Знак,Заголовок 1 Знак Знак Знак Знак,Заголовок 1 Знак Знак1 Знак Знак,Заголовок 1 Знак Знак2 Знак,H1 Знак,h1 Знак,Глава 1 Знак"/>
    <w:link w:val="10"/>
    <w:rsid w:val="003249D9"/>
    <w:rPr>
      <w:b/>
      <w:bCs/>
      <w:kern w:val="28"/>
      <w:sz w:val="32"/>
      <w:szCs w:val="32"/>
    </w:rPr>
  </w:style>
  <w:style w:type="character" w:customStyle="1" w:styleId="140">
    <w:name w:val="Стиль 14 пт"/>
    <w:uiPriority w:val="99"/>
    <w:rsid w:val="00AE2EB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865687">
      <w:bodyDiv w:val="1"/>
      <w:marLeft w:val="0"/>
      <w:marRight w:val="0"/>
      <w:marTop w:val="0"/>
      <w:marBottom w:val="0"/>
      <w:divBdr>
        <w:top w:val="none" w:sz="0" w:space="0" w:color="auto"/>
        <w:left w:val="none" w:sz="0" w:space="0" w:color="auto"/>
        <w:bottom w:val="none" w:sz="0" w:space="0" w:color="auto"/>
        <w:right w:val="none" w:sz="0" w:space="0" w:color="auto"/>
      </w:divBdr>
    </w:div>
    <w:div w:id="662666862">
      <w:bodyDiv w:val="1"/>
      <w:marLeft w:val="0"/>
      <w:marRight w:val="0"/>
      <w:marTop w:val="0"/>
      <w:marBottom w:val="0"/>
      <w:divBdr>
        <w:top w:val="none" w:sz="0" w:space="0" w:color="auto"/>
        <w:left w:val="none" w:sz="0" w:space="0" w:color="auto"/>
        <w:bottom w:val="none" w:sz="0" w:space="0" w:color="auto"/>
        <w:right w:val="none" w:sz="0" w:space="0" w:color="auto"/>
      </w:divBdr>
    </w:div>
    <w:div w:id="670646180">
      <w:bodyDiv w:val="1"/>
      <w:marLeft w:val="0"/>
      <w:marRight w:val="0"/>
      <w:marTop w:val="0"/>
      <w:marBottom w:val="0"/>
      <w:divBdr>
        <w:top w:val="none" w:sz="0" w:space="0" w:color="auto"/>
        <w:left w:val="none" w:sz="0" w:space="0" w:color="auto"/>
        <w:bottom w:val="none" w:sz="0" w:space="0" w:color="auto"/>
        <w:right w:val="none" w:sz="0" w:space="0" w:color="auto"/>
      </w:divBdr>
    </w:div>
    <w:div w:id="694695822">
      <w:bodyDiv w:val="1"/>
      <w:marLeft w:val="0"/>
      <w:marRight w:val="0"/>
      <w:marTop w:val="0"/>
      <w:marBottom w:val="0"/>
      <w:divBdr>
        <w:top w:val="none" w:sz="0" w:space="0" w:color="auto"/>
        <w:left w:val="none" w:sz="0" w:space="0" w:color="auto"/>
        <w:bottom w:val="none" w:sz="0" w:space="0" w:color="auto"/>
        <w:right w:val="none" w:sz="0" w:space="0" w:color="auto"/>
      </w:divBdr>
    </w:div>
    <w:div w:id="728846176">
      <w:bodyDiv w:val="1"/>
      <w:marLeft w:val="0"/>
      <w:marRight w:val="0"/>
      <w:marTop w:val="0"/>
      <w:marBottom w:val="0"/>
      <w:divBdr>
        <w:top w:val="none" w:sz="0" w:space="0" w:color="auto"/>
        <w:left w:val="none" w:sz="0" w:space="0" w:color="auto"/>
        <w:bottom w:val="none" w:sz="0" w:space="0" w:color="auto"/>
        <w:right w:val="none" w:sz="0" w:space="0" w:color="auto"/>
      </w:divBdr>
    </w:div>
    <w:div w:id="863178604">
      <w:bodyDiv w:val="1"/>
      <w:marLeft w:val="0"/>
      <w:marRight w:val="0"/>
      <w:marTop w:val="0"/>
      <w:marBottom w:val="0"/>
      <w:divBdr>
        <w:top w:val="none" w:sz="0" w:space="0" w:color="auto"/>
        <w:left w:val="none" w:sz="0" w:space="0" w:color="auto"/>
        <w:bottom w:val="none" w:sz="0" w:space="0" w:color="auto"/>
        <w:right w:val="none" w:sz="0" w:space="0" w:color="auto"/>
      </w:divBdr>
    </w:div>
    <w:div w:id="1021471104">
      <w:bodyDiv w:val="1"/>
      <w:marLeft w:val="0"/>
      <w:marRight w:val="0"/>
      <w:marTop w:val="0"/>
      <w:marBottom w:val="0"/>
      <w:divBdr>
        <w:top w:val="none" w:sz="0" w:space="0" w:color="auto"/>
        <w:left w:val="none" w:sz="0" w:space="0" w:color="auto"/>
        <w:bottom w:val="none" w:sz="0" w:space="0" w:color="auto"/>
        <w:right w:val="none" w:sz="0" w:space="0" w:color="auto"/>
      </w:divBdr>
    </w:div>
    <w:div w:id="1192258259">
      <w:bodyDiv w:val="1"/>
      <w:marLeft w:val="0"/>
      <w:marRight w:val="0"/>
      <w:marTop w:val="0"/>
      <w:marBottom w:val="0"/>
      <w:divBdr>
        <w:top w:val="none" w:sz="0" w:space="0" w:color="auto"/>
        <w:left w:val="none" w:sz="0" w:space="0" w:color="auto"/>
        <w:bottom w:val="none" w:sz="0" w:space="0" w:color="auto"/>
        <w:right w:val="none" w:sz="0" w:space="0" w:color="auto"/>
      </w:divBdr>
    </w:div>
    <w:div w:id="1196577288">
      <w:bodyDiv w:val="1"/>
      <w:marLeft w:val="0"/>
      <w:marRight w:val="0"/>
      <w:marTop w:val="0"/>
      <w:marBottom w:val="0"/>
      <w:divBdr>
        <w:top w:val="none" w:sz="0" w:space="0" w:color="auto"/>
        <w:left w:val="none" w:sz="0" w:space="0" w:color="auto"/>
        <w:bottom w:val="none" w:sz="0" w:space="0" w:color="auto"/>
        <w:right w:val="none" w:sz="0" w:space="0" w:color="auto"/>
      </w:divBdr>
    </w:div>
    <w:div w:id="1208838932">
      <w:bodyDiv w:val="1"/>
      <w:marLeft w:val="0"/>
      <w:marRight w:val="0"/>
      <w:marTop w:val="0"/>
      <w:marBottom w:val="0"/>
      <w:divBdr>
        <w:top w:val="none" w:sz="0" w:space="0" w:color="auto"/>
        <w:left w:val="none" w:sz="0" w:space="0" w:color="auto"/>
        <w:bottom w:val="none" w:sz="0" w:space="0" w:color="auto"/>
        <w:right w:val="none" w:sz="0" w:space="0" w:color="auto"/>
      </w:divBdr>
    </w:div>
    <w:div w:id="1461536109">
      <w:bodyDiv w:val="1"/>
      <w:marLeft w:val="0"/>
      <w:marRight w:val="0"/>
      <w:marTop w:val="0"/>
      <w:marBottom w:val="0"/>
      <w:divBdr>
        <w:top w:val="none" w:sz="0" w:space="0" w:color="auto"/>
        <w:left w:val="none" w:sz="0" w:space="0" w:color="auto"/>
        <w:bottom w:val="none" w:sz="0" w:space="0" w:color="auto"/>
        <w:right w:val="none" w:sz="0" w:space="0" w:color="auto"/>
      </w:divBdr>
    </w:div>
    <w:div w:id="1534077048">
      <w:bodyDiv w:val="1"/>
      <w:marLeft w:val="0"/>
      <w:marRight w:val="0"/>
      <w:marTop w:val="0"/>
      <w:marBottom w:val="0"/>
      <w:divBdr>
        <w:top w:val="none" w:sz="0" w:space="0" w:color="auto"/>
        <w:left w:val="none" w:sz="0" w:space="0" w:color="auto"/>
        <w:bottom w:val="none" w:sz="0" w:space="0" w:color="auto"/>
        <w:right w:val="none" w:sz="0" w:space="0" w:color="auto"/>
      </w:divBdr>
    </w:div>
    <w:div w:id="1559970712">
      <w:bodyDiv w:val="1"/>
      <w:marLeft w:val="0"/>
      <w:marRight w:val="0"/>
      <w:marTop w:val="0"/>
      <w:marBottom w:val="0"/>
      <w:divBdr>
        <w:top w:val="none" w:sz="0" w:space="0" w:color="auto"/>
        <w:left w:val="none" w:sz="0" w:space="0" w:color="auto"/>
        <w:bottom w:val="none" w:sz="0" w:space="0" w:color="auto"/>
        <w:right w:val="none" w:sz="0" w:space="0" w:color="auto"/>
      </w:divBdr>
    </w:div>
    <w:div w:id="1605268435">
      <w:bodyDiv w:val="1"/>
      <w:marLeft w:val="0"/>
      <w:marRight w:val="0"/>
      <w:marTop w:val="0"/>
      <w:marBottom w:val="0"/>
      <w:divBdr>
        <w:top w:val="none" w:sz="0" w:space="0" w:color="auto"/>
        <w:left w:val="none" w:sz="0" w:space="0" w:color="auto"/>
        <w:bottom w:val="none" w:sz="0" w:space="0" w:color="auto"/>
        <w:right w:val="none" w:sz="0" w:space="0" w:color="auto"/>
      </w:divBdr>
    </w:div>
    <w:div w:id="1655260820">
      <w:bodyDiv w:val="1"/>
      <w:marLeft w:val="0"/>
      <w:marRight w:val="0"/>
      <w:marTop w:val="0"/>
      <w:marBottom w:val="0"/>
      <w:divBdr>
        <w:top w:val="none" w:sz="0" w:space="0" w:color="auto"/>
        <w:left w:val="none" w:sz="0" w:space="0" w:color="auto"/>
        <w:bottom w:val="none" w:sz="0" w:space="0" w:color="auto"/>
        <w:right w:val="none" w:sz="0" w:space="0" w:color="auto"/>
      </w:divBdr>
      <w:divsChild>
        <w:div w:id="1045446993">
          <w:marLeft w:val="0"/>
          <w:marRight w:val="0"/>
          <w:marTop w:val="0"/>
          <w:marBottom w:val="0"/>
          <w:divBdr>
            <w:top w:val="none" w:sz="0" w:space="0" w:color="auto"/>
            <w:left w:val="none" w:sz="0" w:space="0" w:color="auto"/>
            <w:bottom w:val="none" w:sz="0" w:space="0" w:color="auto"/>
            <w:right w:val="none" w:sz="0" w:space="0" w:color="auto"/>
          </w:divBdr>
          <w:divsChild>
            <w:div w:id="1282110183">
              <w:marLeft w:val="0"/>
              <w:marRight w:val="0"/>
              <w:marTop w:val="0"/>
              <w:marBottom w:val="0"/>
              <w:divBdr>
                <w:top w:val="none" w:sz="0" w:space="0" w:color="auto"/>
                <w:left w:val="none" w:sz="0" w:space="0" w:color="auto"/>
                <w:bottom w:val="none" w:sz="0" w:space="0" w:color="auto"/>
                <w:right w:val="none" w:sz="0" w:space="0" w:color="auto"/>
              </w:divBdr>
              <w:divsChild>
                <w:div w:id="1464300607">
                  <w:marLeft w:val="0"/>
                  <w:marRight w:val="0"/>
                  <w:marTop w:val="0"/>
                  <w:marBottom w:val="0"/>
                  <w:divBdr>
                    <w:top w:val="none" w:sz="0" w:space="0" w:color="auto"/>
                    <w:left w:val="none" w:sz="0" w:space="0" w:color="auto"/>
                    <w:bottom w:val="none" w:sz="0" w:space="0" w:color="auto"/>
                    <w:right w:val="none" w:sz="0" w:space="0" w:color="auto"/>
                  </w:divBdr>
                  <w:divsChild>
                    <w:div w:id="292833637">
                      <w:marLeft w:val="0"/>
                      <w:marRight w:val="0"/>
                      <w:marTop w:val="0"/>
                      <w:marBottom w:val="0"/>
                      <w:divBdr>
                        <w:top w:val="none" w:sz="0" w:space="0" w:color="auto"/>
                        <w:left w:val="none" w:sz="0" w:space="0" w:color="auto"/>
                        <w:bottom w:val="none" w:sz="0" w:space="0" w:color="auto"/>
                        <w:right w:val="none" w:sz="0" w:space="0" w:color="auto"/>
                      </w:divBdr>
                      <w:divsChild>
                        <w:div w:id="166140647">
                          <w:marLeft w:val="0"/>
                          <w:marRight w:val="0"/>
                          <w:marTop w:val="0"/>
                          <w:marBottom w:val="0"/>
                          <w:divBdr>
                            <w:top w:val="none" w:sz="0" w:space="0" w:color="auto"/>
                            <w:left w:val="none" w:sz="0" w:space="0" w:color="auto"/>
                            <w:bottom w:val="none" w:sz="0" w:space="0" w:color="auto"/>
                            <w:right w:val="none" w:sz="0" w:space="0" w:color="auto"/>
                          </w:divBdr>
                          <w:divsChild>
                            <w:div w:id="1445689299">
                              <w:marLeft w:val="0"/>
                              <w:marRight w:val="0"/>
                              <w:marTop w:val="0"/>
                              <w:marBottom w:val="0"/>
                              <w:divBdr>
                                <w:top w:val="none" w:sz="0" w:space="0" w:color="auto"/>
                                <w:left w:val="none" w:sz="0" w:space="0" w:color="auto"/>
                                <w:bottom w:val="none" w:sz="0" w:space="0" w:color="auto"/>
                                <w:right w:val="none" w:sz="0" w:space="0" w:color="auto"/>
                              </w:divBdr>
                              <w:divsChild>
                                <w:div w:id="1803763935">
                                  <w:marLeft w:val="0"/>
                                  <w:marRight w:val="0"/>
                                  <w:marTop w:val="0"/>
                                  <w:marBottom w:val="0"/>
                                  <w:divBdr>
                                    <w:top w:val="none" w:sz="0" w:space="0" w:color="auto"/>
                                    <w:left w:val="none" w:sz="0" w:space="0" w:color="auto"/>
                                    <w:bottom w:val="none" w:sz="0" w:space="0" w:color="auto"/>
                                    <w:right w:val="none" w:sz="0" w:space="0" w:color="auto"/>
                                  </w:divBdr>
                                  <w:divsChild>
                                    <w:div w:id="5117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171539">
      <w:bodyDiv w:val="1"/>
      <w:marLeft w:val="0"/>
      <w:marRight w:val="0"/>
      <w:marTop w:val="0"/>
      <w:marBottom w:val="0"/>
      <w:divBdr>
        <w:top w:val="none" w:sz="0" w:space="0" w:color="auto"/>
        <w:left w:val="none" w:sz="0" w:space="0" w:color="auto"/>
        <w:bottom w:val="none" w:sz="0" w:space="0" w:color="auto"/>
        <w:right w:val="none" w:sz="0" w:space="0" w:color="auto"/>
      </w:divBdr>
    </w:div>
    <w:div w:id="1764034548">
      <w:bodyDiv w:val="1"/>
      <w:marLeft w:val="0"/>
      <w:marRight w:val="0"/>
      <w:marTop w:val="0"/>
      <w:marBottom w:val="0"/>
      <w:divBdr>
        <w:top w:val="none" w:sz="0" w:space="0" w:color="auto"/>
        <w:left w:val="none" w:sz="0" w:space="0" w:color="auto"/>
        <w:bottom w:val="none" w:sz="0" w:space="0" w:color="auto"/>
        <w:right w:val="none" w:sz="0" w:space="0" w:color="auto"/>
      </w:divBdr>
    </w:div>
    <w:div w:id="1786121923">
      <w:bodyDiv w:val="1"/>
      <w:marLeft w:val="0"/>
      <w:marRight w:val="0"/>
      <w:marTop w:val="0"/>
      <w:marBottom w:val="0"/>
      <w:divBdr>
        <w:top w:val="none" w:sz="0" w:space="0" w:color="auto"/>
        <w:left w:val="none" w:sz="0" w:space="0" w:color="auto"/>
        <w:bottom w:val="none" w:sz="0" w:space="0" w:color="auto"/>
        <w:right w:val="none" w:sz="0" w:space="0" w:color="auto"/>
      </w:divBdr>
    </w:div>
    <w:div w:id="1846624016">
      <w:bodyDiv w:val="1"/>
      <w:marLeft w:val="0"/>
      <w:marRight w:val="0"/>
      <w:marTop w:val="0"/>
      <w:marBottom w:val="0"/>
      <w:divBdr>
        <w:top w:val="none" w:sz="0" w:space="0" w:color="auto"/>
        <w:left w:val="none" w:sz="0" w:space="0" w:color="auto"/>
        <w:bottom w:val="none" w:sz="0" w:space="0" w:color="auto"/>
        <w:right w:val="none" w:sz="0" w:space="0" w:color="auto"/>
      </w:divBdr>
    </w:div>
    <w:div w:id="1861314500">
      <w:bodyDiv w:val="1"/>
      <w:marLeft w:val="0"/>
      <w:marRight w:val="0"/>
      <w:marTop w:val="0"/>
      <w:marBottom w:val="0"/>
      <w:divBdr>
        <w:top w:val="none" w:sz="0" w:space="0" w:color="auto"/>
        <w:left w:val="none" w:sz="0" w:space="0" w:color="auto"/>
        <w:bottom w:val="none" w:sz="0" w:space="0" w:color="auto"/>
        <w:right w:val="none" w:sz="0" w:space="0" w:color="auto"/>
      </w:divBdr>
    </w:div>
    <w:div w:id="1871412486">
      <w:bodyDiv w:val="1"/>
      <w:marLeft w:val="0"/>
      <w:marRight w:val="0"/>
      <w:marTop w:val="0"/>
      <w:marBottom w:val="0"/>
      <w:divBdr>
        <w:top w:val="none" w:sz="0" w:space="0" w:color="auto"/>
        <w:left w:val="none" w:sz="0" w:space="0" w:color="auto"/>
        <w:bottom w:val="none" w:sz="0" w:space="0" w:color="auto"/>
        <w:right w:val="none" w:sz="0" w:space="0" w:color="auto"/>
      </w:divBdr>
    </w:div>
    <w:div w:id="1878811677">
      <w:bodyDiv w:val="1"/>
      <w:marLeft w:val="0"/>
      <w:marRight w:val="0"/>
      <w:marTop w:val="0"/>
      <w:marBottom w:val="0"/>
      <w:divBdr>
        <w:top w:val="none" w:sz="0" w:space="0" w:color="auto"/>
        <w:left w:val="none" w:sz="0" w:space="0" w:color="auto"/>
        <w:bottom w:val="none" w:sz="0" w:space="0" w:color="auto"/>
        <w:right w:val="none" w:sz="0" w:space="0" w:color="auto"/>
      </w:divBdr>
    </w:div>
    <w:div w:id="1900357617">
      <w:bodyDiv w:val="1"/>
      <w:marLeft w:val="0"/>
      <w:marRight w:val="0"/>
      <w:marTop w:val="0"/>
      <w:marBottom w:val="0"/>
      <w:divBdr>
        <w:top w:val="none" w:sz="0" w:space="0" w:color="auto"/>
        <w:left w:val="none" w:sz="0" w:space="0" w:color="auto"/>
        <w:bottom w:val="none" w:sz="0" w:space="0" w:color="auto"/>
        <w:right w:val="none" w:sz="0" w:space="0" w:color="auto"/>
      </w:divBdr>
    </w:div>
    <w:div w:id="1969697704">
      <w:bodyDiv w:val="1"/>
      <w:marLeft w:val="0"/>
      <w:marRight w:val="0"/>
      <w:marTop w:val="0"/>
      <w:marBottom w:val="0"/>
      <w:divBdr>
        <w:top w:val="none" w:sz="0" w:space="0" w:color="auto"/>
        <w:left w:val="none" w:sz="0" w:space="0" w:color="auto"/>
        <w:bottom w:val="none" w:sz="0" w:space="0" w:color="auto"/>
        <w:right w:val="none" w:sz="0" w:space="0" w:color="auto"/>
      </w:divBdr>
    </w:div>
    <w:div w:id="2011985012">
      <w:bodyDiv w:val="1"/>
      <w:marLeft w:val="0"/>
      <w:marRight w:val="0"/>
      <w:marTop w:val="0"/>
      <w:marBottom w:val="0"/>
      <w:divBdr>
        <w:top w:val="none" w:sz="0" w:space="0" w:color="auto"/>
        <w:left w:val="none" w:sz="0" w:space="0" w:color="auto"/>
        <w:bottom w:val="none" w:sz="0" w:space="0" w:color="auto"/>
        <w:right w:val="none" w:sz="0" w:space="0" w:color="auto"/>
      </w:divBdr>
    </w:div>
    <w:div w:id="2057192140">
      <w:bodyDiv w:val="1"/>
      <w:marLeft w:val="0"/>
      <w:marRight w:val="0"/>
      <w:marTop w:val="0"/>
      <w:marBottom w:val="0"/>
      <w:divBdr>
        <w:top w:val="none" w:sz="0" w:space="0" w:color="auto"/>
        <w:left w:val="none" w:sz="0" w:space="0" w:color="auto"/>
        <w:bottom w:val="none" w:sz="0" w:space="0" w:color="auto"/>
        <w:right w:val="none" w:sz="0" w:space="0" w:color="auto"/>
      </w:divBdr>
    </w:div>
    <w:div w:id="21093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http://base.garant.ru/71145140/53f89421bbdaf741eb2d1ecc4ddb4c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nstroyrf.ru/docs/13225/" TargetMode="External"/><Relationship Id="rId17" Type="http://schemas.openxmlformats.org/officeDocument/2006/relationships/hyperlink" Target="mailto:tsrfil31@ro78.fss.ru" TargetMode="External"/><Relationship Id="rId2" Type="http://schemas.openxmlformats.org/officeDocument/2006/relationships/numbering" Target="numbering.xml"/><Relationship Id="rId16" Type="http://schemas.openxmlformats.org/officeDocument/2006/relationships/hyperlink" Target="mailto:osp@ro78.fss.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2620598" TargetMode="External"/><Relationship Id="rId5" Type="http://schemas.openxmlformats.org/officeDocument/2006/relationships/webSettings" Target="webSettings.xml"/><Relationship Id="rId15" Type="http://schemas.openxmlformats.org/officeDocument/2006/relationships/hyperlink" Target="http://base.garant.ru/71145140/" TargetMode="External"/><Relationship Id="rId10" Type="http://schemas.openxmlformats.org/officeDocument/2006/relationships/hyperlink" Target="mailto:osp@ro78.fss.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rfil31@ro78.fss.ru" TargetMode="External"/><Relationship Id="rId14" Type="http://schemas.openxmlformats.org/officeDocument/2006/relationships/hyperlink" Target="http://base.garant.ru/7114514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0C5F4-A546-4A7E-A678-F7BCB082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3809</Words>
  <Characters>21715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Государственное учреждение – Санкт-Петербургское региональное отделение Фонда социального страхования Российской Федерации</vt:lpstr>
    </vt:vector>
  </TitlesOfParts>
  <Company>SPb RO FSS RF</Company>
  <LinksUpToDate>false</LinksUpToDate>
  <CharactersWithSpaces>25474</CharactersWithSpaces>
  <SharedDoc>false</SharedDoc>
  <HLinks>
    <vt:vector size="192" baseType="variant">
      <vt:variant>
        <vt:i4>3735594</vt:i4>
      </vt:variant>
      <vt:variant>
        <vt:i4>93</vt:i4>
      </vt:variant>
      <vt:variant>
        <vt:i4>0</vt:i4>
      </vt:variant>
      <vt:variant>
        <vt:i4>5</vt:i4>
      </vt:variant>
      <vt:variant>
        <vt:lpwstr>http://base.garant.ru/71145140/</vt:lpwstr>
      </vt:variant>
      <vt:variant>
        <vt:lpwstr/>
      </vt:variant>
      <vt:variant>
        <vt:i4>4718653</vt:i4>
      </vt:variant>
      <vt:variant>
        <vt:i4>90</vt:i4>
      </vt:variant>
      <vt:variant>
        <vt:i4>0</vt:i4>
      </vt:variant>
      <vt:variant>
        <vt:i4>5</vt:i4>
      </vt:variant>
      <vt:variant>
        <vt:lpwstr>http://base.garant.ru/71145140/f7ee959fd36b5699076b35abf4f52c5c/</vt:lpwstr>
      </vt:variant>
      <vt:variant>
        <vt:lpwstr>block_2000</vt:lpwstr>
      </vt:variant>
      <vt:variant>
        <vt:i4>1572927</vt:i4>
      </vt:variant>
      <vt:variant>
        <vt:i4>87</vt:i4>
      </vt:variant>
      <vt:variant>
        <vt:i4>0</vt:i4>
      </vt:variant>
      <vt:variant>
        <vt:i4>5</vt:i4>
      </vt:variant>
      <vt:variant>
        <vt:lpwstr>http://base.garant.ru/71145140/53f89421bbdaf741eb2d1ecc4ddb4c33/</vt:lpwstr>
      </vt:variant>
      <vt:variant>
        <vt:lpwstr>block_1000</vt:lpwstr>
      </vt:variant>
      <vt:variant>
        <vt:i4>4718680</vt:i4>
      </vt:variant>
      <vt:variant>
        <vt:i4>84</vt:i4>
      </vt:variant>
      <vt:variant>
        <vt:i4>0</vt:i4>
      </vt:variant>
      <vt:variant>
        <vt:i4>5</vt:i4>
      </vt:variant>
      <vt:variant>
        <vt:lpwstr>https://www.minstroyrf.ru/docs/13225/</vt:lpwstr>
      </vt:variant>
      <vt:variant>
        <vt:lpwstr/>
      </vt:variant>
      <vt:variant>
        <vt:i4>4063305</vt:i4>
      </vt:variant>
      <vt:variant>
        <vt:i4>81</vt:i4>
      </vt:variant>
      <vt:variant>
        <vt:i4>0</vt:i4>
      </vt:variant>
      <vt:variant>
        <vt:i4>5</vt:i4>
      </vt:variant>
      <vt:variant>
        <vt:lpwstr>mailto:osp@ro78.fss.ru</vt:lpwstr>
      </vt:variant>
      <vt:variant>
        <vt:lpwstr/>
      </vt:variant>
      <vt:variant>
        <vt:i4>4063305</vt:i4>
      </vt:variant>
      <vt:variant>
        <vt:i4>78</vt:i4>
      </vt:variant>
      <vt:variant>
        <vt:i4>0</vt:i4>
      </vt:variant>
      <vt:variant>
        <vt:i4>5</vt:i4>
      </vt:variant>
      <vt:variant>
        <vt:lpwstr>mailto:osp@ro78.fss.ru</vt:lpwstr>
      </vt:variant>
      <vt:variant>
        <vt:lpwstr/>
      </vt:variant>
      <vt:variant>
        <vt:i4>2949174</vt:i4>
      </vt:variant>
      <vt:variant>
        <vt:i4>75</vt:i4>
      </vt:variant>
      <vt:variant>
        <vt:i4>0</vt:i4>
      </vt:variant>
      <vt:variant>
        <vt:i4>5</vt:i4>
      </vt:variant>
      <vt:variant>
        <vt:lpwstr>consultantplus://offline/ref=5C4EC0BFE53A98844E116E816EADCDCE8B6C9CCE998881CFF2B53C4D33C7CD453328F0EE1487IDbBH</vt:lpwstr>
      </vt:variant>
      <vt:variant>
        <vt:lpwstr/>
      </vt:variant>
      <vt:variant>
        <vt:i4>2949173</vt:i4>
      </vt:variant>
      <vt:variant>
        <vt:i4>72</vt:i4>
      </vt:variant>
      <vt:variant>
        <vt:i4>0</vt:i4>
      </vt:variant>
      <vt:variant>
        <vt:i4>5</vt:i4>
      </vt:variant>
      <vt:variant>
        <vt:lpwstr>consultantplus://offline/ref=5C4EC0BFE53A98844E116E816EADCDCE8B6C9CCE998881CFF2B53C4D33C7CD453328F0EE1485IDbCH</vt:lpwstr>
      </vt:variant>
      <vt:variant>
        <vt:lpwstr/>
      </vt:variant>
      <vt:variant>
        <vt:i4>1376259</vt:i4>
      </vt:variant>
      <vt:variant>
        <vt:i4>69</vt:i4>
      </vt:variant>
      <vt:variant>
        <vt:i4>0</vt:i4>
      </vt:variant>
      <vt:variant>
        <vt:i4>5</vt:i4>
      </vt:variant>
      <vt:variant>
        <vt:lpwstr>consultantplus://offline/ref=5C4EC0BFE53A98844E116E816EADCDCE8B6D91CE988A81CFF2B53C4D33C7CD453328F0EA14I8b5H</vt:lpwstr>
      </vt:variant>
      <vt:variant>
        <vt:lpwstr/>
      </vt:variant>
      <vt:variant>
        <vt:i4>2752575</vt:i4>
      </vt:variant>
      <vt:variant>
        <vt:i4>66</vt:i4>
      </vt:variant>
      <vt:variant>
        <vt:i4>0</vt:i4>
      </vt:variant>
      <vt:variant>
        <vt:i4>5</vt:i4>
      </vt:variant>
      <vt:variant>
        <vt:lpwstr>consultantplus://offline/ref=5C4EC0BFE53A98844E116E816EADCDCE8B6D93C9938981CFF2B53C4D33C7CD453328F0EE1586DBC4I8bAH</vt:lpwstr>
      </vt:variant>
      <vt:variant>
        <vt:lpwstr/>
      </vt:variant>
      <vt:variant>
        <vt:i4>2949174</vt:i4>
      </vt:variant>
      <vt:variant>
        <vt:i4>63</vt:i4>
      </vt:variant>
      <vt:variant>
        <vt:i4>0</vt:i4>
      </vt:variant>
      <vt:variant>
        <vt:i4>5</vt:i4>
      </vt:variant>
      <vt:variant>
        <vt:lpwstr>consultantplus://offline/ref=5C4EC0BFE53A98844E116E816EADCDCE8B6C9CCE998881CFF2B53C4D33C7CD453328F0EE1487IDbBH</vt:lpwstr>
      </vt:variant>
      <vt:variant>
        <vt:lpwstr/>
      </vt:variant>
      <vt:variant>
        <vt:i4>2949173</vt:i4>
      </vt:variant>
      <vt:variant>
        <vt:i4>60</vt:i4>
      </vt:variant>
      <vt:variant>
        <vt:i4>0</vt:i4>
      </vt:variant>
      <vt:variant>
        <vt:i4>5</vt:i4>
      </vt:variant>
      <vt:variant>
        <vt:lpwstr>consultantplus://offline/ref=5C4EC0BFE53A98844E116E816EADCDCE8B6C9CCE998881CFF2B53C4D33C7CD453328F0EE1485IDbCH</vt:lpwstr>
      </vt:variant>
      <vt:variant>
        <vt:lpwstr/>
      </vt:variant>
      <vt:variant>
        <vt:i4>1376259</vt:i4>
      </vt:variant>
      <vt:variant>
        <vt:i4>57</vt:i4>
      </vt:variant>
      <vt:variant>
        <vt:i4>0</vt:i4>
      </vt:variant>
      <vt:variant>
        <vt:i4>5</vt:i4>
      </vt:variant>
      <vt:variant>
        <vt:lpwstr>consultantplus://offline/ref=5C4EC0BFE53A98844E116E816EADCDCE8B6D91CE988A81CFF2B53C4D33C7CD453328F0EA14I8b5H</vt:lpwstr>
      </vt:variant>
      <vt:variant>
        <vt:lpwstr/>
      </vt:variant>
      <vt:variant>
        <vt:i4>917512</vt:i4>
      </vt:variant>
      <vt:variant>
        <vt:i4>54</vt:i4>
      </vt:variant>
      <vt:variant>
        <vt:i4>0</vt:i4>
      </vt:variant>
      <vt:variant>
        <vt:i4>5</vt:i4>
      </vt:variant>
      <vt:variant>
        <vt:lpwstr>http://www.rts-tender.ru/</vt:lpwstr>
      </vt:variant>
      <vt:variant>
        <vt:lpwstr/>
      </vt:variant>
      <vt:variant>
        <vt:i4>2687045</vt:i4>
      </vt:variant>
      <vt:variant>
        <vt:i4>51</vt:i4>
      </vt:variant>
      <vt:variant>
        <vt:i4>0</vt:i4>
      </vt:variant>
      <vt:variant>
        <vt:i4>5</vt:i4>
      </vt:variant>
      <vt:variant>
        <vt:lpwstr>mailto:zakupki@ro78.fss.ru</vt:lpwstr>
      </vt:variant>
      <vt:variant>
        <vt:lpwstr/>
      </vt:variant>
      <vt:variant>
        <vt:i4>3014758</vt:i4>
      </vt:variant>
      <vt:variant>
        <vt:i4>48</vt:i4>
      </vt:variant>
      <vt:variant>
        <vt:i4>0</vt:i4>
      </vt:variant>
      <vt:variant>
        <vt:i4>5</vt:i4>
      </vt:variant>
      <vt:variant>
        <vt:lpwstr>consultantplus://offline/ref=4574219D41410E9A4E8B339C861C0514FCCB5C34BEC3F25958BF33F2392A8C1E41A04551F32A0D6B0C570BF3351AD5373580742E90659E9F49c7H</vt:lpwstr>
      </vt:variant>
      <vt:variant>
        <vt:lpwstr/>
      </vt:variant>
      <vt:variant>
        <vt:i4>4128872</vt:i4>
      </vt:variant>
      <vt:variant>
        <vt:i4>45</vt:i4>
      </vt:variant>
      <vt:variant>
        <vt:i4>0</vt:i4>
      </vt:variant>
      <vt:variant>
        <vt:i4>5</vt:i4>
      </vt:variant>
      <vt:variant>
        <vt:lpwstr>consultantplus://offline/ref=BB5ED651029A7797A8AB2BFB703B58EAC34BA408E4D861873215C97E4337C5A311990A4DA7F9FD1BmFZFK</vt:lpwstr>
      </vt:variant>
      <vt:variant>
        <vt:lpwstr/>
      </vt:variant>
      <vt:variant>
        <vt:i4>6815795</vt:i4>
      </vt:variant>
      <vt:variant>
        <vt:i4>42</vt:i4>
      </vt:variant>
      <vt:variant>
        <vt:i4>0</vt:i4>
      </vt:variant>
      <vt:variant>
        <vt:i4>5</vt:i4>
      </vt:variant>
      <vt:variant>
        <vt:lpwstr>consultantplus://offline/ref=BB5ED651029A7797A8AB2BFB703B58EAC346A00FE3DA61873215C97E4337C5A311990A4FA6FEmFZ4K</vt:lpwstr>
      </vt:variant>
      <vt:variant>
        <vt:lpwstr/>
      </vt:variant>
      <vt:variant>
        <vt:i4>7995489</vt:i4>
      </vt:variant>
      <vt:variant>
        <vt:i4>39</vt:i4>
      </vt:variant>
      <vt:variant>
        <vt:i4>0</vt:i4>
      </vt:variant>
      <vt:variant>
        <vt:i4>5</vt:i4>
      </vt:variant>
      <vt:variant>
        <vt:lpwstr>consultantplus://offline/ref=B56107F06967E841D5BD205779E216A792D961B95248E35A71DE0BE7EDB96055AD622FA8EB8A25E068BC62D34E0116BD3763B5361C3396B0WAv8G</vt:lpwstr>
      </vt:variant>
      <vt:variant>
        <vt:lpwstr/>
      </vt:variant>
      <vt:variant>
        <vt:i4>7995495</vt:i4>
      </vt:variant>
      <vt:variant>
        <vt:i4>36</vt:i4>
      </vt:variant>
      <vt:variant>
        <vt:i4>0</vt:i4>
      </vt:variant>
      <vt:variant>
        <vt:i4>5</vt:i4>
      </vt:variant>
      <vt:variant>
        <vt:lpwstr>consultantplus://offline/ref=B56107F06967E841D5BD205779E216A792D961B95248E35A71DE0BE7EDB96055AD622FA8EB8B29E667BC62D34E0116BD3763B5361C3396B0WAv8G</vt:lpwstr>
      </vt:variant>
      <vt:variant>
        <vt:lpwstr/>
      </vt:variant>
      <vt:variant>
        <vt:i4>5439490</vt:i4>
      </vt:variant>
      <vt:variant>
        <vt:i4>33</vt:i4>
      </vt:variant>
      <vt:variant>
        <vt:i4>0</vt:i4>
      </vt:variant>
      <vt:variant>
        <vt:i4>5</vt:i4>
      </vt:variant>
      <vt:variant>
        <vt:lpwstr/>
      </vt:variant>
      <vt:variant>
        <vt:lpwstr>Par2</vt:lpwstr>
      </vt:variant>
      <vt:variant>
        <vt:i4>5308418</vt:i4>
      </vt:variant>
      <vt:variant>
        <vt:i4>30</vt:i4>
      </vt:variant>
      <vt:variant>
        <vt:i4>0</vt:i4>
      </vt:variant>
      <vt:variant>
        <vt:i4>5</vt:i4>
      </vt:variant>
      <vt:variant>
        <vt:lpwstr/>
      </vt:variant>
      <vt:variant>
        <vt:lpwstr>Par0</vt:lpwstr>
      </vt:variant>
      <vt:variant>
        <vt:i4>8126517</vt:i4>
      </vt:variant>
      <vt:variant>
        <vt:i4>27</vt:i4>
      </vt:variant>
      <vt:variant>
        <vt:i4>0</vt:i4>
      </vt:variant>
      <vt:variant>
        <vt:i4>5</vt:i4>
      </vt:variant>
      <vt:variant>
        <vt:lpwstr>consultantplus://offline/ref=88682D4AE70C86BBDA786DAFB654235482A0C710AEEA16DCC2ED043C303BC730E6E8FDC9CDEF247C27A7CE55468AC812E289A901DC3CmCGDH</vt:lpwstr>
      </vt:variant>
      <vt:variant>
        <vt:lpwstr/>
      </vt:variant>
      <vt:variant>
        <vt:i4>2359403</vt:i4>
      </vt:variant>
      <vt:variant>
        <vt:i4>24</vt:i4>
      </vt:variant>
      <vt:variant>
        <vt:i4>0</vt:i4>
      </vt:variant>
      <vt:variant>
        <vt:i4>5</vt:i4>
      </vt:variant>
      <vt:variant>
        <vt:lpwstr>consultantplus://offline/ref=88682D4AE70C86BBDA786DAFB654235482A0C710AEEA16DCC2ED043C303BC730E6E8FDC9CCEE257077FDDE510FDDC00EE790B704C23FC4BDmDG5H</vt:lpwstr>
      </vt:variant>
      <vt:variant>
        <vt:lpwstr/>
      </vt:variant>
      <vt:variant>
        <vt:i4>5701634</vt:i4>
      </vt:variant>
      <vt:variant>
        <vt:i4>21</vt:i4>
      </vt:variant>
      <vt:variant>
        <vt:i4>0</vt:i4>
      </vt:variant>
      <vt:variant>
        <vt:i4>5</vt:i4>
      </vt:variant>
      <vt:variant>
        <vt:lpwstr/>
      </vt:variant>
      <vt:variant>
        <vt:lpwstr>Par6</vt:lpwstr>
      </vt:variant>
      <vt:variant>
        <vt:i4>5570562</vt:i4>
      </vt:variant>
      <vt:variant>
        <vt:i4>18</vt:i4>
      </vt:variant>
      <vt:variant>
        <vt:i4>0</vt:i4>
      </vt:variant>
      <vt:variant>
        <vt:i4>5</vt:i4>
      </vt:variant>
      <vt:variant>
        <vt:lpwstr/>
      </vt:variant>
      <vt:variant>
        <vt:lpwstr>Par4</vt:lpwstr>
      </vt:variant>
      <vt:variant>
        <vt:i4>5701634</vt:i4>
      </vt:variant>
      <vt:variant>
        <vt:i4>15</vt:i4>
      </vt:variant>
      <vt:variant>
        <vt:i4>0</vt:i4>
      </vt:variant>
      <vt:variant>
        <vt:i4>5</vt:i4>
      </vt:variant>
      <vt:variant>
        <vt:lpwstr/>
      </vt:variant>
      <vt:variant>
        <vt:lpwstr>Par6</vt:lpwstr>
      </vt:variant>
      <vt:variant>
        <vt:i4>5570562</vt:i4>
      </vt:variant>
      <vt:variant>
        <vt:i4>12</vt:i4>
      </vt:variant>
      <vt:variant>
        <vt:i4>0</vt:i4>
      </vt:variant>
      <vt:variant>
        <vt:i4>5</vt:i4>
      </vt:variant>
      <vt:variant>
        <vt:lpwstr/>
      </vt:variant>
      <vt:variant>
        <vt:lpwstr>Par4</vt:lpwstr>
      </vt:variant>
      <vt:variant>
        <vt:i4>7995454</vt:i4>
      </vt:variant>
      <vt:variant>
        <vt:i4>9</vt:i4>
      </vt:variant>
      <vt:variant>
        <vt:i4>0</vt:i4>
      </vt:variant>
      <vt:variant>
        <vt:i4>5</vt:i4>
      </vt:variant>
      <vt:variant>
        <vt:lpwstr>consultantplus://offline/ref=5C0CA8ABCC78D8DA761520EC4D16CDB9C4B6909E6963C9C1E4502407158E2F74B9324B5D6F23717Cl270J</vt:lpwstr>
      </vt:variant>
      <vt:variant>
        <vt:lpwstr/>
      </vt:variant>
      <vt:variant>
        <vt:i4>7995489</vt:i4>
      </vt:variant>
      <vt:variant>
        <vt:i4>6</vt:i4>
      </vt:variant>
      <vt:variant>
        <vt:i4>0</vt:i4>
      </vt:variant>
      <vt:variant>
        <vt:i4>5</vt:i4>
      </vt:variant>
      <vt:variant>
        <vt:lpwstr>consultantplus://offline/ref=5C0CA8ABCC78D8DA761520EC4D16CDB9C4B6909E6963C9C1E4502407158E2F74B9324B5D6F237178l274J</vt:lpwstr>
      </vt:variant>
      <vt:variant>
        <vt:lpwstr/>
      </vt:variant>
      <vt:variant>
        <vt:i4>7995448</vt:i4>
      </vt:variant>
      <vt:variant>
        <vt:i4>3</vt:i4>
      </vt:variant>
      <vt:variant>
        <vt:i4>0</vt:i4>
      </vt:variant>
      <vt:variant>
        <vt:i4>5</vt:i4>
      </vt:variant>
      <vt:variant>
        <vt:lpwstr>consultantplus://offline/ref=5C0CA8ABCC78D8DA761520EC4D16CDB9C4B6909E6963C9C1E4502407158E2F74B9324B5D6F23717Bl277J</vt:lpwstr>
      </vt:variant>
      <vt:variant>
        <vt:lpwstr/>
      </vt:variant>
      <vt:variant>
        <vt:i4>4128822</vt:i4>
      </vt:variant>
      <vt:variant>
        <vt:i4>0</vt:i4>
      </vt:variant>
      <vt:variant>
        <vt:i4>0</vt:i4>
      </vt:variant>
      <vt:variant>
        <vt:i4>5</vt:i4>
      </vt:variant>
      <vt:variant>
        <vt:lpwstr>consultantplus://offline/ref=5BDC41EDBEDFB8922B1B904A2EC007C7B16A59DE4694A33B5A1E3386646C2B21C791B55B8A4804AD45q9J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 Санкт-Петербургское региональное отделение Фонда социального страхования Российской Федерации</dc:title>
  <dc:subject/>
  <dc:creator>Fil_31_48</dc:creator>
  <cp:keywords/>
  <cp:lastModifiedBy>Синицына Наталия Борисовна</cp:lastModifiedBy>
  <cp:revision>4</cp:revision>
  <cp:lastPrinted>2021-12-22T06:44:00Z</cp:lastPrinted>
  <dcterms:created xsi:type="dcterms:W3CDTF">2022-12-26T07:19:00Z</dcterms:created>
  <dcterms:modified xsi:type="dcterms:W3CDTF">2022-12-26T07:21:00Z</dcterms:modified>
</cp:coreProperties>
</file>