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7C" w:rsidRPr="00C24E71" w:rsidRDefault="002A0E7C" w:rsidP="002A0E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E7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E33F7" w:rsidRPr="00C24E71" w:rsidRDefault="00526EB6" w:rsidP="007A3FF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E71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изготовлению </w:t>
      </w:r>
      <w:r w:rsidR="009E33F7" w:rsidRPr="00C24E71">
        <w:rPr>
          <w:rFonts w:ascii="Times New Roman" w:hAnsi="Times New Roman" w:cs="Times New Roman"/>
          <w:b/>
          <w:sz w:val="24"/>
          <w:szCs w:val="24"/>
        </w:rPr>
        <w:t>протез</w:t>
      </w:r>
      <w:r w:rsidR="0059559D" w:rsidRPr="00C24E71">
        <w:rPr>
          <w:rFonts w:ascii="Times New Roman" w:hAnsi="Times New Roman" w:cs="Times New Roman"/>
          <w:b/>
          <w:sz w:val="24"/>
          <w:szCs w:val="24"/>
        </w:rPr>
        <w:t>а</w:t>
      </w:r>
      <w:r w:rsidR="009E33F7" w:rsidRPr="00C24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B24" w:rsidRPr="00C24E71">
        <w:rPr>
          <w:rFonts w:ascii="Times New Roman" w:hAnsi="Times New Roman" w:cs="Times New Roman"/>
          <w:b/>
          <w:sz w:val="24"/>
          <w:szCs w:val="24"/>
        </w:rPr>
        <w:t>предплечья</w:t>
      </w:r>
      <w:r w:rsidR="009E33F7" w:rsidRPr="00C24E71">
        <w:rPr>
          <w:rFonts w:ascii="Times New Roman" w:hAnsi="Times New Roman" w:cs="Times New Roman"/>
          <w:b/>
          <w:sz w:val="24"/>
          <w:szCs w:val="24"/>
        </w:rPr>
        <w:t xml:space="preserve"> с микропроцессорным управлением</w:t>
      </w:r>
      <w:r w:rsidR="0022511B" w:rsidRPr="00C24E71">
        <w:rPr>
          <w:rFonts w:ascii="Times New Roman" w:hAnsi="Times New Roman" w:cs="Times New Roman"/>
          <w:b/>
          <w:sz w:val="24"/>
          <w:szCs w:val="24"/>
        </w:rPr>
        <w:t xml:space="preserve"> инвалиду </w:t>
      </w:r>
      <w:r w:rsidRPr="00C24E71">
        <w:rPr>
          <w:rFonts w:ascii="Times New Roman" w:hAnsi="Times New Roman" w:cs="Times New Roman"/>
          <w:b/>
          <w:sz w:val="24"/>
          <w:szCs w:val="24"/>
        </w:rPr>
        <w:t>в 202</w:t>
      </w:r>
      <w:r w:rsidR="00DA4BE1" w:rsidRPr="00C24E71">
        <w:rPr>
          <w:rFonts w:ascii="Times New Roman" w:hAnsi="Times New Roman" w:cs="Times New Roman"/>
          <w:b/>
          <w:sz w:val="24"/>
          <w:szCs w:val="24"/>
        </w:rPr>
        <w:t>2</w:t>
      </w:r>
      <w:r w:rsidRPr="00C24E7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2F7B24" w:rsidRPr="00C24E71">
        <w:rPr>
          <w:rFonts w:ascii="Times New Roman" w:hAnsi="Times New Roman" w:cs="Times New Roman"/>
          <w:b/>
          <w:sz w:val="24"/>
          <w:szCs w:val="24"/>
        </w:rPr>
        <w:t>.</w:t>
      </w:r>
    </w:p>
    <w:p w:rsidR="007A3FF1" w:rsidRDefault="007A3FF1" w:rsidP="007A3F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06"/>
        <w:gridCol w:w="709"/>
        <w:gridCol w:w="1417"/>
      </w:tblGrid>
      <w:tr w:rsidR="00E6183F" w:rsidRPr="00F90972" w:rsidTr="002976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F" w:rsidRPr="00C24E71" w:rsidRDefault="00E6183F" w:rsidP="00E6183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и о</w:t>
            </w:r>
            <w:r w:rsidRPr="00C24E71">
              <w:rPr>
                <w:rFonts w:ascii="Times New Roman" w:eastAsia="Times New Roman" w:hAnsi="Times New Roman"/>
                <w:b/>
                <w:sz w:val="18"/>
                <w:szCs w:val="18"/>
              </w:rPr>
              <w:t>писание функциональных и технических характеристик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3F" w:rsidRPr="00C24E71" w:rsidRDefault="00E6183F" w:rsidP="00C24E7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24E71">
              <w:rPr>
                <w:rFonts w:ascii="Times New Roman" w:eastAsia="Times New Roman" w:hAnsi="Times New Roman"/>
                <w:b/>
                <w:sz w:val="18"/>
                <w:szCs w:val="18"/>
              </w:rPr>
              <w:t>Кол-во,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F" w:rsidRPr="00C24E71" w:rsidRDefault="00E6183F" w:rsidP="00C24E7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Начальная с</w:t>
            </w:r>
            <w:r w:rsidRPr="00C24E71">
              <w:rPr>
                <w:rFonts w:ascii="Times New Roman" w:eastAsia="Times New Roman" w:hAnsi="Times New Roman"/>
                <w:b/>
                <w:sz w:val="18"/>
                <w:szCs w:val="18"/>
              </w:rPr>
              <w:t>тоимость, руб.</w:t>
            </w:r>
          </w:p>
        </w:tc>
      </w:tr>
      <w:tr w:rsidR="00E6183F" w:rsidRPr="00F90972" w:rsidTr="002976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F" w:rsidRPr="00E6183F" w:rsidRDefault="00E6183F" w:rsidP="002F7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300" w:lineRule="auto"/>
              <w:jc w:val="both"/>
              <w:rPr>
                <w:rFonts w:ascii="Times New Roman" w:eastAsia="Montserrat" w:hAnsi="Times New Roman"/>
                <w:b/>
              </w:rPr>
            </w:pPr>
            <w:r w:rsidRPr="00E6183F">
              <w:rPr>
                <w:rFonts w:ascii="Times New Roman" w:eastAsia="Times New Roman" w:hAnsi="Times New Roman"/>
                <w:b/>
                <w:sz w:val="24"/>
                <w:szCs w:val="24"/>
              </w:rPr>
              <w:t>Протез предплечья с микропроцессорным управлением</w:t>
            </w:r>
          </w:p>
          <w:p w:rsidR="00E6183F" w:rsidRDefault="00E6183F" w:rsidP="002F7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300" w:lineRule="auto"/>
              <w:jc w:val="both"/>
              <w:rPr>
                <w:rFonts w:ascii="Times New Roman" w:eastAsia="Montserrat" w:hAnsi="Times New Roman"/>
              </w:rPr>
            </w:pPr>
          </w:p>
          <w:p w:rsidR="00E6183F" w:rsidRPr="002F7B24" w:rsidRDefault="00E6183F" w:rsidP="00297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300" w:lineRule="auto"/>
              <w:jc w:val="both"/>
              <w:rPr>
                <w:rFonts w:ascii="Times New Roman" w:eastAsia="Montserrat" w:hAnsi="Times New Roman"/>
              </w:rPr>
            </w:pPr>
            <w:r w:rsidRPr="002F7B24">
              <w:rPr>
                <w:rFonts w:ascii="Times New Roman" w:eastAsia="Montserrat" w:hAnsi="Times New Roman"/>
              </w:rPr>
              <w:t>Протез должен состоять из двух основных частей: гильзы и модуля кисти. Гильза должна состоять из приемной и внешней(несущей).</w:t>
            </w:r>
          </w:p>
          <w:p w:rsidR="00E6183F" w:rsidRPr="002F7B24" w:rsidRDefault="00E6183F" w:rsidP="002F7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300" w:lineRule="auto"/>
              <w:jc w:val="both"/>
              <w:rPr>
                <w:rFonts w:ascii="Times New Roman" w:eastAsia="Montserrat" w:hAnsi="Times New Roman"/>
              </w:rPr>
            </w:pPr>
            <w:r w:rsidRPr="002F7B24">
              <w:rPr>
                <w:rFonts w:ascii="Times New Roman" w:eastAsia="Montserrat" w:hAnsi="Times New Roman"/>
              </w:rPr>
              <w:t xml:space="preserve">Модуль кисти должен иметь 6 независимых степеней свободы - по одной на каждый палец и активную ротацию большого пальца. </w:t>
            </w:r>
          </w:p>
          <w:p w:rsidR="00E6183F" w:rsidRPr="002F7B24" w:rsidRDefault="00E6183F" w:rsidP="002F7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300" w:lineRule="auto"/>
              <w:jc w:val="both"/>
              <w:rPr>
                <w:rFonts w:ascii="Times New Roman" w:eastAsia="Montserrat" w:hAnsi="Times New Roman"/>
              </w:rPr>
            </w:pPr>
            <w:r w:rsidRPr="002F7B24">
              <w:rPr>
                <w:rFonts w:ascii="Times New Roman" w:eastAsia="Montserrat" w:hAnsi="Times New Roman"/>
                <w:color w:val="3C4043"/>
                <w:highlight w:val="white"/>
              </w:rPr>
              <w:t>Протез должен помнить 8 различных жестов. Каждый жест должен настраиваться индивидуально. По умолчанию в протезе должен быть настроен первый жест - схват в щепоть.</w:t>
            </w:r>
          </w:p>
          <w:p w:rsidR="00E6183F" w:rsidRPr="002F7B24" w:rsidRDefault="00E6183F" w:rsidP="002F7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300" w:lineRule="auto"/>
              <w:jc w:val="both"/>
              <w:rPr>
                <w:rFonts w:ascii="Times New Roman" w:eastAsia="Montserrat" w:hAnsi="Times New Roman"/>
              </w:rPr>
            </w:pPr>
            <w:r w:rsidRPr="002F7B24">
              <w:rPr>
                <w:rFonts w:ascii="Times New Roman" w:eastAsia="Montserrat" w:hAnsi="Times New Roman"/>
                <w:lang w:val="ru"/>
              </w:rPr>
              <w:t>Количество схватов на полном заряде должно быть не менее 800.</w:t>
            </w:r>
          </w:p>
          <w:p w:rsidR="00E6183F" w:rsidRPr="002F7B24" w:rsidRDefault="00E6183F" w:rsidP="002F7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300" w:lineRule="auto"/>
              <w:jc w:val="both"/>
              <w:rPr>
                <w:rFonts w:ascii="Times New Roman" w:eastAsia="Montserrat" w:hAnsi="Times New Roman"/>
              </w:rPr>
            </w:pPr>
            <w:r w:rsidRPr="002F7B24">
              <w:rPr>
                <w:rFonts w:ascii="Times New Roman" w:eastAsia="Montserrat" w:hAnsi="Times New Roman"/>
              </w:rPr>
              <w:t>Пальцы со 2-го по 5-ый должны иметь 2 подвижных взаимозависимых сустава. Большой палец кисти с электромеханическим управлением движений должен обеспечивать их позиционное противопоставление, сгибание-разгибание, приведение-отведение.</w:t>
            </w:r>
          </w:p>
          <w:p w:rsidR="00E6183F" w:rsidRPr="002F7B24" w:rsidRDefault="00E6183F" w:rsidP="002F7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300" w:lineRule="auto"/>
              <w:jc w:val="both"/>
              <w:rPr>
                <w:rFonts w:ascii="Times New Roman" w:eastAsia="Montserrat" w:hAnsi="Times New Roman"/>
              </w:rPr>
            </w:pPr>
            <w:r w:rsidRPr="002F7B24">
              <w:rPr>
                <w:rFonts w:ascii="Times New Roman" w:eastAsia="Montserrat" w:hAnsi="Times New Roman"/>
              </w:rPr>
              <w:t xml:space="preserve">Ладонь и кончики пальцев должны быть оснащены противоскользящими силиконовыми накладками. Должна быть опция с токопроводящими напальчниками для работы с сенсорными экранами. </w:t>
            </w:r>
          </w:p>
          <w:p w:rsidR="00E6183F" w:rsidRPr="002F7B24" w:rsidRDefault="00E6183F" w:rsidP="002F7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300" w:lineRule="auto"/>
              <w:jc w:val="both"/>
              <w:rPr>
                <w:rFonts w:ascii="Times New Roman" w:eastAsia="Montserrat" w:hAnsi="Times New Roman"/>
                <w:b/>
              </w:rPr>
            </w:pPr>
            <w:r w:rsidRPr="002F7B24">
              <w:rPr>
                <w:rFonts w:ascii="Times New Roman" w:eastAsia="Montserrat" w:hAnsi="Times New Roman"/>
              </w:rPr>
              <w:t>Должна быть возможность создания различных по форме и цвету вариантов модуля кисти.</w:t>
            </w:r>
          </w:p>
          <w:p w:rsidR="00E6183F" w:rsidRPr="002F7B24" w:rsidRDefault="00E6183F" w:rsidP="002F7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300" w:lineRule="auto"/>
              <w:jc w:val="both"/>
              <w:rPr>
                <w:rFonts w:ascii="Times New Roman" w:eastAsia="Montserrat" w:hAnsi="Times New Roman"/>
              </w:rPr>
            </w:pPr>
            <w:r w:rsidRPr="002F7B24">
              <w:rPr>
                <w:rFonts w:ascii="Times New Roman" w:eastAsia="Montserrat" w:hAnsi="Times New Roman"/>
              </w:rPr>
              <w:t>Управление протезом должно осуществляться за счет регистрации на поверхности кожи культи электрокимографического сигнала посредством миодатчиков, зафиксированных во внутренней гильзе.</w:t>
            </w:r>
          </w:p>
          <w:p w:rsidR="00E6183F" w:rsidRPr="002F7B24" w:rsidRDefault="00E6183F" w:rsidP="002F7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300" w:lineRule="auto"/>
              <w:jc w:val="both"/>
              <w:rPr>
                <w:rFonts w:ascii="Times New Roman" w:eastAsia="Montserrat" w:hAnsi="Times New Roman"/>
              </w:rPr>
            </w:pPr>
            <w:r w:rsidRPr="002F7B24">
              <w:rPr>
                <w:rFonts w:ascii="Times New Roman" w:eastAsia="Montserrat" w:hAnsi="Times New Roman"/>
              </w:rPr>
              <w:t>Управление протезом должно быть одно/двухканальное</w:t>
            </w:r>
          </w:p>
          <w:p w:rsidR="00E6183F" w:rsidRPr="002F7B24" w:rsidRDefault="00E6183F" w:rsidP="002F7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300" w:lineRule="auto"/>
              <w:jc w:val="both"/>
              <w:rPr>
                <w:rFonts w:ascii="Times New Roman" w:eastAsia="Montserrat" w:hAnsi="Times New Roman"/>
              </w:rPr>
            </w:pPr>
            <w:r w:rsidRPr="002F7B24">
              <w:rPr>
                <w:rFonts w:ascii="Times New Roman" w:eastAsia="Montserrat" w:hAnsi="Times New Roman"/>
              </w:rPr>
              <w:t>В качестве источника энергии должен быть заряжаемый, несъемный литий-ионный аккумулятор с защитой от перезаряда.</w:t>
            </w:r>
          </w:p>
          <w:p w:rsidR="00E6183F" w:rsidRPr="002F7B24" w:rsidRDefault="00E6183F" w:rsidP="002F7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300" w:lineRule="auto"/>
              <w:jc w:val="both"/>
              <w:rPr>
                <w:rFonts w:ascii="Times New Roman" w:eastAsia="Montserrat" w:hAnsi="Times New Roman"/>
                <w:b/>
              </w:rPr>
            </w:pPr>
            <w:r w:rsidRPr="002F7B24">
              <w:rPr>
                <w:rFonts w:ascii="Times New Roman" w:eastAsia="Montserrat" w:hAnsi="Times New Roman"/>
              </w:rPr>
              <w:t>Зарядка должна быть со стандартным разъемом USB-Type.</w:t>
            </w:r>
          </w:p>
          <w:p w:rsidR="00E6183F" w:rsidRPr="002F7B24" w:rsidRDefault="00E6183F" w:rsidP="002F7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300" w:lineRule="auto"/>
              <w:jc w:val="both"/>
              <w:rPr>
                <w:rFonts w:ascii="Times New Roman" w:eastAsia="Montserrat" w:hAnsi="Times New Roman"/>
              </w:rPr>
            </w:pPr>
            <w:r w:rsidRPr="002F7B24">
              <w:rPr>
                <w:rFonts w:ascii="Times New Roman" w:eastAsia="Montserrat" w:hAnsi="Times New Roman"/>
              </w:rPr>
              <w:t>Протез должен иметь пассивную ротацию кисти в лучезапястном шарнире запястья.</w:t>
            </w:r>
          </w:p>
          <w:p w:rsidR="00E6183F" w:rsidRPr="002F7B24" w:rsidRDefault="00E6183F" w:rsidP="002F7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300" w:lineRule="auto"/>
              <w:jc w:val="both"/>
              <w:rPr>
                <w:rFonts w:ascii="Times New Roman" w:eastAsia="Montserrat" w:hAnsi="Times New Roman"/>
              </w:rPr>
            </w:pPr>
            <w:r w:rsidRPr="002F7B24">
              <w:rPr>
                <w:rFonts w:ascii="Times New Roman" w:eastAsia="Montserrat" w:hAnsi="Times New Roman"/>
              </w:rPr>
              <w:t>Внешняя гильза должна изготавливаться по индивидуальному гипсовому слепку методом вакуумной инфузии из слоистых композиционных материалов на основе акриловых смол с угле- и стекловолоконным наполнением.</w:t>
            </w:r>
          </w:p>
          <w:p w:rsidR="00E6183F" w:rsidRPr="002F7B24" w:rsidRDefault="00E6183F" w:rsidP="002F7B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B24">
              <w:rPr>
                <w:rFonts w:ascii="Times New Roman" w:eastAsia="Montserrat" w:hAnsi="Times New Roman"/>
              </w:rPr>
              <w:t>Приёмная гильза должна изготавливаться из мягких смол (термолин) или силикона. Удержание протеза на культе должно быть за счет длины ее костной части и объема мягких тканей.</w:t>
            </w:r>
          </w:p>
          <w:p w:rsidR="00E6183F" w:rsidRPr="00F90972" w:rsidRDefault="00E6183F" w:rsidP="002F7B24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B24">
              <w:rPr>
                <w:rFonts w:ascii="Times New Roman" w:eastAsia="Montserrat" w:hAnsi="Times New Roman"/>
                <w:kern w:val="3"/>
                <w:lang w:eastAsia="ru-RU"/>
              </w:rPr>
              <w:t>Максимальная масса переносимых предметов должна быть не менее 15 кг.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F" w:rsidRPr="00F90972" w:rsidRDefault="00E6183F" w:rsidP="00C24E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3F" w:rsidRPr="00591035" w:rsidRDefault="00E6183F" w:rsidP="00C24E71">
            <w:pPr>
              <w:jc w:val="center"/>
              <w:rPr>
                <w:rFonts w:ascii="Times New Roman" w:eastAsia="Times New Roman" w:hAnsi="Times New Roman"/>
              </w:rPr>
            </w:pPr>
            <w:r w:rsidRPr="002F7B24">
              <w:rPr>
                <w:rFonts w:ascii="Times New Roman" w:eastAsia="Times New Roman" w:hAnsi="Times New Roman"/>
              </w:rPr>
              <w:t>2 008 529,00</w:t>
            </w:r>
          </w:p>
        </w:tc>
      </w:tr>
    </w:tbl>
    <w:p w:rsidR="00C24E71" w:rsidRDefault="00C24E71" w:rsidP="00C22591">
      <w:pPr>
        <w:ind w:right="-427"/>
        <w:jc w:val="center"/>
        <w:rPr>
          <w:rFonts w:ascii="Times New Roman" w:hAnsi="Times New Roman" w:cs="Times New Roman"/>
          <w:b/>
          <w:kern w:val="2"/>
          <w:u w:val="single"/>
        </w:rPr>
      </w:pPr>
    </w:p>
    <w:p w:rsidR="00C22591" w:rsidRPr="00C44FF7" w:rsidRDefault="00C22591" w:rsidP="002976C7">
      <w:pPr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C44FF7">
        <w:rPr>
          <w:rFonts w:ascii="Times New Roman" w:hAnsi="Times New Roman" w:cs="Times New Roman"/>
          <w:b/>
          <w:kern w:val="2"/>
          <w:u w:val="single"/>
        </w:rPr>
        <w:t>Требования к качеству работ, техническим и функциональным характеристикам работ:</w:t>
      </w:r>
    </w:p>
    <w:p w:rsidR="00C22591" w:rsidRPr="00E667C8" w:rsidRDefault="00C22591" w:rsidP="002976C7">
      <w:pPr>
        <w:autoSpaceDE w:val="0"/>
        <w:ind w:firstLine="426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>Работы по изготовлению инвалидам и отдельным категориям граждан из числа ветеранов протезов верхних конечностей (далее протезов) предусматривает индивидуальное изготовление, обучение пользованию и их выдачу.</w:t>
      </w:r>
    </w:p>
    <w:p w:rsidR="00C22591" w:rsidRPr="00E667C8" w:rsidRDefault="00C22591" w:rsidP="002976C7">
      <w:pPr>
        <w:autoSpaceDE w:val="0"/>
        <w:ind w:firstLine="426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>Протезы должны быть классифицированы в соответствии с требованиями Национального стандарта Российской Федерации ГОСТ Р ИСО 22523-2007 «Протезы конечностей и ортезы наружные. Требования и методы испытаний», ГОСТ Р 56138-20</w:t>
      </w:r>
      <w:r>
        <w:rPr>
          <w:rFonts w:ascii="Times New Roman" w:hAnsi="Times New Roman" w:cs="Times New Roman"/>
          <w:kern w:val="2"/>
        </w:rPr>
        <w:t>21</w:t>
      </w:r>
      <w:r w:rsidRPr="00E667C8">
        <w:rPr>
          <w:rFonts w:ascii="Times New Roman" w:hAnsi="Times New Roman" w:cs="Times New Roman"/>
          <w:kern w:val="2"/>
        </w:rPr>
        <w:t xml:space="preserve"> «Протезы верхних конечностей. Технические требования»,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C22591" w:rsidRPr="00E667C8" w:rsidRDefault="00C22591" w:rsidP="002976C7">
      <w:pPr>
        <w:autoSpaceDE w:val="0"/>
        <w:ind w:firstLine="426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 xml:space="preserve">Протезное устройство должно быть прочным и выдерживать нагрузки, возникающие при его </w:t>
      </w:r>
      <w:r w:rsidRPr="00E667C8">
        <w:rPr>
          <w:rFonts w:ascii="Times New Roman" w:hAnsi="Times New Roman" w:cs="Times New Roman"/>
          <w:kern w:val="2"/>
        </w:rPr>
        <w:lastRenderedPageBreak/>
        <w:t>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</w:t>
      </w:r>
    </w:p>
    <w:p w:rsidR="00C22591" w:rsidRPr="00E667C8" w:rsidRDefault="00C22591" w:rsidP="002976C7">
      <w:pPr>
        <w:autoSpaceDE w:val="0"/>
        <w:ind w:firstLine="426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>Параметры нагружения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устройства, назначенным изготовителем. Коэффициенты безопасности определяются отношением уровней нагрузки при соответствующих условиях награждения,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</w:t>
      </w:r>
      <w:r w:rsidRPr="00E667C8">
        <w:rPr>
          <w:rFonts w:ascii="Times New Roman" w:hAnsi="Times New Roman" w:cs="Times New Roman"/>
          <w:kern w:val="2"/>
        </w:rPr>
        <w:br/>
        <w:t>Протезы должны соответствовать Национальным стандартом Российской Федерации ГОСТ Р 51632-20</w:t>
      </w:r>
      <w:r>
        <w:rPr>
          <w:rFonts w:ascii="Times New Roman" w:hAnsi="Times New Roman" w:cs="Times New Roman"/>
          <w:kern w:val="2"/>
        </w:rPr>
        <w:t>21</w:t>
      </w:r>
      <w:r w:rsidRPr="00E667C8">
        <w:rPr>
          <w:rFonts w:ascii="Times New Roman" w:hAnsi="Times New Roman" w:cs="Times New Roman"/>
          <w:kern w:val="2"/>
        </w:rPr>
        <w:t xml:space="preserve"> «Технические средства реабилитации людей с ограниченными возможностями.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C22591" w:rsidRPr="00E667C8" w:rsidRDefault="00C22591" w:rsidP="002976C7">
      <w:pPr>
        <w:autoSpaceDE w:val="0"/>
        <w:ind w:firstLine="426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>Протезы должны изготавливаться с учетом анатомических дефектов верхних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C22591" w:rsidRPr="00E667C8" w:rsidRDefault="00C22591" w:rsidP="002976C7">
      <w:pPr>
        <w:autoSpaceDE w:val="0"/>
        <w:ind w:firstLine="426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>Приемные гильзы и крепления протезов не должны вызывать потертостей, сдавливания, ущемления и наплывов мягких ткане</w:t>
      </w:r>
      <w:bookmarkStart w:id="0" w:name="_GoBack"/>
      <w:bookmarkEnd w:id="0"/>
      <w:r w:rsidRPr="00E667C8">
        <w:rPr>
          <w:rFonts w:ascii="Times New Roman" w:hAnsi="Times New Roman" w:cs="Times New Roman"/>
          <w:kern w:val="2"/>
        </w:rPr>
        <w:t>й, нарушений кровообращения и болевых ощущений при пользовании изделиями.</w:t>
      </w:r>
    </w:p>
    <w:p w:rsidR="00C22591" w:rsidRPr="00E667C8" w:rsidRDefault="00C22591" w:rsidP="002976C7">
      <w:pPr>
        <w:autoSpaceDE w:val="0"/>
        <w:ind w:firstLine="426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>Узлы протезов должны быть стойкими к воздействию физиологических жидкостей (пота, мочи).</w:t>
      </w:r>
    </w:p>
    <w:p w:rsidR="00C22591" w:rsidRDefault="00C22591" w:rsidP="002976C7">
      <w:pPr>
        <w:autoSpaceDE w:val="0"/>
        <w:ind w:firstLine="426"/>
        <w:jc w:val="both"/>
        <w:rPr>
          <w:rFonts w:ascii="Times New Roman" w:hAnsi="Times New Roman" w:cs="Times New Roman"/>
          <w:kern w:val="2"/>
        </w:rPr>
      </w:pPr>
      <w:r w:rsidRPr="00E667C8">
        <w:rPr>
          <w:rFonts w:ascii="Times New Roman" w:hAnsi="Times New Roman" w:cs="Times New Roman"/>
          <w:kern w:val="2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C22591" w:rsidRDefault="00C22591" w:rsidP="002976C7">
      <w:pPr>
        <w:ind w:firstLine="709"/>
        <w:jc w:val="center"/>
        <w:rPr>
          <w:rFonts w:ascii="Times New Roman" w:hAnsi="Times New Roman" w:cs="Times New Roman"/>
          <w:b/>
          <w:kern w:val="2"/>
          <w:u w:val="single"/>
        </w:rPr>
      </w:pPr>
    </w:p>
    <w:p w:rsidR="00C22591" w:rsidRPr="00345635" w:rsidRDefault="00C22591" w:rsidP="002976C7">
      <w:pPr>
        <w:ind w:firstLine="709"/>
        <w:jc w:val="center"/>
        <w:rPr>
          <w:rFonts w:ascii="Times New Roman" w:hAnsi="Times New Roman" w:cs="Times New Roman"/>
          <w:b/>
          <w:kern w:val="2"/>
        </w:rPr>
      </w:pPr>
      <w:r w:rsidRPr="00EA7B1E">
        <w:rPr>
          <w:rFonts w:ascii="Times New Roman" w:hAnsi="Times New Roman" w:cs="Times New Roman"/>
          <w:b/>
          <w:kern w:val="2"/>
          <w:u w:val="single"/>
        </w:rPr>
        <w:t>Требования к безопасности работ</w:t>
      </w:r>
      <w:r w:rsidRPr="00345635">
        <w:rPr>
          <w:rFonts w:ascii="Times New Roman" w:hAnsi="Times New Roman" w:cs="Times New Roman"/>
          <w:b/>
          <w:kern w:val="2"/>
        </w:rPr>
        <w:t>:</w:t>
      </w:r>
    </w:p>
    <w:p w:rsidR="00C22591" w:rsidRPr="00345635" w:rsidRDefault="00C22591" w:rsidP="002976C7">
      <w:pPr>
        <w:ind w:firstLine="426"/>
        <w:contextualSpacing/>
        <w:jc w:val="both"/>
        <w:rPr>
          <w:rFonts w:ascii="Times New Roman" w:hAnsi="Times New Roman" w:cs="Times New Roman"/>
          <w:kern w:val="2"/>
        </w:rPr>
      </w:pPr>
      <w:r w:rsidRPr="00345635">
        <w:rPr>
          <w:rFonts w:ascii="Times New Roman" w:hAnsi="Times New Roman" w:cs="Times New Roman"/>
          <w:kern w:val="2"/>
        </w:rPr>
        <w:t>Проведение работ по обеспечению Получателей Изделиями должно осуществляться при наличии деклараций о соответствии Изделий.</w:t>
      </w:r>
    </w:p>
    <w:p w:rsidR="00C22591" w:rsidRDefault="00C22591" w:rsidP="002976C7">
      <w:pPr>
        <w:ind w:firstLine="426"/>
        <w:contextualSpacing/>
        <w:jc w:val="both"/>
        <w:rPr>
          <w:rFonts w:ascii="Times New Roman" w:hAnsi="Times New Roman" w:cs="Times New Roman"/>
          <w:kern w:val="2"/>
        </w:rPr>
      </w:pPr>
      <w:r w:rsidRPr="00345635">
        <w:rPr>
          <w:rFonts w:ascii="Times New Roman" w:hAnsi="Times New Roman" w:cs="Times New Roman"/>
          <w:kern w:val="2"/>
        </w:rPr>
        <w:t>При готовности приступить к выполнению работ по изготовлению Изделий,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C22591" w:rsidRPr="00C44FF7" w:rsidRDefault="00C22591" w:rsidP="002976C7">
      <w:pPr>
        <w:autoSpaceDE w:val="0"/>
        <w:ind w:firstLine="709"/>
        <w:jc w:val="center"/>
        <w:rPr>
          <w:rFonts w:ascii="Times New Roman" w:hAnsi="Times New Roman" w:cs="Times New Roman"/>
          <w:kern w:val="2"/>
          <w:u w:val="single"/>
        </w:rPr>
      </w:pPr>
    </w:p>
    <w:p w:rsidR="00C22591" w:rsidRPr="00C44FF7" w:rsidRDefault="00C22591" w:rsidP="002976C7">
      <w:pPr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C44FF7">
        <w:rPr>
          <w:rFonts w:ascii="Times New Roman" w:hAnsi="Times New Roman" w:cs="Times New Roman"/>
          <w:b/>
          <w:kern w:val="2"/>
          <w:u w:val="single"/>
        </w:rPr>
        <w:t xml:space="preserve">Требования к </w:t>
      </w:r>
      <w:r w:rsidR="00281A75" w:rsidRPr="00C44FF7">
        <w:rPr>
          <w:rFonts w:ascii="Times New Roman" w:hAnsi="Times New Roman" w:cs="Times New Roman"/>
          <w:b/>
          <w:kern w:val="2"/>
          <w:u w:val="single"/>
        </w:rPr>
        <w:t xml:space="preserve">Изделиям, </w:t>
      </w:r>
      <w:r w:rsidR="00281A75">
        <w:rPr>
          <w:rFonts w:ascii="Times New Roman" w:hAnsi="Times New Roman" w:cs="Times New Roman"/>
          <w:b/>
          <w:kern w:val="2"/>
          <w:u w:val="single"/>
        </w:rPr>
        <w:t>являющимся</w:t>
      </w:r>
      <w:r w:rsidRPr="00C44FF7">
        <w:rPr>
          <w:rFonts w:ascii="Times New Roman" w:hAnsi="Times New Roman" w:cs="Times New Roman"/>
          <w:b/>
          <w:kern w:val="2"/>
          <w:u w:val="single"/>
        </w:rPr>
        <w:t xml:space="preserve"> результатом выполнения работ:</w:t>
      </w:r>
    </w:p>
    <w:p w:rsidR="00C22591" w:rsidRPr="001C140E" w:rsidRDefault="00C22591" w:rsidP="002976C7">
      <w:pPr>
        <w:ind w:firstLine="426"/>
        <w:contextualSpacing/>
        <w:jc w:val="both"/>
        <w:rPr>
          <w:rFonts w:ascii="Times New Roman" w:eastAsia="Times New Roman" w:hAnsi="Times New Roman"/>
          <w:lang w:eastAsia="ar-SA"/>
        </w:rPr>
      </w:pPr>
      <w:r w:rsidRPr="001C140E">
        <w:rPr>
          <w:rFonts w:ascii="Times New Roman" w:eastAsia="Times New Roman" w:hAnsi="Times New Roman"/>
          <w:lang w:eastAsia="ar-SA"/>
        </w:rPr>
        <w:t xml:space="preserve">Работы по изготовлению инвалидам и отдельным категориям граждан из числа ветеранов </w:t>
      </w:r>
      <w:r>
        <w:rPr>
          <w:rFonts w:ascii="Times New Roman" w:eastAsia="Times New Roman" w:hAnsi="Times New Roman"/>
          <w:lang w:eastAsia="ar-SA"/>
        </w:rPr>
        <w:t xml:space="preserve">протезов </w:t>
      </w:r>
      <w:r w:rsidRPr="0059559D">
        <w:rPr>
          <w:rFonts w:ascii="Times New Roman" w:eastAsia="Times New Roman" w:hAnsi="Times New Roman"/>
          <w:lang w:eastAsia="ar-SA"/>
        </w:rPr>
        <w:t>верхних конечностей</w:t>
      </w:r>
      <w:r w:rsidRPr="001C140E">
        <w:rPr>
          <w:rFonts w:ascii="Times New Roman" w:eastAsia="Times New Roman" w:hAnsi="Times New Roman"/>
          <w:lang w:eastAsia="ar-SA"/>
        </w:rPr>
        <w:t xml:space="preserve"> следует считать эффективно исполненными, если у инвалида и ветерана сохранены условия для предупреждения развития деформации и (или) благоприятного течения болезни.</w:t>
      </w:r>
    </w:p>
    <w:p w:rsidR="00C22591" w:rsidRDefault="00C22591" w:rsidP="002976C7">
      <w:pPr>
        <w:ind w:firstLine="426"/>
        <w:contextualSpacing/>
        <w:jc w:val="both"/>
        <w:rPr>
          <w:rFonts w:ascii="Times New Roman" w:eastAsia="Times New Roman" w:hAnsi="Times New Roman"/>
          <w:lang w:eastAsia="ar-SA"/>
        </w:rPr>
      </w:pPr>
      <w:r w:rsidRPr="001C140E">
        <w:rPr>
          <w:rFonts w:ascii="Times New Roman" w:eastAsia="Times New Roman" w:hAnsi="Times New Roman"/>
          <w:lang w:eastAsia="ar-SA"/>
        </w:rPr>
        <w:t>Работы должны быть выполнены с надлежащим качеством и в установленные сроки.</w:t>
      </w:r>
    </w:p>
    <w:p w:rsidR="00C22591" w:rsidRDefault="00C22591" w:rsidP="002976C7">
      <w:pPr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C22591" w:rsidRPr="001C140E" w:rsidRDefault="00C22591" w:rsidP="002976C7">
      <w:pPr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1C140E">
        <w:rPr>
          <w:rFonts w:ascii="Times New Roman" w:hAnsi="Times New Roman" w:cs="Times New Roman"/>
          <w:b/>
          <w:kern w:val="2"/>
          <w:u w:val="single"/>
        </w:rPr>
        <w:t>Требования к упаковке Изделий:</w:t>
      </w:r>
    </w:p>
    <w:p w:rsidR="00C22591" w:rsidRDefault="00C22591" w:rsidP="002976C7">
      <w:pPr>
        <w:ind w:firstLine="426"/>
        <w:jc w:val="both"/>
        <w:rPr>
          <w:rFonts w:ascii="Times New Roman" w:eastAsia="Times New Roman" w:hAnsi="Times New Roman" w:cs="Times New Roman"/>
        </w:rPr>
      </w:pPr>
      <w:r w:rsidRPr="001C140E">
        <w:rPr>
          <w:rFonts w:ascii="Times New Roman" w:eastAsia="Times New Roman" w:hAnsi="Times New Roman" w:cs="Times New Roman"/>
        </w:rPr>
        <w:t xml:space="preserve"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C22591" w:rsidRDefault="00C22591" w:rsidP="002976C7">
      <w:pPr>
        <w:autoSpaceDE w:val="0"/>
        <w:ind w:firstLine="709"/>
        <w:jc w:val="both"/>
        <w:rPr>
          <w:rFonts w:ascii="Times New Roman" w:hAnsi="Times New Roman" w:cs="Times New Roman"/>
          <w:kern w:val="2"/>
        </w:rPr>
      </w:pPr>
    </w:p>
    <w:p w:rsidR="00C22591" w:rsidRPr="00C44FF7" w:rsidRDefault="00C22591" w:rsidP="002976C7">
      <w:pPr>
        <w:contextualSpacing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C44FF7">
        <w:rPr>
          <w:rFonts w:ascii="Times New Roman" w:hAnsi="Times New Roman" w:cs="Times New Roman"/>
          <w:b/>
          <w:kern w:val="2"/>
          <w:u w:val="single"/>
        </w:rPr>
        <w:t>Требования к гарантийному сроку и (или) объему предоставления гарантий качества работ:</w:t>
      </w:r>
    </w:p>
    <w:p w:rsidR="00C22591" w:rsidRPr="00794263" w:rsidRDefault="00C22591" w:rsidP="002976C7">
      <w:pPr>
        <w:ind w:firstLine="426"/>
        <w:jc w:val="both"/>
        <w:rPr>
          <w:rFonts w:ascii="Times New Roman" w:eastAsia="Arial" w:hAnsi="Times New Roman"/>
        </w:rPr>
      </w:pPr>
      <w:r w:rsidRPr="00794263">
        <w:rPr>
          <w:rFonts w:ascii="Times New Roman" w:eastAsia="Arial" w:hAnsi="Times New Roman"/>
        </w:rPr>
        <w:t>Гарантийный срок на протезы устанавливается со дня выдачи готового изделия в эксплуатацию</w:t>
      </w:r>
      <w:r w:rsidR="00656D2A">
        <w:rPr>
          <w:rFonts w:ascii="Times New Roman" w:eastAsia="Arial" w:hAnsi="Times New Roman"/>
        </w:rPr>
        <w:t>.</w:t>
      </w:r>
      <w:r>
        <w:rPr>
          <w:rFonts w:ascii="Times New Roman" w:eastAsia="Arial" w:hAnsi="Times New Roman"/>
        </w:rPr>
        <w:t xml:space="preserve"> </w:t>
      </w:r>
      <w:r w:rsidR="00656D2A">
        <w:rPr>
          <w:rFonts w:ascii="Times New Roman" w:hAnsi="Times New Roman" w:cs="Times New Roman"/>
          <w:kern w:val="2"/>
        </w:rPr>
        <w:t>Н</w:t>
      </w:r>
      <w:r w:rsidRPr="00656D2A">
        <w:rPr>
          <w:rFonts w:ascii="Times New Roman" w:hAnsi="Times New Roman" w:cs="Times New Roman"/>
          <w:kern w:val="2"/>
        </w:rPr>
        <w:t xml:space="preserve">а протезы верхних конечностей </w:t>
      </w:r>
      <w:r w:rsidR="00656D2A" w:rsidRPr="00656D2A">
        <w:rPr>
          <w:rFonts w:ascii="Times New Roman" w:hAnsi="Times New Roman" w:cs="Times New Roman"/>
          <w:kern w:val="2"/>
        </w:rPr>
        <w:t>составляет</w:t>
      </w:r>
      <w:r w:rsidRPr="00C62B32">
        <w:rPr>
          <w:rFonts w:ascii="Times New Roman" w:eastAsia="Arial" w:hAnsi="Times New Roman"/>
        </w:rPr>
        <w:t xml:space="preserve"> не менее 12 (двенадцати) месяцев</w:t>
      </w:r>
      <w:r>
        <w:rPr>
          <w:rFonts w:ascii="Times New Roman" w:eastAsia="Arial" w:hAnsi="Times New Roman"/>
        </w:rPr>
        <w:t>.</w:t>
      </w:r>
    </w:p>
    <w:p w:rsidR="00C22591" w:rsidRDefault="00C22591" w:rsidP="002976C7">
      <w:pPr>
        <w:pStyle w:val="ab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C62B3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 течение этого срока предприятие-изготовитель производит замену или ремонт изделия бесплатно. Данная гарантия действительна после подписания Акта сдачи-приемки работ Получателем.</w:t>
      </w:r>
    </w:p>
    <w:p w:rsidR="00C22591" w:rsidRDefault="00C22591" w:rsidP="002976C7">
      <w:pPr>
        <w:pStyle w:val="ab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F4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протезами </w:t>
      </w:r>
      <w:r w:rsidRPr="00F4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соответствии </w:t>
      </w:r>
      <w:r w:rsidRPr="00F455F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Приказом Министерства труда и социальной защиты Российской Федерации от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05.03.2021</w:t>
      </w:r>
      <w:r w:rsidRPr="00F455F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N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107</w:t>
      </w:r>
      <w:r w:rsidRPr="00F455F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C22591" w:rsidRPr="00C44FF7" w:rsidRDefault="00C22591" w:rsidP="002976C7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C140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Срок дополнительной гарантии качества Изделия не должен превышать срока службы Изделия.</w:t>
      </w:r>
    </w:p>
    <w:p w:rsidR="00C22591" w:rsidRPr="00C44FF7" w:rsidRDefault="00C22591" w:rsidP="002976C7">
      <w:pPr>
        <w:spacing w:line="100" w:lineRule="atLeast"/>
        <w:jc w:val="center"/>
        <w:rPr>
          <w:rFonts w:ascii="Times New Roman" w:eastAsia="Andale Sans UI" w:hAnsi="Times New Roman"/>
          <w:b/>
          <w:bCs/>
          <w:u w:val="single"/>
          <w:lang w:eastAsia="ja-JP" w:bidi="fa-IR"/>
        </w:rPr>
      </w:pPr>
      <w:r w:rsidRPr="00C44FF7"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>Требования к предоставлению гарантийных обязательств</w:t>
      </w:r>
      <w:r w:rsidRPr="00C44FF7">
        <w:rPr>
          <w:rFonts w:ascii="Times New Roman" w:eastAsia="Andale Sans UI" w:hAnsi="Times New Roman"/>
          <w:b/>
          <w:bCs/>
          <w:u w:val="single"/>
          <w:lang w:eastAsia="ja-JP" w:bidi="fa-IR"/>
        </w:rPr>
        <w:t>:</w:t>
      </w:r>
    </w:p>
    <w:p w:rsidR="00C22591" w:rsidRPr="001C140E" w:rsidRDefault="00C22591" w:rsidP="002976C7">
      <w:pPr>
        <w:pStyle w:val="Standard"/>
        <w:keepNext/>
        <w:autoSpaceDE w:val="0"/>
        <w:ind w:firstLine="426"/>
        <w:jc w:val="both"/>
        <w:rPr>
          <w:rFonts w:ascii="Times New Roman" w:hAnsi="Times New Roman"/>
        </w:rPr>
      </w:pPr>
      <w:r w:rsidRPr="001C140E">
        <w:rPr>
          <w:rFonts w:ascii="Times New Roman" w:hAnsi="Times New Roman"/>
        </w:rPr>
        <w:lastRenderedPageBreak/>
        <w:t xml:space="preserve">Исполнитель при заключении Контракта должен представить Заказчику обеспечение исполнения Контракта в размере 30% от </w:t>
      </w:r>
      <w:r>
        <w:rPr>
          <w:rFonts w:ascii="Times New Roman" w:hAnsi="Times New Roman"/>
        </w:rPr>
        <w:t>максимального значения цены Контракта</w:t>
      </w:r>
      <w:r w:rsidRPr="001C140E">
        <w:rPr>
          <w:rFonts w:ascii="Times New Roman" w:hAnsi="Times New Roman"/>
        </w:rPr>
        <w:t>.</w:t>
      </w:r>
    </w:p>
    <w:p w:rsidR="00C22591" w:rsidRDefault="00C22591" w:rsidP="002976C7">
      <w:pPr>
        <w:pStyle w:val="Standard"/>
        <w:keepNext/>
        <w:autoSpaceDE w:val="0"/>
        <w:ind w:firstLine="426"/>
        <w:jc w:val="both"/>
        <w:rPr>
          <w:rFonts w:ascii="Times New Roman" w:hAnsi="Times New Roman"/>
        </w:rPr>
      </w:pPr>
      <w:r w:rsidRPr="001C140E">
        <w:rPr>
          <w:rFonts w:ascii="Times New Roman" w:hAnsi="Times New Roman"/>
        </w:rPr>
        <w:t xml:space="preserve">Исполнитель до подписания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(Одного) % от </w:t>
      </w:r>
      <w:r>
        <w:rPr>
          <w:rFonts w:ascii="Times New Roman" w:hAnsi="Times New Roman"/>
        </w:rPr>
        <w:t>максимального значения цены Контракта.</w:t>
      </w:r>
    </w:p>
    <w:p w:rsidR="00C22591" w:rsidRDefault="00C22591" w:rsidP="002976C7">
      <w:pPr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C22591" w:rsidRPr="00CB50D2" w:rsidRDefault="00C22591" w:rsidP="002976C7">
      <w:pPr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CB50D2">
        <w:rPr>
          <w:rFonts w:ascii="Times New Roman" w:eastAsia="Times New Roman" w:hAnsi="Times New Roman" w:cs="Times New Roman"/>
          <w:b/>
          <w:u w:val="single"/>
          <w:lang w:eastAsia="ar-SA"/>
        </w:rPr>
        <w:t>Условия оплаты по Контракту:</w:t>
      </w:r>
    </w:p>
    <w:p w:rsidR="00CA09BD" w:rsidRPr="00CA09BD" w:rsidRDefault="00CA09BD" w:rsidP="002976C7">
      <w:pPr>
        <w:pStyle w:val="Standard"/>
        <w:ind w:firstLine="720"/>
        <w:jc w:val="both"/>
        <w:rPr>
          <w:rFonts w:ascii="Times New Roman" w:eastAsia="Times New Roman" w:hAnsi="Times New Roman" w:cs="Times New Roman"/>
        </w:rPr>
      </w:pPr>
      <w:r w:rsidRPr="00CA09BD">
        <w:rPr>
          <w:rFonts w:ascii="Times New Roman" w:eastAsia="Times New Roman" w:hAnsi="Times New Roman" w:cs="Times New Roman"/>
        </w:rPr>
        <w:t>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CA09BD" w:rsidRPr="00CA09BD" w:rsidRDefault="00CA09BD" w:rsidP="002976C7">
      <w:pPr>
        <w:pStyle w:val="Standard"/>
        <w:ind w:firstLine="720"/>
        <w:jc w:val="both"/>
        <w:rPr>
          <w:rFonts w:ascii="Times New Roman" w:eastAsia="Times New Roman" w:hAnsi="Times New Roman" w:cs="Times New Roman"/>
        </w:rPr>
      </w:pPr>
      <w:r w:rsidRPr="00CA09BD">
        <w:rPr>
          <w:rFonts w:ascii="Times New Roman" w:eastAsia="Times New Roman" w:hAnsi="Times New Roman" w:cs="Times New Roman"/>
        </w:rPr>
        <w:t>Оплата за выполненные Работы осуществляется Заказчиком со своего лицевого счета, открытого в органах Федерального казначейства по безналичному расчету в течение 7 (семи) рабочих дней с даты подписания Заказчиком усиленной квалифицированной электронной подписью документа о приемке, сформированного Исполнителем с использованием единой информационной системы на основании счета- фактуры.</w:t>
      </w:r>
    </w:p>
    <w:p w:rsidR="00C22591" w:rsidRPr="00ED745D" w:rsidRDefault="00C22591" w:rsidP="002976C7">
      <w:pPr>
        <w:pStyle w:val="Standard"/>
        <w:ind w:firstLine="720"/>
        <w:jc w:val="both"/>
        <w:rPr>
          <w:rFonts w:ascii="Times New Roman" w:hAnsi="Times New Roman" w:cs="Times New Roman"/>
          <w:kern w:val="2"/>
        </w:rPr>
      </w:pPr>
    </w:p>
    <w:p w:rsidR="00C22591" w:rsidRPr="00C44FF7" w:rsidRDefault="00C22591" w:rsidP="002976C7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0"/>
          <w:u w:val="single"/>
        </w:rPr>
      </w:pPr>
      <w:r w:rsidRPr="00C44FF7">
        <w:rPr>
          <w:rFonts w:ascii="Times New Roman" w:eastAsia="Times New Roman" w:hAnsi="Times New Roman" w:cs="Times New Roman"/>
          <w:b/>
          <w:kern w:val="0"/>
          <w:u w:val="single"/>
        </w:rPr>
        <w:t>Требования к месту, условиям и срокам (периодам) выполнения работ:</w:t>
      </w:r>
    </w:p>
    <w:p w:rsidR="00C22591" w:rsidRDefault="00C22591" w:rsidP="002976C7">
      <w:pPr>
        <w:spacing w:line="100" w:lineRule="atLeast"/>
        <w:jc w:val="both"/>
        <w:rPr>
          <w:rFonts w:ascii="Times New Roman" w:hAnsi="Times New Roman"/>
        </w:rPr>
      </w:pPr>
      <w:r w:rsidRPr="00C64934">
        <w:rPr>
          <w:rFonts w:ascii="Times New Roman" w:eastAsia="Times New Roman" w:hAnsi="Times New Roman" w:cs="Times New Roman"/>
          <w:kern w:val="0"/>
        </w:rPr>
        <w:t xml:space="preserve">           </w:t>
      </w:r>
      <w:r w:rsidRPr="0061794E">
        <w:rPr>
          <w:rFonts w:ascii="Times New Roman" w:hAnsi="Times New Roman"/>
        </w:rPr>
        <w:t>Исполнитель обязан:</w:t>
      </w:r>
    </w:p>
    <w:p w:rsidR="00C22591" w:rsidRPr="0061794E" w:rsidRDefault="00C22591" w:rsidP="002976C7">
      <w:pPr>
        <w:spacing w:line="100" w:lineRule="atLeast"/>
        <w:ind w:firstLine="709"/>
        <w:jc w:val="both"/>
        <w:rPr>
          <w:rFonts w:ascii="Times New Roman" w:hAnsi="Times New Roman"/>
        </w:rPr>
      </w:pPr>
      <w:r w:rsidRPr="004A200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A2006">
        <w:rPr>
          <w:rFonts w:ascii="Times New Roman" w:hAnsi="Times New Roman"/>
        </w:rPr>
        <w:t xml:space="preserve">выполнить Работу по Контракту и передать её результат непосредственно Получателю в срок не позднее </w:t>
      </w:r>
      <w:r>
        <w:rPr>
          <w:rFonts w:ascii="Times New Roman" w:hAnsi="Times New Roman"/>
        </w:rPr>
        <w:t>60</w:t>
      </w:r>
      <w:r w:rsidRPr="004A200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шестидесяти</w:t>
      </w:r>
      <w:r w:rsidRPr="004A2006">
        <w:rPr>
          <w:rFonts w:ascii="Times New Roman" w:hAnsi="Times New Roman"/>
        </w:rPr>
        <w:t>) дней со дня представления Получателем паспорта и Направления, выданного Заказчиком;</w:t>
      </w:r>
    </w:p>
    <w:p w:rsidR="00C22591" w:rsidRPr="0061794E" w:rsidRDefault="00C22591" w:rsidP="002976C7">
      <w:pPr>
        <w:ind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 xml:space="preserve"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</w:t>
      </w:r>
      <w:r w:rsidR="00E6183F">
        <w:rPr>
          <w:rFonts w:ascii="Times New Roman" w:hAnsi="Times New Roman"/>
        </w:rPr>
        <w:t>исполнителя</w:t>
      </w:r>
      <w:r w:rsidRPr="0061794E">
        <w:rPr>
          <w:rFonts w:ascii="Times New Roman" w:hAnsi="Times New Roman"/>
        </w:rPr>
        <w:t xml:space="preserve"> или иное);</w:t>
      </w:r>
    </w:p>
    <w:p w:rsidR="00C22591" w:rsidRPr="0061794E" w:rsidRDefault="00C22591" w:rsidP="002976C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-з</w:t>
      </w:r>
      <w:r w:rsidRPr="005414D2">
        <w:rPr>
          <w:rFonts w:ascii="Times New Roman" w:hAnsi="Times New Roman"/>
        </w:rPr>
        <w:t>дания и сооружения организации, гражданам-получателям социальных услуг, должны соответствовать Свод правил СП 59.13330.2016 «Доступность зданий и сооружений для маломобильных групп населения» Актуализированная редакция СНиП 35-01-2001» (утв. приказом Министерства строительства и жилищно-коммунального хозяйства РФ от 14 ноября 2016 г.</w:t>
      </w:r>
      <w:r>
        <w:rPr>
          <w:rFonts w:ascii="Times New Roman" w:hAnsi="Times New Roman"/>
        </w:rPr>
        <w:t xml:space="preserve"> № 798/пр) - </w:t>
      </w:r>
      <w:r w:rsidRPr="005414D2">
        <w:rPr>
          <w:rFonts w:ascii="Times New Roman" w:hAnsi="Times New Roman"/>
        </w:rPr>
        <w:t>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C22591" w:rsidRPr="0061794E" w:rsidRDefault="00C22591" w:rsidP="002976C7">
      <w:pPr>
        <w:ind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после получения от Заказчика реестра получателей Изделий организовать информирование получателей о дате, времени и месте получения Изделий;</w:t>
      </w:r>
    </w:p>
    <w:p w:rsidR="00C22591" w:rsidRPr="0061794E" w:rsidRDefault="00C22591" w:rsidP="002976C7">
      <w:pPr>
        <w:ind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C22591" w:rsidRPr="0061794E" w:rsidRDefault="00C22591" w:rsidP="002976C7">
      <w:pPr>
        <w:ind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C22591" w:rsidRPr="0061794E" w:rsidRDefault="00C22591" w:rsidP="002976C7">
      <w:pPr>
        <w:ind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обеспечить ведение журнала телефонных звонков инвалидам из реестра получателей Изделий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C22591" w:rsidRPr="0061794E" w:rsidRDefault="00C22591" w:rsidP="002976C7">
      <w:pPr>
        <w:ind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C22591" w:rsidRPr="0061794E" w:rsidRDefault="00C22591" w:rsidP="002976C7">
      <w:pPr>
        <w:ind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C22591" w:rsidRDefault="00C22591" w:rsidP="002976C7">
      <w:pPr>
        <w:ind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Изделий, о невозможности предоставления технического с</w:t>
      </w:r>
      <w:r>
        <w:rPr>
          <w:rFonts w:ascii="Times New Roman" w:hAnsi="Times New Roman"/>
        </w:rPr>
        <w:t>редства реабилитации получателю.</w:t>
      </w:r>
    </w:p>
    <w:p w:rsidR="00DA4BE1" w:rsidRDefault="00DA4BE1" w:rsidP="002976C7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6183F" w:rsidRPr="00E6183F" w:rsidRDefault="00E6183F" w:rsidP="002976C7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E6183F">
        <w:rPr>
          <w:rFonts w:ascii="Times New Roman" w:eastAsia="Times New Roman" w:hAnsi="Times New Roman" w:cs="Times New Roman"/>
          <w:b/>
        </w:rPr>
        <w:t>Место выполнения работ:</w:t>
      </w:r>
    </w:p>
    <w:p w:rsidR="008C2136" w:rsidRDefault="00DA4BE1" w:rsidP="002976C7">
      <w:pPr>
        <w:ind w:firstLine="851"/>
        <w:jc w:val="both"/>
        <w:rPr>
          <w:rFonts w:ascii="Times New Roman" w:eastAsia="Times New Roman" w:hAnsi="Times New Roman" w:cs="Times New Roman"/>
        </w:rPr>
      </w:pPr>
      <w:r w:rsidRPr="00DA4BE1">
        <w:rPr>
          <w:rFonts w:ascii="Times New Roman" w:eastAsia="Times New Roman" w:hAnsi="Times New Roman" w:cs="Times New Roman"/>
          <w:b/>
        </w:rPr>
        <w:t>Выполнение работ должно быть осуществлено</w:t>
      </w:r>
      <w:r w:rsidRPr="00DA4BE1">
        <w:rPr>
          <w:rFonts w:ascii="Times New Roman" w:eastAsia="Times New Roman" w:hAnsi="Times New Roman" w:cs="Times New Roman"/>
        </w:rPr>
        <w:t xml:space="preserve">: </w:t>
      </w:r>
      <w:r w:rsidRPr="00DA4BE1">
        <w:rPr>
          <w:rFonts w:ascii="Times New Roman" w:eastAsia="Times New Roman" w:hAnsi="Times New Roman" w:cs="Times New Roman"/>
          <w:lang w:eastAsia="ar-SA"/>
        </w:rPr>
        <w:t>РФ, по заказам инвалидов, ветеранов при наличии направлений, выданных Заказчиком</w:t>
      </w:r>
      <w:r w:rsidRPr="00DA4BE1">
        <w:rPr>
          <w:rFonts w:ascii="Times New Roman" w:eastAsia="Times New Roman" w:hAnsi="Times New Roman" w:cs="Times New Roman"/>
        </w:rPr>
        <w:t>.</w:t>
      </w:r>
    </w:p>
    <w:p w:rsidR="008C2136" w:rsidRDefault="008C2136" w:rsidP="002976C7">
      <w:pPr>
        <w:jc w:val="center"/>
        <w:rPr>
          <w:rFonts w:ascii="Times New Roman" w:eastAsia="Times New Roman" w:hAnsi="Times New Roman" w:cs="Times New Roman"/>
        </w:rPr>
      </w:pPr>
    </w:p>
    <w:p w:rsidR="00E6183F" w:rsidRDefault="008C2136" w:rsidP="002976C7">
      <w:pPr>
        <w:pStyle w:val="Standard"/>
        <w:keepNext/>
        <w:autoSpaceDE w:val="0"/>
        <w:ind w:firstLine="720"/>
        <w:jc w:val="center"/>
        <w:rPr>
          <w:rFonts w:ascii="Times New Roman" w:eastAsia="Times New Roman" w:hAnsi="Times New Roman" w:cs="Times New Roman"/>
        </w:rPr>
      </w:pPr>
      <w:r w:rsidRPr="008C2136">
        <w:rPr>
          <w:rFonts w:ascii="Times New Roman" w:eastAsia="Times New Roman" w:hAnsi="Times New Roman" w:cs="Times New Roman"/>
          <w:b/>
        </w:rPr>
        <w:t>Сроки (периоды) выполнения работ:</w:t>
      </w:r>
    </w:p>
    <w:p w:rsidR="008C2136" w:rsidRPr="008C2136" w:rsidRDefault="00E6183F" w:rsidP="002976C7">
      <w:pPr>
        <w:pStyle w:val="Standard"/>
        <w:keepNext/>
        <w:autoSpaceDE w:val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9C1DD8">
        <w:rPr>
          <w:rFonts w:ascii="Times New Roman" w:eastAsia="Times New Roman" w:hAnsi="Times New Roman" w:cs="Times New Roman"/>
        </w:rPr>
        <w:t>о 15</w:t>
      </w:r>
      <w:r w:rsidR="008C2136" w:rsidRPr="008C2136">
        <w:rPr>
          <w:rFonts w:ascii="Times New Roman" w:eastAsia="Times New Roman" w:hAnsi="Times New Roman" w:cs="Times New Roman"/>
        </w:rPr>
        <w:t xml:space="preserve"> </w:t>
      </w:r>
      <w:r w:rsidR="00656D2A">
        <w:rPr>
          <w:rFonts w:ascii="Times New Roman" w:eastAsia="Times New Roman" w:hAnsi="Times New Roman" w:cs="Times New Roman"/>
        </w:rPr>
        <w:t>декабря</w:t>
      </w:r>
      <w:r w:rsidR="008C2136" w:rsidRPr="008C2136">
        <w:rPr>
          <w:rFonts w:ascii="Times New Roman" w:eastAsia="Times New Roman" w:hAnsi="Times New Roman" w:cs="Times New Roman"/>
        </w:rPr>
        <w:t xml:space="preserve"> 2022 года с даты получения от Заказчика Заявки по форме «реестра получателей Товара»</w:t>
      </w:r>
      <w:r w:rsidR="002976C7">
        <w:rPr>
          <w:rFonts w:ascii="Times New Roman" w:eastAsia="Times New Roman" w:hAnsi="Times New Roman" w:cs="Times New Roman"/>
        </w:rPr>
        <w:t>.</w:t>
      </w:r>
    </w:p>
    <w:p w:rsidR="008C2136" w:rsidRPr="00DA4BE1" w:rsidRDefault="008C2136" w:rsidP="002976C7">
      <w:pPr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 w:rsidRPr="008C2136">
        <w:rPr>
          <w:rFonts w:ascii="Times New Roman" w:eastAsia="Times New Roman" w:hAnsi="Times New Roman" w:cs="Times New Roman"/>
        </w:rPr>
        <w:t>Исполнитель выполняет работы по Контракту в период не более 60 дней с даты обращения инвалида к Исполнителю с</w:t>
      </w:r>
      <w:r w:rsidRPr="00525A57">
        <w:rPr>
          <w:rFonts w:ascii="Times New Roman" w:eastAsia="Arial" w:hAnsi="Times New Roman"/>
          <w:lang w:eastAsia="zh-CN"/>
        </w:rPr>
        <w:t xml:space="preserve"> направлением, выданным Заказчиком.</w:t>
      </w:r>
    </w:p>
    <w:sectPr w:rsidR="008C2136" w:rsidRPr="00DA4BE1" w:rsidSect="002976C7">
      <w:pgSz w:w="11906" w:h="16838"/>
      <w:pgMar w:top="567" w:right="566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DB" w:rsidRDefault="00C159DB">
      <w:r>
        <w:separator/>
      </w:r>
    </w:p>
  </w:endnote>
  <w:endnote w:type="continuationSeparator" w:id="0">
    <w:p w:rsidR="00C159DB" w:rsidRDefault="00C1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Calibri"/>
    <w:charset w:val="00"/>
    <w:family w:val="auto"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DB" w:rsidRDefault="00C159DB">
      <w:r>
        <w:rPr>
          <w:color w:val="000000"/>
        </w:rPr>
        <w:separator/>
      </w:r>
    </w:p>
  </w:footnote>
  <w:footnote w:type="continuationSeparator" w:id="0">
    <w:p w:rsidR="00C159DB" w:rsidRDefault="00C1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2130"/>
        </w:tabs>
        <w:ind w:left="256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2130"/>
        </w:tabs>
        <w:ind w:left="270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2130"/>
        </w:tabs>
        <w:ind w:left="285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0"/>
        </w:tabs>
        <w:ind w:left="299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30"/>
        </w:tabs>
        <w:ind w:left="3138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2130"/>
        </w:tabs>
        <w:ind w:left="328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30"/>
        </w:tabs>
        <w:ind w:left="342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2130"/>
        </w:tabs>
        <w:ind w:left="357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30"/>
        </w:tabs>
        <w:ind w:left="3714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1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4"/>
    <w:rsid w:val="00000181"/>
    <w:rsid w:val="0001146E"/>
    <w:rsid w:val="00034FC7"/>
    <w:rsid w:val="00040AAF"/>
    <w:rsid w:val="00040E9B"/>
    <w:rsid w:val="0008572C"/>
    <w:rsid w:val="00087340"/>
    <w:rsid w:val="000A2ED9"/>
    <w:rsid w:val="000C7257"/>
    <w:rsid w:val="000F27ED"/>
    <w:rsid w:val="000F464B"/>
    <w:rsid w:val="001225E5"/>
    <w:rsid w:val="00143CB6"/>
    <w:rsid w:val="00145F32"/>
    <w:rsid w:val="00153FD4"/>
    <w:rsid w:val="001560BC"/>
    <w:rsid w:val="00156856"/>
    <w:rsid w:val="001854F6"/>
    <w:rsid w:val="00192E05"/>
    <w:rsid w:val="00193C1F"/>
    <w:rsid w:val="001A1880"/>
    <w:rsid w:val="001C140E"/>
    <w:rsid w:val="001D1F38"/>
    <w:rsid w:val="001D5034"/>
    <w:rsid w:val="001E246F"/>
    <w:rsid w:val="001E3868"/>
    <w:rsid w:val="001E3A9C"/>
    <w:rsid w:val="001E541D"/>
    <w:rsid w:val="00203E0B"/>
    <w:rsid w:val="0021768D"/>
    <w:rsid w:val="0022511B"/>
    <w:rsid w:val="0023123F"/>
    <w:rsid w:val="00241037"/>
    <w:rsid w:val="00281A75"/>
    <w:rsid w:val="00283CE1"/>
    <w:rsid w:val="00292ACC"/>
    <w:rsid w:val="002976C7"/>
    <w:rsid w:val="00297F38"/>
    <w:rsid w:val="002A0E7C"/>
    <w:rsid w:val="002A3FEE"/>
    <w:rsid w:val="002A7D07"/>
    <w:rsid w:val="002E3DDF"/>
    <w:rsid w:val="002F7B24"/>
    <w:rsid w:val="00304EE1"/>
    <w:rsid w:val="003170E4"/>
    <w:rsid w:val="00320A07"/>
    <w:rsid w:val="00322822"/>
    <w:rsid w:val="00335FAA"/>
    <w:rsid w:val="00344E05"/>
    <w:rsid w:val="00345635"/>
    <w:rsid w:val="00347FF9"/>
    <w:rsid w:val="00353688"/>
    <w:rsid w:val="00364FBA"/>
    <w:rsid w:val="0039054F"/>
    <w:rsid w:val="003B048B"/>
    <w:rsid w:val="003B5C27"/>
    <w:rsid w:val="003C1B01"/>
    <w:rsid w:val="003C4B6C"/>
    <w:rsid w:val="003E2B06"/>
    <w:rsid w:val="00401113"/>
    <w:rsid w:val="00454A6C"/>
    <w:rsid w:val="004873F2"/>
    <w:rsid w:val="004A2006"/>
    <w:rsid w:val="004A4D5D"/>
    <w:rsid w:val="004A5634"/>
    <w:rsid w:val="004E7310"/>
    <w:rsid w:val="004F14E1"/>
    <w:rsid w:val="0051176E"/>
    <w:rsid w:val="0051751F"/>
    <w:rsid w:val="005200C0"/>
    <w:rsid w:val="00525829"/>
    <w:rsid w:val="00526EB6"/>
    <w:rsid w:val="005414D2"/>
    <w:rsid w:val="005520C3"/>
    <w:rsid w:val="00573E7E"/>
    <w:rsid w:val="00591035"/>
    <w:rsid w:val="00595365"/>
    <w:rsid w:val="0059559D"/>
    <w:rsid w:val="005C6A4B"/>
    <w:rsid w:val="005D430F"/>
    <w:rsid w:val="005E5A66"/>
    <w:rsid w:val="00611E47"/>
    <w:rsid w:val="00614F7F"/>
    <w:rsid w:val="006377D0"/>
    <w:rsid w:val="00642E8C"/>
    <w:rsid w:val="00645EC7"/>
    <w:rsid w:val="00651DC8"/>
    <w:rsid w:val="00656D2A"/>
    <w:rsid w:val="00662EA3"/>
    <w:rsid w:val="00670D1E"/>
    <w:rsid w:val="006737BC"/>
    <w:rsid w:val="006A3FCB"/>
    <w:rsid w:val="006A70E1"/>
    <w:rsid w:val="006D1079"/>
    <w:rsid w:val="006D188D"/>
    <w:rsid w:val="006E4896"/>
    <w:rsid w:val="006F5893"/>
    <w:rsid w:val="006F6869"/>
    <w:rsid w:val="0070499F"/>
    <w:rsid w:val="0070620C"/>
    <w:rsid w:val="00710A2B"/>
    <w:rsid w:val="00714496"/>
    <w:rsid w:val="0073169B"/>
    <w:rsid w:val="0075560F"/>
    <w:rsid w:val="0077175C"/>
    <w:rsid w:val="007975E5"/>
    <w:rsid w:val="007A1554"/>
    <w:rsid w:val="007A3FF1"/>
    <w:rsid w:val="007A4481"/>
    <w:rsid w:val="007B0C5E"/>
    <w:rsid w:val="007B2142"/>
    <w:rsid w:val="007B6279"/>
    <w:rsid w:val="007C60BF"/>
    <w:rsid w:val="007F03FE"/>
    <w:rsid w:val="007F7830"/>
    <w:rsid w:val="00804675"/>
    <w:rsid w:val="00815909"/>
    <w:rsid w:val="0082744E"/>
    <w:rsid w:val="0083543D"/>
    <w:rsid w:val="008519F7"/>
    <w:rsid w:val="0085474D"/>
    <w:rsid w:val="00855FE1"/>
    <w:rsid w:val="008564E0"/>
    <w:rsid w:val="00866063"/>
    <w:rsid w:val="00873282"/>
    <w:rsid w:val="00875F05"/>
    <w:rsid w:val="00880688"/>
    <w:rsid w:val="00892F95"/>
    <w:rsid w:val="0089715A"/>
    <w:rsid w:val="008A2F36"/>
    <w:rsid w:val="008A602F"/>
    <w:rsid w:val="008C2136"/>
    <w:rsid w:val="008C280F"/>
    <w:rsid w:val="008D1A57"/>
    <w:rsid w:val="008F30AD"/>
    <w:rsid w:val="00906F17"/>
    <w:rsid w:val="00910E06"/>
    <w:rsid w:val="00920388"/>
    <w:rsid w:val="009750F2"/>
    <w:rsid w:val="009871B7"/>
    <w:rsid w:val="0099107A"/>
    <w:rsid w:val="009978F7"/>
    <w:rsid w:val="009C1A39"/>
    <w:rsid w:val="009C1DD8"/>
    <w:rsid w:val="009E33F7"/>
    <w:rsid w:val="009E48A7"/>
    <w:rsid w:val="009E5E4E"/>
    <w:rsid w:val="009F195A"/>
    <w:rsid w:val="00A0425A"/>
    <w:rsid w:val="00A4437E"/>
    <w:rsid w:val="00A47451"/>
    <w:rsid w:val="00A71330"/>
    <w:rsid w:val="00A82FCA"/>
    <w:rsid w:val="00A97185"/>
    <w:rsid w:val="00AB1D52"/>
    <w:rsid w:val="00AC0B78"/>
    <w:rsid w:val="00AE56FD"/>
    <w:rsid w:val="00AE600F"/>
    <w:rsid w:val="00AF17E5"/>
    <w:rsid w:val="00B03399"/>
    <w:rsid w:val="00B632B0"/>
    <w:rsid w:val="00B645D6"/>
    <w:rsid w:val="00B653AB"/>
    <w:rsid w:val="00B80DF7"/>
    <w:rsid w:val="00B92528"/>
    <w:rsid w:val="00B9509B"/>
    <w:rsid w:val="00BA378F"/>
    <w:rsid w:val="00BC235C"/>
    <w:rsid w:val="00BD24A8"/>
    <w:rsid w:val="00BE3C11"/>
    <w:rsid w:val="00C159DB"/>
    <w:rsid w:val="00C22591"/>
    <w:rsid w:val="00C24975"/>
    <w:rsid w:val="00C24E71"/>
    <w:rsid w:val="00C35A15"/>
    <w:rsid w:val="00C507E7"/>
    <w:rsid w:val="00C60F3A"/>
    <w:rsid w:val="00C64934"/>
    <w:rsid w:val="00C751D9"/>
    <w:rsid w:val="00C80B00"/>
    <w:rsid w:val="00C82DFE"/>
    <w:rsid w:val="00C86FAB"/>
    <w:rsid w:val="00C94D2D"/>
    <w:rsid w:val="00CA0245"/>
    <w:rsid w:val="00CA09BD"/>
    <w:rsid w:val="00CC52DF"/>
    <w:rsid w:val="00CC7B36"/>
    <w:rsid w:val="00CF0B37"/>
    <w:rsid w:val="00CF5A10"/>
    <w:rsid w:val="00D02153"/>
    <w:rsid w:val="00D15AE5"/>
    <w:rsid w:val="00D2149E"/>
    <w:rsid w:val="00D35706"/>
    <w:rsid w:val="00D42B30"/>
    <w:rsid w:val="00D756A5"/>
    <w:rsid w:val="00D77214"/>
    <w:rsid w:val="00D86661"/>
    <w:rsid w:val="00D8686B"/>
    <w:rsid w:val="00D87ED1"/>
    <w:rsid w:val="00DA4BE1"/>
    <w:rsid w:val="00DF64BD"/>
    <w:rsid w:val="00DF7460"/>
    <w:rsid w:val="00E151F3"/>
    <w:rsid w:val="00E2383F"/>
    <w:rsid w:val="00E31F7F"/>
    <w:rsid w:val="00E34858"/>
    <w:rsid w:val="00E434FA"/>
    <w:rsid w:val="00E568AC"/>
    <w:rsid w:val="00E6183F"/>
    <w:rsid w:val="00E70C48"/>
    <w:rsid w:val="00E81D2E"/>
    <w:rsid w:val="00E83AC6"/>
    <w:rsid w:val="00E9592A"/>
    <w:rsid w:val="00E96667"/>
    <w:rsid w:val="00EA7B1E"/>
    <w:rsid w:val="00EB11EC"/>
    <w:rsid w:val="00EB4E8D"/>
    <w:rsid w:val="00EC7346"/>
    <w:rsid w:val="00ED7764"/>
    <w:rsid w:val="00EE3F8C"/>
    <w:rsid w:val="00F274D9"/>
    <w:rsid w:val="00F42D58"/>
    <w:rsid w:val="00F90972"/>
    <w:rsid w:val="00F95BBC"/>
    <w:rsid w:val="00FA5F58"/>
    <w:rsid w:val="00FB4A17"/>
    <w:rsid w:val="00FC3FC4"/>
    <w:rsid w:val="00FC7EE0"/>
    <w:rsid w:val="00FD3CB1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CDFEA-7547-498A-85D4-D894F417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37BC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c"/>
    <w:uiPriority w:val="39"/>
    <w:rsid w:val="009E33F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E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7A3FF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F90972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Родион</dc:creator>
  <cp:lastModifiedBy>Каминский Алексей Витальевич</cp:lastModifiedBy>
  <cp:revision>25</cp:revision>
  <cp:lastPrinted>2022-09-19T00:10:00Z</cp:lastPrinted>
  <dcterms:created xsi:type="dcterms:W3CDTF">2022-02-08T05:34:00Z</dcterms:created>
  <dcterms:modified xsi:type="dcterms:W3CDTF">2022-09-20T06:15:00Z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