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D8" w:rsidRDefault="00563CD8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r w:rsidRPr="00563CD8">
        <w:rPr>
          <w:bCs/>
          <w:kern w:val="2"/>
          <w:lang w:eastAsia="zh-CN"/>
        </w:rPr>
        <w:t>Приложение №1 к Извещению</w:t>
      </w:r>
      <w:r w:rsidR="008B263A">
        <w:rPr>
          <w:bCs/>
          <w:kern w:val="2"/>
          <w:lang w:eastAsia="zh-CN"/>
        </w:rPr>
        <w:t xml:space="preserve"> о</w:t>
      </w:r>
    </w:p>
    <w:p w:rsidR="008B263A" w:rsidRPr="00563CD8" w:rsidRDefault="008B263A" w:rsidP="00563CD8">
      <w:pPr>
        <w:widowControl w:val="0"/>
        <w:suppressAutoHyphens/>
        <w:ind w:firstLine="709"/>
        <w:jc w:val="right"/>
        <w:outlineLvl w:val="0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проведении</w:t>
      </w:r>
      <w:proofErr w:type="gramEnd"/>
      <w:r>
        <w:rPr>
          <w:bCs/>
          <w:kern w:val="2"/>
          <w:lang w:eastAsia="zh-CN"/>
        </w:rPr>
        <w:t xml:space="preserve"> электронного аукциона</w:t>
      </w:r>
    </w:p>
    <w:p w:rsidR="00563CD8" w:rsidRDefault="00563CD8" w:rsidP="006571E2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8B263A" w:rsidRDefault="008B263A" w:rsidP="008B263A">
      <w:pPr>
        <w:keepNext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</w:t>
      </w:r>
    </w:p>
    <w:p w:rsidR="00310B83" w:rsidRDefault="00310B83" w:rsidP="008B263A">
      <w:pPr>
        <w:keepNext/>
        <w:jc w:val="center"/>
        <w:rPr>
          <w:b/>
        </w:rPr>
      </w:pPr>
      <w:bookmarkStart w:id="0" w:name="_GoBack"/>
      <w:r>
        <w:rPr>
          <w:b/>
        </w:rPr>
        <w:t>на оказание услуг по санаторно-курортному лечению в 2023 году гражданам – получателям набора социальных услуг (дети-инвалиды) с болезнями по классу VI МКБ-10 «Болезни нервной системы», «болезни органов дыхания»</w:t>
      </w:r>
    </w:p>
    <w:bookmarkEnd w:id="0"/>
    <w:p w:rsidR="00310B83" w:rsidRDefault="00D57FD0" w:rsidP="008B263A">
      <w:pPr>
        <w:keepNext/>
        <w:jc w:val="center"/>
        <w:rPr>
          <w:b/>
          <w:bCs/>
        </w:rPr>
      </w:pPr>
      <w:r>
        <w:rPr>
          <w:b/>
        </w:rPr>
        <w:t xml:space="preserve"> </w:t>
      </w:r>
    </w:p>
    <w:p w:rsidR="00310B83" w:rsidRPr="00310B83" w:rsidRDefault="00310B83" w:rsidP="00310B83">
      <w:pPr>
        <w:ind w:firstLine="567"/>
        <w:jc w:val="both"/>
        <w:rPr>
          <w:sz w:val="22"/>
          <w:szCs w:val="22"/>
        </w:rPr>
      </w:pPr>
      <w:r w:rsidRPr="00310B83">
        <w:rPr>
          <w:sz w:val="22"/>
          <w:szCs w:val="22"/>
        </w:rPr>
        <w:t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b/>
          <w:sz w:val="22"/>
          <w:szCs w:val="22"/>
        </w:rPr>
        <w:t xml:space="preserve">         Начальная (максимальная) цена контракта: </w:t>
      </w:r>
      <w:r w:rsidRPr="00310B83">
        <w:rPr>
          <w:sz w:val="22"/>
          <w:szCs w:val="22"/>
        </w:rPr>
        <w:t>3 068 730 руб.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 </w:t>
      </w:r>
      <w:r w:rsidRPr="00310B83">
        <w:rPr>
          <w:b/>
          <w:sz w:val="22"/>
          <w:szCs w:val="22"/>
        </w:rPr>
        <w:t>Цена одного койко-дня:</w:t>
      </w:r>
      <w:r w:rsidRPr="00310B83">
        <w:rPr>
          <w:sz w:val="22"/>
          <w:szCs w:val="22"/>
        </w:rPr>
        <w:t xml:space="preserve"> 1 461,30 руб.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 </w:t>
      </w:r>
      <w:r w:rsidRPr="00310B83">
        <w:rPr>
          <w:b/>
          <w:sz w:val="22"/>
          <w:szCs w:val="22"/>
        </w:rPr>
        <w:t>Объем оказываемых услуг:</w:t>
      </w:r>
      <w:r w:rsidRPr="00310B83">
        <w:rPr>
          <w:sz w:val="22"/>
          <w:szCs w:val="22"/>
        </w:rPr>
        <w:t xml:space="preserve"> 2100 койко-дней. (100 путевок)</w:t>
      </w:r>
    </w:p>
    <w:p w:rsidR="00310B83" w:rsidRPr="00310B83" w:rsidRDefault="00310B83" w:rsidP="00310B83">
      <w:pPr>
        <w:pStyle w:val="a4"/>
        <w:tabs>
          <w:tab w:val="left" w:pos="-180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310B83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</w:t>
      </w:r>
      <w:proofErr w:type="gramStart"/>
      <w:r w:rsidRPr="00310B83">
        <w:rPr>
          <w:rFonts w:ascii="Times New Roman" w:hAnsi="Times New Roman" w:cs="Times New Roman"/>
          <w:sz w:val="22"/>
          <w:szCs w:val="22"/>
        </w:rPr>
        <w:t>составляет для детей-инвалидов составляет</w:t>
      </w:r>
      <w:proofErr w:type="gramEnd"/>
      <w:r w:rsidRPr="00310B83">
        <w:rPr>
          <w:rFonts w:ascii="Times New Roman" w:hAnsi="Times New Roman" w:cs="Times New Roman"/>
          <w:sz w:val="22"/>
          <w:szCs w:val="22"/>
        </w:rPr>
        <w:t xml:space="preserve"> – 21 день.</w:t>
      </w:r>
    </w:p>
    <w:p w:rsidR="00310B83" w:rsidRPr="00310B83" w:rsidRDefault="00310B83" w:rsidP="00310B83">
      <w:pPr>
        <w:pStyle w:val="a4"/>
        <w:tabs>
          <w:tab w:val="left" w:pos="-180"/>
        </w:tabs>
        <w:ind w:firstLine="567"/>
        <w:rPr>
          <w:rFonts w:ascii="Times New Roman" w:hAnsi="Times New Roman" w:cs="Times New Roman"/>
          <w:b/>
          <w:sz w:val="22"/>
          <w:szCs w:val="22"/>
        </w:rPr>
      </w:pPr>
      <w:r w:rsidRPr="00310B83">
        <w:rPr>
          <w:rFonts w:ascii="Times New Roman" w:hAnsi="Times New Roman" w:cs="Times New Roman"/>
          <w:b/>
          <w:sz w:val="22"/>
          <w:szCs w:val="22"/>
        </w:rPr>
        <w:t xml:space="preserve">Место и сроки оказания услуг: </w:t>
      </w:r>
      <w:r w:rsidRPr="00310B83">
        <w:rPr>
          <w:rFonts w:ascii="Times New Roman" w:hAnsi="Times New Roman" w:cs="Times New Roman"/>
          <w:sz w:val="22"/>
          <w:szCs w:val="22"/>
        </w:rPr>
        <w:t>Российская Федерация, Черноморское побережье Краснодарского края, курортная зона Анапа-Геленджик.</w:t>
      </w:r>
    </w:p>
    <w:p w:rsidR="00310B83" w:rsidRPr="00310B83" w:rsidRDefault="00310B83" w:rsidP="00310B83">
      <w:pPr>
        <w:tabs>
          <w:tab w:val="left" w:pos="-180"/>
        </w:tabs>
        <w:ind w:firstLine="567"/>
        <w:jc w:val="both"/>
        <w:rPr>
          <w:sz w:val="22"/>
          <w:szCs w:val="22"/>
        </w:rPr>
      </w:pPr>
      <w:proofErr w:type="gramStart"/>
      <w:r w:rsidRPr="00310B83">
        <w:rPr>
          <w:b/>
          <w:sz w:val="22"/>
          <w:szCs w:val="22"/>
        </w:rPr>
        <w:t>Срок оказания услуг:</w:t>
      </w:r>
      <w:r w:rsidRPr="00310B83">
        <w:rPr>
          <w:sz w:val="22"/>
          <w:szCs w:val="22"/>
        </w:rPr>
        <w:t xml:space="preserve"> </w:t>
      </w:r>
      <w:r w:rsidRPr="00310B83">
        <w:rPr>
          <w:sz w:val="22"/>
          <w:szCs w:val="22"/>
          <w:lang w:eastAsia="ar-SA"/>
        </w:rPr>
        <w:t xml:space="preserve">2023 год (путевки представляются с датами начала заезда не ранее чем за </w:t>
      </w:r>
      <w:r w:rsidRPr="00310B83">
        <w:rPr>
          <w:sz w:val="22"/>
          <w:szCs w:val="22"/>
        </w:rPr>
        <w:t>21 день,</w:t>
      </w:r>
      <w:r w:rsidRPr="00310B83">
        <w:rPr>
          <w:sz w:val="22"/>
          <w:szCs w:val="22"/>
          <w:lang w:eastAsia="ar-SA"/>
        </w:rPr>
        <w:t xml:space="preserve"> с даты заключения контракта и фактического предоставления путевок, но не ранее 10 января 2023г., дата начала последнего заезда не позднее 06 ноября 2023 года.</w:t>
      </w:r>
      <w:proofErr w:type="gramEnd"/>
    </w:p>
    <w:p w:rsidR="00310B83" w:rsidRPr="00310B83" w:rsidRDefault="00310B83" w:rsidP="00310B83">
      <w:pPr>
        <w:ind w:firstLine="540"/>
        <w:jc w:val="both"/>
        <w:rPr>
          <w:sz w:val="22"/>
          <w:szCs w:val="22"/>
        </w:rPr>
      </w:pPr>
      <w:r w:rsidRPr="00310B83">
        <w:rPr>
          <w:b/>
          <w:sz w:val="22"/>
          <w:szCs w:val="22"/>
        </w:rPr>
        <w:t>Требования к качеству оказываемых услуг:</w:t>
      </w:r>
      <w:r w:rsidRPr="00310B83">
        <w:rPr>
          <w:sz w:val="22"/>
          <w:szCs w:val="22"/>
        </w:rPr>
        <w:t xml:space="preserve"> </w:t>
      </w:r>
    </w:p>
    <w:p w:rsidR="00310B83" w:rsidRPr="00310B83" w:rsidRDefault="00310B83" w:rsidP="00310B83">
      <w:pPr>
        <w:ind w:firstLine="54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310B83" w:rsidRPr="00310B83" w:rsidRDefault="00310B83" w:rsidP="00310B83">
      <w:pPr>
        <w:tabs>
          <w:tab w:val="left" w:pos="540"/>
        </w:tabs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«педиатрия», «пульмонология».</w:t>
      </w:r>
    </w:p>
    <w:p w:rsidR="00310B83" w:rsidRPr="00310B83" w:rsidRDefault="00310B83" w:rsidP="00310B83">
      <w:pPr>
        <w:tabs>
          <w:tab w:val="left" w:pos="540"/>
        </w:tabs>
        <w:ind w:firstLine="540"/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310B83" w:rsidRPr="00310B83" w:rsidRDefault="00310B83" w:rsidP="00310B83">
      <w:pPr>
        <w:tabs>
          <w:tab w:val="left" w:pos="720"/>
        </w:tabs>
        <w:jc w:val="both"/>
        <w:rPr>
          <w:bCs/>
          <w:sz w:val="22"/>
          <w:szCs w:val="22"/>
        </w:rPr>
      </w:pPr>
      <w:r w:rsidRPr="00310B83">
        <w:rPr>
          <w:sz w:val="22"/>
          <w:szCs w:val="22"/>
        </w:rPr>
        <w:t xml:space="preserve">         </w:t>
      </w:r>
      <w:r w:rsidRPr="00310B83">
        <w:rPr>
          <w:bCs/>
          <w:sz w:val="22"/>
          <w:szCs w:val="22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310B83" w:rsidRPr="00310B83" w:rsidRDefault="00310B83" w:rsidP="00310B83">
      <w:pPr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 xml:space="preserve">  </w:t>
      </w:r>
      <w:r w:rsidRPr="00310B83">
        <w:rPr>
          <w:sz w:val="22"/>
          <w:szCs w:val="22"/>
        </w:rPr>
        <w:t xml:space="preserve">       Соответствие предоставляемых услуг стандартам санаторно-курортной помощи</w:t>
      </w:r>
      <w:r w:rsidRPr="00310B83">
        <w:rPr>
          <w:sz w:val="22"/>
          <w:szCs w:val="22"/>
          <w:lang w:eastAsia="ar-SA"/>
        </w:rPr>
        <w:t xml:space="preserve"> </w:t>
      </w:r>
      <w:r w:rsidRPr="00310B83">
        <w:rPr>
          <w:bCs/>
          <w:sz w:val="22"/>
          <w:szCs w:val="22"/>
        </w:rPr>
        <w:t>по различным нозологическим формам</w:t>
      </w:r>
      <w:r w:rsidRPr="00310B83">
        <w:rPr>
          <w:sz w:val="22"/>
          <w:szCs w:val="22"/>
        </w:rPr>
        <w:t xml:space="preserve">, </w:t>
      </w:r>
      <w:r w:rsidRPr="00310B83">
        <w:rPr>
          <w:bCs/>
          <w:sz w:val="22"/>
          <w:szCs w:val="22"/>
        </w:rPr>
        <w:t xml:space="preserve">утвержденным приказом </w:t>
      </w:r>
      <w:proofErr w:type="spellStart"/>
      <w:r w:rsidRPr="00310B83">
        <w:rPr>
          <w:bCs/>
          <w:sz w:val="22"/>
          <w:szCs w:val="22"/>
        </w:rPr>
        <w:t>Минздравсоцразвития</w:t>
      </w:r>
      <w:proofErr w:type="spellEnd"/>
      <w:r w:rsidRPr="00310B83">
        <w:rPr>
          <w:bCs/>
          <w:sz w:val="22"/>
          <w:szCs w:val="22"/>
        </w:rPr>
        <w:t xml:space="preserve"> России от 22.11.2004 г.: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  № 213 «Об утверждении стандарта санаторно-курортной помощи больным детским церебральным параличом».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  № 212 «Об утверждении стандарта санаторно-курортной помощи больным с болезнями органов дыхания ".</w:t>
      </w:r>
    </w:p>
    <w:p w:rsidR="00310B83" w:rsidRPr="00310B83" w:rsidRDefault="00310B83" w:rsidP="00310B83">
      <w:pPr>
        <w:ind w:firstLine="540"/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>Медицинская документация на поступающих на санаторно-курортное лечение гражда</w:t>
      </w:r>
      <w:proofErr w:type="gramStart"/>
      <w:r w:rsidRPr="00310B83">
        <w:rPr>
          <w:bCs/>
          <w:sz w:val="22"/>
          <w:szCs w:val="22"/>
        </w:rPr>
        <w:t>н–</w:t>
      </w:r>
      <w:proofErr w:type="gramEnd"/>
      <w:r w:rsidRPr="00310B83">
        <w:rPr>
          <w:bCs/>
          <w:sz w:val="22"/>
          <w:szCs w:val="22"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310B83" w:rsidRPr="00310B83" w:rsidRDefault="00310B83" w:rsidP="00310B83">
      <w:pPr>
        <w:ind w:firstLine="540"/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310B83" w:rsidRPr="00310B83" w:rsidRDefault="00310B83" w:rsidP="00310B83">
      <w:pPr>
        <w:jc w:val="both"/>
        <w:rPr>
          <w:bCs/>
          <w:sz w:val="22"/>
          <w:szCs w:val="22"/>
        </w:rPr>
      </w:pPr>
      <w:r w:rsidRPr="00310B83">
        <w:rPr>
          <w:bCs/>
          <w:sz w:val="22"/>
          <w:szCs w:val="22"/>
        </w:rPr>
        <w:t xml:space="preserve">        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(душ/ванна, санузел) в номере проживания, приспособленным для проживания граждан, передвигающихся на колясках.</w:t>
      </w:r>
    </w:p>
    <w:p w:rsidR="00310B83" w:rsidRPr="00310B83" w:rsidRDefault="00310B83" w:rsidP="00310B83">
      <w:pPr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 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</w:t>
      </w:r>
      <w:proofErr w:type="gramStart"/>
      <w:r w:rsidRPr="00310B83">
        <w:rPr>
          <w:sz w:val="22"/>
          <w:szCs w:val="22"/>
        </w:rPr>
        <w:t xml:space="preserve">Территория, жилые </w:t>
      </w:r>
      <w:r w:rsidRPr="00310B83">
        <w:rPr>
          <w:sz w:val="22"/>
          <w:szCs w:val="22"/>
        </w:rPr>
        <w:lastRenderedPageBreak/>
        <w:t>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 w:rsidRPr="00310B83">
        <w:rPr>
          <w:sz w:val="22"/>
          <w:szCs w:val="22"/>
        </w:rPr>
        <w:t>безбарьерная</w:t>
      </w:r>
      <w:proofErr w:type="spellEnd"/>
      <w:r w:rsidRPr="00310B83">
        <w:rPr>
          <w:sz w:val="22"/>
          <w:szCs w:val="22"/>
        </w:rPr>
        <w:t xml:space="preserve"> среда).</w:t>
      </w:r>
      <w:proofErr w:type="gramEnd"/>
      <w:r w:rsidRPr="00310B83">
        <w:rPr>
          <w:sz w:val="22"/>
          <w:szCs w:val="22"/>
        </w:rPr>
        <w:t xml:space="preserve"> Наличие расширенных дверных проемов и пандусов, а также лифта с расширенными дверными проемами, при этажности жилого, лечебного, диагностического корпусов в 2 этажа и более.</w:t>
      </w:r>
    </w:p>
    <w:p w:rsidR="00310B83" w:rsidRPr="00310B83" w:rsidRDefault="00310B83" w:rsidP="00310B83">
      <w:pPr>
        <w:ind w:firstLine="54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Наличие </w:t>
      </w:r>
      <w:proofErr w:type="spellStart"/>
      <w:r w:rsidRPr="00310B83">
        <w:rPr>
          <w:sz w:val="22"/>
          <w:szCs w:val="22"/>
        </w:rPr>
        <w:t>безбордюрного</w:t>
      </w:r>
      <w:proofErr w:type="spellEnd"/>
      <w:r w:rsidRPr="00310B83">
        <w:rPr>
          <w:sz w:val="22"/>
          <w:szCs w:val="22"/>
        </w:rPr>
        <w:t xml:space="preserve"> сопряжения тротуаров и площадок с дорожным полотном.</w:t>
      </w:r>
    </w:p>
    <w:p w:rsidR="00310B83" w:rsidRPr="00310B83" w:rsidRDefault="00310B83" w:rsidP="00310B83">
      <w:pPr>
        <w:pStyle w:val="a4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310B83">
        <w:rPr>
          <w:rFonts w:ascii="Times New Roman" w:hAnsi="Times New Roman" w:cs="Times New Roman"/>
          <w:color w:val="000000"/>
          <w:sz w:val="22"/>
          <w:szCs w:val="22"/>
        </w:rPr>
        <w:t xml:space="preserve">         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  <w:r w:rsidRPr="00310B83">
        <w:rPr>
          <w:rFonts w:ascii="Times New Roman" w:hAnsi="Times New Roman" w:cs="Times New Roman"/>
          <w:bCs w:val="0"/>
          <w:sz w:val="22"/>
          <w:szCs w:val="22"/>
        </w:rPr>
        <w:t xml:space="preserve">         </w:t>
      </w:r>
    </w:p>
    <w:p w:rsidR="00310B83" w:rsidRPr="00310B83" w:rsidRDefault="00310B83" w:rsidP="00310B83">
      <w:pPr>
        <w:pStyle w:val="a4"/>
        <w:tabs>
          <w:tab w:val="left" w:pos="708"/>
        </w:tabs>
        <w:rPr>
          <w:rFonts w:ascii="Times New Roman" w:hAnsi="Times New Roman" w:cs="Times New Roman"/>
          <w:bCs w:val="0"/>
          <w:sz w:val="22"/>
          <w:szCs w:val="22"/>
        </w:rPr>
      </w:pPr>
      <w:r w:rsidRPr="00310B83">
        <w:rPr>
          <w:rFonts w:ascii="Times New Roman" w:hAnsi="Times New Roman" w:cs="Times New Roman"/>
          <w:bCs w:val="0"/>
          <w:sz w:val="22"/>
          <w:szCs w:val="22"/>
        </w:rPr>
        <w:t xml:space="preserve">        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310B83" w:rsidRPr="00310B83" w:rsidRDefault="00310B83" w:rsidP="00310B83">
      <w:pPr>
        <w:pStyle w:val="a4"/>
        <w:tabs>
          <w:tab w:val="left" w:pos="708"/>
        </w:tabs>
        <w:rPr>
          <w:rFonts w:ascii="Times New Roman" w:hAnsi="Times New Roman" w:cs="Times New Roman"/>
          <w:bCs w:val="0"/>
          <w:sz w:val="22"/>
          <w:szCs w:val="22"/>
        </w:rPr>
      </w:pPr>
      <w:r w:rsidRPr="00310B83">
        <w:rPr>
          <w:rFonts w:ascii="Times New Roman" w:hAnsi="Times New Roman" w:cs="Times New Roman"/>
          <w:bCs w:val="0"/>
          <w:sz w:val="22"/>
          <w:szCs w:val="22"/>
        </w:rPr>
        <w:t xml:space="preserve">         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310B83" w:rsidRPr="00310B83" w:rsidRDefault="00310B83" w:rsidP="00310B83">
      <w:pPr>
        <w:pStyle w:val="a4"/>
        <w:tabs>
          <w:tab w:val="left" w:pos="708"/>
        </w:tabs>
        <w:ind w:firstLine="540"/>
        <w:rPr>
          <w:rFonts w:ascii="Times New Roman" w:hAnsi="Times New Roman" w:cs="Times New Roman"/>
          <w:bCs w:val="0"/>
          <w:sz w:val="22"/>
          <w:szCs w:val="22"/>
        </w:rPr>
      </w:pPr>
      <w:r w:rsidRPr="00310B83">
        <w:rPr>
          <w:rFonts w:ascii="Times New Roman" w:hAnsi="Times New Roman" w:cs="Times New Roman"/>
          <w:sz w:val="22"/>
          <w:szCs w:val="22"/>
        </w:rPr>
        <w:t>Здания и сооружения организации, оказывающие санаторно-курортные услуги гражданам, должны быть: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 -Аварийное освещение и </w:t>
      </w:r>
      <w:hyperlink r:id="rId5" w:tooltip="Энергоснабжение" w:history="1">
        <w:r w:rsidRPr="00310B83">
          <w:rPr>
            <w:rStyle w:val="a7"/>
            <w:rFonts w:eastAsia="SimSun"/>
            <w:sz w:val="22"/>
            <w:szCs w:val="22"/>
          </w:rPr>
          <w:t>энергоснабжение</w:t>
        </w:r>
      </w:hyperlink>
      <w:r w:rsidRPr="00310B83">
        <w:rPr>
          <w:sz w:val="22"/>
          <w:szCs w:val="22"/>
        </w:rPr>
        <w:t> (стационарный генератор или аккумуляторы и фонари).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-Естественное и/или искусственное освещение в коридорах и на лестницах круглосуточно.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-Водоснабжение (круглосуточно) – горячее и холодное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-Наличие емкости для минимального запаса воды не менее чем на сутки на время аварии, профилактических работ.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-Установка по обработке воды с целью обеспечения ее пригодности для питья или наличие бутилированной </w:t>
      </w:r>
      <w:hyperlink r:id="rId6" w:tooltip="Вода питьевая" w:history="1">
        <w:r w:rsidRPr="00310B83">
          <w:rPr>
            <w:rStyle w:val="a7"/>
            <w:rFonts w:eastAsia="SimSun"/>
            <w:sz w:val="22"/>
            <w:szCs w:val="22"/>
          </w:rPr>
          <w:t>питьевой воды</w:t>
        </w:r>
      </w:hyperlink>
      <w:r w:rsidRPr="00310B83">
        <w:rPr>
          <w:sz w:val="22"/>
          <w:szCs w:val="22"/>
        </w:rPr>
        <w:t> в номере (бесплатно)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-Отопление, обеспечивающее температуру воздуха в жилых и общественных помещениях не ниже 18,5 °C.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-Круглосуточная работа лифта в здании.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-Жилой, лечебный, диагностический корпуса и столовая должны располагаться в одном здании или в зданиях, соединенных теплыми переходами и (или) шаговой доступности.  </w:t>
      </w:r>
    </w:p>
    <w:p w:rsidR="00310B83" w:rsidRPr="00310B83" w:rsidRDefault="00310B83" w:rsidP="00310B8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0B83">
        <w:rPr>
          <w:sz w:val="22"/>
          <w:szCs w:val="22"/>
        </w:rPr>
        <w:t xml:space="preserve">       Организация досуга - с учетом специфики работы с гражданами льготных категорий. Наличие детских игровых площадок (комнат). Обеспечение культурно-массовых мероприятий.</w:t>
      </w:r>
    </w:p>
    <w:p w:rsidR="001A6735" w:rsidRDefault="001A6735" w:rsidP="00310B83">
      <w:pPr>
        <w:jc w:val="center"/>
      </w:pPr>
    </w:p>
    <w:sectPr w:rsidR="001A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E2"/>
    <w:rsid w:val="0001577A"/>
    <w:rsid w:val="001A6735"/>
    <w:rsid w:val="001D4779"/>
    <w:rsid w:val="00310B83"/>
    <w:rsid w:val="00563CD8"/>
    <w:rsid w:val="006526C2"/>
    <w:rsid w:val="006571E2"/>
    <w:rsid w:val="00753DEE"/>
    <w:rsid w:val="008B263A"/>
    <w:rsid w:val="008E1976"/>
    <w:rsid w:val="0095724E"/>
    <w:rsid w:val="009A34A9"/>
    <w:rsid w:val="00A2545A"/>
    <w:rsid w:val="00AD168A"/>
    <w:rsid w:val="00D57FD0"/>
    <w:rsid w:val="00F937F4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6571E2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6571E2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01577A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0157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da_pitmzevaya/" TargetMode="External"/><Relationship Id="rId5" Type="http://schemas.openxmlformats.org/officeDocument/2006/relationships/hyperlink" Target="http://www.pandia.ru/text/category/yenergosnabz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10</cp:revision>
  <cp:lastPrinted>2022-11-01T04:39:00Z</cp:lastPrinted>
  <dcterms:created xsi:type="dcterms:W3CDTF">2022-01-19T07:59:00Z</dcterms:created>
  <dcterms:modified xsi:type="dcterms:W3CDTF">2022-11-01T04:41:00Z</dcterms:modified>
</cp:coreProperties>
</file>