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Default="005F7457" w:rsidP="00F935B8">
      <w:pPr>
        <w:widowControl w:val="0"/>
        <w:jc w:val="center"/>
        <w:rPr>
          <w:b/>
          <w:szCs w:val="24"/>
        </w:rPr>
      </w:pPr>
      <w:r w:rsidRPr="00F935B8">
        <w:rPr>
          <w:b/>
          <w:szCs w:val="24"/>
        </w:rPr>
        <w:t>Техническое задание</w:t>
      </w:r>
      <w:r w:rsidR="00BF7B4A" w:rsidRPr="00F935B8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60DB8D46" w14:textId="77777777" w:rsidR="00147526" w:rsidRDefault="00147526" w:rsidP="00F935B8">
      <w:pPr>
        <w:widowControl w:val="0"/>
        <w:jc w:val="center"/>
        <w:rPr>
          <w:szCs w:val="24"/>
        </w:rPr>
      </w:pPr>
    </w:p>
    <w:p w14:paraId="5B001993" w14:textId="28304545" w:rsidR="005E5EAB" w:rsidRPr="00424276" w:rsidRDefault="00597AB5" w:rsidP="00F935B8">
      <w:pPr>
        <w:widowControl w:val="0"/>
        <w:jc w:val="center"/>
        <w:rPr>
          <w:szCs w:val="24"/>
        </w:rPr>
      </w:pPr>
      <w:r w:rsidRPr="00424276">
        <w:rPr>
          <w:szCs w:val="24"/>
        </w:rPr>
        <w:t>Поставка конвертов маркированных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11"/>
        <w:gridCol w:w="7653"/>
        <w:gridCol w:w="710"/>
        <w:gridCol w:w="991"/>
        <w:gridCol w:w="1133"/>
        <w:gridCol w:w="1638"/>
      </w:tblGrid>
      <w:tr w:rsidR="00ED0D52" w:rsidRPr="001665BE" w14:paraId="02C6DEA3" w14:textId="77777777" w:rsidTr="00CF6619">
        <w:trPr>
          <w:trHeight w:val="10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175A" w14:textId="58B98D75" w:rsidR="00597AB5" w:rsidRPr="008678C7" w:rsidRDefault="00597AB5" w:rsidP="00ED0D52">
            <w:pPr>
              <w:spacing w:line="276" w:lineRule="auto"/>
              <w:jc w:val="center"/>
              <w:rPr>
                <w:b/>
                <w:bCs/>
              </w:rPr>
            </w:pPr>
            <w:r>
              <w:t>№</w:t>
            </w:r>
            <w:r w:rsidRPr="008678C7">
              <w:rPr>
                <w:bCs/>
              </w:rPr>
              <w:t>п/п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D88" w14:textId="77777777" w:rsidR="00597AB5" w:rsidRPr="008678C7" w:rsidRDefault="00597AB5" w:rsidP="00175BE7">
            <w:pPr>
              <w:spacing w:line="276" w:lineRule="auto"/>
              <w:ind w:right="-112"/>
              <w:jc w:val="center"/>
              <w:rPr>
                <w:bCs/>
              </w:rPr>
            </w:pPr>
            <w:r w:rsidRPr="008678C7">
              <w:rPr>
                <w:bCs/>
              </w:rPr>
              <w:t>Наименование товара, работ, услуг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032" w14:textId="77777777" w:rsidR="00597AB5" w:rsidRPr="008678C7" w:rsidRDefault="00597AB5" w:rsidP="00175BE7">
            <w:pPr>
              <w:spacing w:line="276" w:lineRule="auto"/>
              <w:ind w:right="458"/>
              <w:jc w:val="center"/>
              <w:rPr>
                <w:bCs/>
              </w:rPr>
            </w:pPr>
            <w:r w:rsidRPr="008678C7">
              <w:rPr>
                <w:bCs/>
              </w:rPr>
              <w:t>Описание объекта закупки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D52" w14:textId="44E604A0" w:rsidR="00597AB5" w:rsidRPr="008678C7" w:rsidRDefault="00597AB5" w:rsidP="00ED0D52">
            <w:pPr>
              <w:spacing w:line="276" w:lineRule="auto"/>
              <w:jc w:val="center"/>
              <w:rPr>
                <w:bCs/>
              </w:rPr>
            </w:pPr>
            <w:r w:rsidRPr="008678C7">
              <w:rPr>
                <w:bCs/>
              </w:rPr>
              <w:t>Ед.</w:t>
            </w:r>
            <w:r w:rsidR="00ED0D52">
              <w:rPr>
                <w:bCs/>
              </w:rPr>
              <w:t xml:space="preserve"> </w:t>
            </w:r>
            <w:r w:rsidRPr="008678C7">
              <w:rPr>
                <w:bCs/>
              </w:rPr>
              <w:t>изм</w:t>
            </w:r>
            <w:r w:rsidR="00ED0D52">
              <w:rPr>
                <w:bCs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C6DB" w14:textId="77777777" w:rsidR="00597AB5" w:rsidRPr="008678C7" w:rsidRDefault="00597AB5" w:rsidP="00175BE7">
            <w:pPr>
              <w:spacing w:line="276" w:lineRule="auto"/>
              <w:ind w:right="-109"/>
              <w:rPr>
                <w:bCs/>
              </w:rPr>
            </w:pPr>
            <w:r w:rsidRPr="008678C7">
              <w:rPr>
                <w:bCs/>
              </w:rPr>
              <w:t>Кол-во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99E2" w14:textId="20E1B5B0" w:rsidR="00597AB5" w:rsidRPr="008678C7" w:rsidRDefault="00597AB5" w:rsidP="00ED0D52">
            <w:pPr>
              <w:keepLines/>
              <w:widowControl w:val="0"/>
              <w:spacing w:line="276" w:lineRule="auto"/>
              <w:jc w:val="center"/>
              <w:rPr>
                <w:bCs/>
              </w:rPr>
            </w:pPr>
            <w:r w:rsidRPr="008678C7">
              <w:rPr>
                <w:bCs/>
              </w:rPr>
              <w:t>Цена за</w:t>
            </w:r>
            <w:r>
              <w:rPr>
                <w:bCs/>
              </w:rPr>
              <w:t xml:space="preserve"> ед.</w:t>
            </w:r>
            <w:r w:rsidR="00ED0D52">
              <w:rPr>
                <w:bCs/>
              </w:rPr>
              <w:t xml:space="preserve"> </w:t>
            </w:r>
            <w:r>
              <w:rPr>
                <w:bCs/>
              </w:rPr>
              <w:t>изм.</w:t>
            </w:r>
            <w:r w:rsidRPr="001665BE">
              <w:rPr>
                <w:bCs/>
                <w:vertAlign w:val="superscript"/>
              </w:rPr>
              <w:footnoteReference w:id="1"/>
            </w:r>
            <w:r w:rsidR="00ED0D52">
              <w:rPr>
                <w:bCs/>
              </w:rPr>
              <w:t xml:space="preserve"> </w:t>
            </w:r>
            <w:r w:rsidRPr="008678C7">
              <w:rPr>
                <w:bCs/>
              </w:rPr>
              <w:t>(руб.)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39B" w14:textId="77777777" w:rsidR="00597AB5" w:rsidRPr="008678C7" w:rsidRDefault="00597AB5" w:rsidP="00175BE7">
            <w:pPr>
              <w:keepLines/>
              <w:widowControl w:val="0"/>
              <w:spacing w:line="276" w:lineRule="auto"/>
              <w:rPr>
                <w:bCs/>
              </w:rPr>
            </w:pPr>
            <w:r w:rsidRPr="008678C7">
              <w:rPr>
                <w:bCs/>
              </w:rPr>
              <w:t>Стоимость</w:t>
            </w:r>
            <w:r>
              <w:rPr>
                <w:bCs/>
              </w:rPr>
              <w:t xml:space="preserve"> по </w:t>
            </w:r>
            <w:r w:rsidRPr="008678C7">
              <w:rPr>
                <w:bCs/>
              </w:rPr>
              <w:t>позиции</w:t>
            </w:r>
            <w:r w:rsidRPr="001665BE">
              <w:rPr>
                <w:bCs/>
                <w:vertAlign w:val="superscript"/>
              </w:rPr>
              <w:footnoteReference w:id="2"/>
            </w:r>
          </w:p>
          <w:p w14:paraId="66A5D41A" w14:textId="77777777" w:rsidR="00597AB5" w:rsidRPr="008678C7" w:rsidRDefault="00597AB5" w:rsidP="00175BE7">
            <w:pPr>
              <w:spacing w:line="276" w:lineRule="auto"/>
              <w:ind w:left="1020" w:hanging="1020"/>
              <w:jc w:val="center"/>
              <w:rPr>
                <w:bCs/>
              </w:rPr>
            </w:pPr>
            <w:r w:rsidRPr="008678C7">
              <w:rPr>
                <w:bCs/>
              </w:rPr>
              <w:t>(руб.)</w:t>
            </w:r>
          </w:p>
        </w:tc>
      </w:tr>
      <w:tr w:rsidR="00ED0D52" w:rsidRPr="001665BE" w14:paraId="7701A912" w14:textId="77777777" w:rsidTr="00CF6619">
        <w:trPr>
          <w:trHeight w:val="101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9FD" w14:textId="77777777" w:rsidR="00597AB5" w:rsidRPr="008678C7" w:rsidRDefault="00597AB5" w:rsidP="00175BE7">
            <w:pPr>
              <w:spacing w:line="276" w:lineRule="auto"/>
            </w:pPr>
            <w:r w:rsidRPr="008678C7"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D39" w14:textId="1CC8C9D8" w:rsidR="002E0619" w:rsidRDefault="002E0619" w:rsidP="002E0619">
            <w:pPr>
              <w:keepNext/>
              <w:keepLines/>
              <w:pageBreakBefore/>
              <w:spacing w:line="276" w:lineRule="auto"/>
              <w:jc w:val="center"/>
            </w:pPr>
            <w:r>
              <w:t>Конверт маркированны</w:t>
            </w:r>
            <w:r>
              <w:t>й</w:t>
            </w:r>
            <w:r>
              <w:t xml:space="preserve"> литер «А»</w:t>
            </w:r>
          </w:p>
          <w:p w14:paraId="4199850A" w14:textId="7B132F09" w:rsidR="00597AB5" w:rsidRPr="008678C7" w:rsidRDefault="002E0619" w:rsidP="002E0619">
            <w:pPr>
              <w:keepNext/>
              <w:keepLines/>
              <w:pageBreakBefore/>
              <w:spacing w:line="276" w:lineRule="auto"/>
              <w:jc w:val="center"/>
            </w:pPr>
            <w:r>
              <w:t>Евро 110х220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E76" w14:textId="1F1E3979" w:rsidR="00CF6619" w:rsidRDefault="002E0619" w:rsidP="00CF6619">
            <w:pPr>
              <w:suppressAutoHyphens/>
              <w:spacing w:beforeLines="20" w:before="48" w:afterLines="20" w:after="48"/>
              <w:ind w:left="45"/>
            </w:pPr>
            <w:r>
              <w:t>К</w:t>
            </w:r>
            <w:r w:rsidR="00597AB5" w:rsidRPr="008678C7">
              <w:t>онверт</w:t>
            </w:r>
            <w:r>
              <w:t xml:space="preserve"> </w:t>
            </w:r>
            <w:r w:rsidRPr="002E0619">
              <w:t xml:space="preserve">маркированный </w:t>
            </w:r>
            <w:r w:rsidR="00597AB5" w:rsidRPr="008678C7">
              <w:t>с литерой «А» долж</w:t>
            </w:r>
            <w:r>
              <w:t>ен</w:t>
            </w:r>
            <w:r w:rsidR="00597AB5" w:rsidRPr="008678C7">
              <w:t xml:space="preserve"> </w:t>
            </w:r>
            <w:r w:rsidR="00CF6619">
              <w:t>соответствовать ГОСТ Р 51506-99 «Конверты почтовые. Технические требования. Методы контроля». Конверт почтовый маркированный с литерой «А», для внутренних</w:t>
            </w:r>
            <w:r w:rsidR="00CF6619">
              <w:t xml:space="preserve"> </w:t>
            </w:r>
            <w:r w:rsidR="00CF6619">
              <w:t>почтовых отправлений по Российской Федерации. Лицевая</w:t>
            </w:r>
          </w:p>
          <w:p w14:paraId="01EE9101" w14:textId="0A031829" w:rsidR="00597AB5" w:rsidRPr="008678C7" w:rsidRDefault="00CF6619" w:rsidP="00E86180">
            <w:pPr>
              <w:suppressAutoHyphens/>
              <w:spacing w:beforeLines="20" w:before="48" w:afterLines="20" w:after="48"/>
              <w:ind w:left="45"/>
            </w:pPr>
            <w:r>
              <w:t>сторона конверта должна оформляться с шестизначным кодо</w:t>
            </w:r>
            <w:r>
              <w:t>вым штампом, словами подсказки «Кому», «</w:t>
            </w:r>
            <w:r w:rsidR="00640B49">
              <w:t>Куда», в адресной зоне адресата</w:t>
            </w:r>
            <w:r>
              <w:t>,</w:t>
            </w:r>
            <w:r w:rsidR="00640B49">
              <w:t xml:space="preserve"> </w:t>
            </w:r>
            <w:bookmarkStart w:id="0" w:name="_GoBack"/>
            <w:bookmarkEnd w:id="0"/>
            <w:r>
              <w:t>от «От кого», «Откуда</w:t>
            </w:r>
            <w:proofErr w:type="gramStart"/>
            <w:r>
              <w:t>» ,</w:t>
            </w:r>
            <w:proofErr w:type="gramEnd"/>
            <w:r>
              <w:t xml:space="preserve"> в адресной зоне отправителя и рамками для написания почтовых индексов с соответствующими словами подсказками: «Индекс места назначения», «Индекс места отправления», Размер 110*220 мм; с отрывной </w:t>
            </w:r>
            <w:proofErr w:type="spellStart"/>
            <w:r>
              <w:t>самоклеющейся</w:t>
            </w:r>
            <w:proofErr w:type="spellEnd"/>
            <w:r>
              <w:t xml:space="preserve"> лентой для склеивания конверта. Конверт с литерой «А» долж</w:t>
            </w:r>
            <w:r>
              <w:t>ен</w:t>
            </w:r>
            <w:r>
              <w:t xml:space="preserve"> предназначаться для оплаты услуг почтовой связи согласно действующим тарифам, для отправки простой корреспонденции по России (весом до 20 г)</w:t>
            </w:r>
            <w:r w:rsidR="00597AB5" w:rsidRPr="008678C7">
              <w:rPr>
                <w:spacing w:val="-7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C9C" w14:textId="77777777" w:rsidR="00597AB5" w:rsidRPr="008678C7" w:rsidRDefault="00597AB5" w:rsidP="00175BE7">
            <w:pPr>
              <w:spacing w:line="276" w:lineRule="auto"/>
            </w:pPr>
            <w:r>
              <w:t>ш</w:t>
            </w:r>
            <w:r w:rsidRPr="008678C7">
              <w:t>т</w:t>
            </w:r>
            <w: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DD3" w14:textId="20054775" w:rsidR="00597AB5" w:rsidRPr="008678C7" w:rsidRDefault="00CF6619" w:rsidP="00175BE7">
            <w:pPr>
              <w:spacing w:line="276" w:lineRule="auto"/>
              <w:ind w:right="36"/>
              <w:jc w:val="center"/>
            </w:pPr>
            <w:r w:rsidRPr="00CF6619">
              <w:t>84</w:t>
            </w:r>
            <w:r>
              <w:t xml:space="preserve"> </w:t>
            </w:r>
            <w:r w:rsidRPr="00CF6619">
              <w:t>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744" w14:textId="31D414D8" w:rsidR="00597AB5" w:rsidRPr="008678C7" w:rsidRDefault="00CF6619" w:rsidP="00175BE7">
            <w:pPr>
              <w:spacing w:line="276" w:lineRule="auto"/>
              <w:jc w:val="center"/>
            </w:pPr>
            <w:r w:rsidRPr="00CF6619">
              <w:t>35,61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DB6" w14:textId="272026E6" w:rsidR="00597AB5" w:rsidRPr="008678C7" w:rsidRDefault="00CF6619" w:rsidP="00CF6619">
            <w:pPr>
              <w:spacing w:line="276" w:lineRule="auto"/>
              <w:jc w:val="center"/>
            </w:pPr>
            <w:r w:rsidRPr="00CF6619">
              <w:t>2</w:t>
            </w:r>
            <w:r>
              <w:t> </w:t>
            </w:r>
            <w:r w:rsidRPr="00CF6619">
              <w:t>991</w:t>
            </w:r>
            <w:r>
              <w:t xml:space="preserve"> </w:t>
            </w:r>
            <w:r w:rsidRPr="00CF6619">
              <w:t>240,00</w:t>
            </w:r>
          </w:p>
        </w:tc>
      </w:tr>
      <w:tr w:rsidR="00597AB5" w:rsidRPr="001665BE" w14:paraId="46EA75EB" w14:textId="77777777" w:rsidTr="00CF6619">
        <w:trPr>
          <w:trHeight w:val="367"/>
        </w:trPr>
        <w:tc>
          <w:tcPr>
            <w:tcW w:w="3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0BA" w14:textId="77777777" w:rsidR="00597AB5" w:rsidRPr="008678C7" w:rsidRDefault="00597AB5" w:rsidP="00175BE7">
            <w:pPr>
              <w:spacing w:line="276" w:lineRule="auto"/>
              <w:ind w:right="458"/>
              <w:rPr>
                <w:b/>
              </w:rPr>
            </w:pPr>
            <w:r w:rsidRPr="00A551A2">
              <w:rPr>
                <w:b/>
              </w:rPr>
              <w:t>ИТОГО</w:t>
            </w:r>
            <w:r w:rsidRPr="00A551A2">
              <w:rPr>
                <w:b/>
                <w:lang w:val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8428" w14:textId="0519A273" w:rsidR="00597AB5" w:rsidRPr="008678C7" w:rsidRDefault="00CF6619" w:rsidP="00175BE7">
            <w:pPr>
              <w:spacing w:line="276" w:lineRule="auto"/>
              <w:jc w:val="center"/>
              <w:rPr>
                <w:b/>
              </w:rPr>
            </w:pPr>
            <w:r w:rsidRPr="00CF6619">
              <w:rPr>
                <w:b/>
              </w:rPr>
              <w:t>84 000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9" w14:textId="77777777" w:rsidR="00597AB5" w:rsidRPr="008678C7" w:rsidRDefault="00597AB5" w:rsidP="00175B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787" w14:textId="60C6A936" w:rsidR="00597AB5" w:rsidRPr="008678C7" w:rsidRDefault="00CF6619" w:rsidP="00175BE7">
            <w:pPr>
              <w:spacing w:line="276" w:lineRule="auto"/>
              <w:ind w:right="-117"/>
              <w:jc w:val="center"/>
              <w:rPr>
                <w:b/>
              </w:rPr>
            </w:pPr>
            <w:r w:rsidRPr="00CF6619">
              <w:rPr>
                <w:b/>
              </w:rPr>
              <w:t>2 991 240,00</w:t>
            </w:r>
          </w:p>
        </w:tc>
      </w:tr>
    </w:tbl>
    <w:p w14:paraId="4B5C65CF" w14:textId="77777777" w:rsidR="00597AB5" w:rsidRDefault="00597AB5" w:rsidP="00F935B8">
      <w:pPr>
        <w:widowControl w:val="0"/>
        <w:jc w:val="center"/>
        <w:rPr>
          <w:b/>
          <w:szCs w:val="24"/>
        </w:rPr>
      </w:pPr>
    </w:p>
    <w:p w14:paraId="3D11F14B" w14:textId="77777777" w:rsidR="002E0619" w:rsidRPr="002E0619" w:rsidRDefault="002E0619" w:rsidP="002E0619">
      <w:pPr>
        <w:keepLines/>
        <w:widowControl w:val="0"/>
        <w:autoSpaceDE w:val="0"/>
        <w:autoSpaceDN w:val="0"/>
        <w:ind w:firstLine="567"/>
        <w:contextualSpacing/>
        <w:jc w:val="both"/>
        <w:rPr>
          <w:szCs w:val="24"/>
        </w:rPr>
      </w:pPr>
      <w:r w:rsidRPr="002E0619">
        <w:rPr>
          <w:szCs w:val="24"/>
        </w:rPr>
        <w:t>Место поставки товара: 350033, г. Краснодар, ул. Ставропольская, 82</w:t>
      </w:r>
    </w:p>
    <w:p w14:paraId="7462AC19" w14:textId="77777777" w:rsidR="002E0619" w:rsidRPr="002E0619" w:rsidRDefault="002E0619" w:rsidP="002E0619">
      <w:pPr>
        <w:keepLines/>
        <w:widowControl w:val="0"/>
        <w:autoSpaceDE w:val="0"/>
        <w:autoSpaceDN w:val="0"/>
        <w:ind w:firstLine="567"/>
        <w:contextualSpacing/>
        <w:jc w:val="both"/>
        <w:rPr>
          <w:szCs w:val="24"/>
          <w:lang w:eastAsia="en-US"/>
        </w:rPr>
      </w:pPr>
      <w:r w:rsidRPr="002E0619">
        <w:rPr>
          <w:szCs w:val="24"/>
        </w:rPr>
        <w:t xml:space="preserve">Поставщик должен обеспечить за свой счет, своими силами и средствами поставку </w:t>
      </w:r>
      <w:proofErr w:type="gramStart"/>
      <w:r w:rsidRPr="002E0619">
        <w:rPr>
          <w:szCs w:val="24"/>
        </w:rPr>
        <w:t>конвертов</w:t>
      </w:r>
      <w:proofErr w:type="gramEnd"/>
      <w:r w:rsidRPr="002E0619">
        <w:rPr>
          <w:szCs w:val="24"/>
        </w:rPr>
        <w:t xml:space="preserve"> маркированных по адресу места поставки товара</w:t>
      </w:r>
      <w:r w:rsidRPr="002E0619">
        <w:rPr>
          <w:szCs w:val="24"/>
          <w:lang w:eastAsia="en-US"/>
        </w:rPr>
        <w:t>.</w:t>
      </w:r>
    </w:p>
    <w:p w14:paraId="087143D4" w14:textId="77777777" w:rsidR="002E0619" w:rsidRPr="002E0619" w:rsidRDefault="002E0619" w:rsidP="002E0619">
      <w:pPr>
        <w:keepLines/>
        <w:widowControl w:val="0"/>
        <w:autoSpaceDE w:val="0"/>
        <w:autoSpaceDN w:val="0"/>
        <w:ind w:firstLine="567"/>
        <w:contextualSpacing/>
        <w:jc w:val="both"/>
        <w:rPr>
          <w:szCs w:val="24"/>
          <w:lang w:eastAsia="en-US"/>
        </w:rPr>
      </w:pPr>
      <w:r w:rsidRPr="002E0619">
        <w:rPr>
          <w:szCs w:val="24"/>
          <w:lang w:eastAsia="en-US"/>
        </w:rPr>
        <w:t>Срок поставки товара: в течение 30 (Тридцати) рабочих дней с момента заключения государственного контракта.</w:t>
      </w:r>
    </w:p>
    <w:p w14:paraId="7C43E285" w14:textId="77777777" w:rsidR="002E0619" w:rsidRPr="002E0619" w:rsidRDefault="002E0619" w:rsidP="002E0619">
      <w:pPr>
        <w:keepLines/>
        <w:widowControl w:val="0"/>
        <w:autoSpaceDE w:val="0"/>
        <w:autoSpaceDN w:val="0"/>
        <w:ind w:firstLine="567"/>
        <w:contextualSpacing/>
        <w:jc w:val="both"/>
        <w:rPr>
          <w:szCs w:val="24"/>
          <w:lang w:eastAsia="en-US"/>
        </w:rPr>
      </w:pPr>
      <w:r w:rsidRPr="002E0619">
        <w:rPr>
          <w:szCs w:val="24"/>
          <w:lang w:eastAsia="en-US"/>
        </w:rPr>
        <w:t>Срок гарантии на товар: не менее 12 (Двенадцати) месяцев с даты подписания документа о приемке.</w:t>
      </w:r>
    </w:p>
    <w:p w14:paraId="53560598" w14:textId="77777777" w:rsidR="002E0619" w:rsidRPr="002E0619" w:rsidRDefault="002E0619" w:rsidP="002E0619">
      <w:pPr>
        <w:keepLines/>
        <w:widowControl w:val="0"/>
        <w:autoSpaceDE w:val="0"/>
        <w:autoSpaceDN w:val="0"/>
        <w:ind w:firstLine="567"/>
        <w:contextualSpacing/>
        <w:jc w:val="both"/>
        <w:rPr>
          <w:szCs w:val="24"/>
        </w:rPr>
      </w:pPr>
      <w:r w:rsidRPr="002E0619">
        <w:rPr>
          <w:szCs w:val="24"/>
        </w:rPr>
        <w:t xml:space="preserve">В соответствии с </w:t>
      </w:r>
      <w:hyperlink r:id="rId8" w:history="1">
        <w:r w:rsidRPr="002E0619">
          <w:rPr>
            <w:szCs w:val="24"/>
            <w:u w:val="single"/>
          </w:rPr>
          <w:t>п. 7 ч. 1 ст. 33</w:t>
        </w:r>
      </w:hyperlink>
      <w:r w:rsidRPr="002E0619">
        <w:rPr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весь поставляемый товар должен быть новым, не использованным, не поврежденным, не должен находиться в залоге, под арестом или под иным обременением, и сохранять свои технические характеристики в течение всего гарантийного периода. </w:t>
      </w:r>
    </w:p>
    <w:p w14:paraId="041E6FAA" w14:textId="26218D09" w:rsidR="00597AB5" w:rsidRPr="00251DEB" w:rsidRDefault="002E0619" w:rsidP="002E0619">
      <w:pPr>
        <w:pStyle w:val="a3"/>
        <w:keepLines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0619">
        <w:rPr>
          <w:rFonts w:ascii="Times New Roman" w:hAnsi="Times New Roman"/>
          <w:sz w:val="24"/>
          <w:szCs w:val="24"/>
        </w:rPr>
        <w:t>Поставляемый товар должен быть упакован в стандартную упаковку, обеспечивающую сохранность товара при его перевозке и, при необходимости, последующем хранении. Нарушение целостности упаковки и наличие на ней следов механических повреждений не допускается. Упаковка входит в цену поставляемого товара. Весь поставляемый товар должен быть новым, не использованным, не поврежденным, не должен находиться в залоге, под арестом или под иным обременением, и сохранять свои технические характеристики в течение всего гарантийного периода.</w:t>
      </w:r>
    </w:p>
    <w:p w14:paraId="380DD550" w14:textId="7159FEC6" w:rsidR="00597AB5" w:rsidRPr="00251DEB" w:rsidRDefault="00597AB5" w:rsidP="00251DEB">
      <w:pPr>
        <w:keepLines/>
        <w:widowControl w:val="0"/>
        <w:ind w:firstLine="567"/>
        <w:jc w:val="center"/>
        <w:rPr>
          <w:color w:val="000000" w:themeColor="text1"/>
          <w:szCs w:val="24"/>
        </w:rPr>
      </w:pPr>
      <w:r w:rsidRPr="00251DEB">
        <w:rPr>
          <w:color w:val="000000" w:themeColor="text1"/>
          <w:szCs w:val="24"/>
        </w:rPr>
        <w:t>Адрес</w:t>
      </w:r>
      <w:r w:rsidRPr="00251DEB">
        <w:rPr>
          <w:color w:val="000000" w:themeColor="text1"/>
          <w:szCs w:val="24"/>
          <w:lang w:val="en-US"/>
        </w:rPr>
        <w:t>:</w:t>
      </w:r>
    </w:p>
    <w:p w14:paraId="05BD2AA5" w14:textId="77777777" w:rsidR="00597AB5" w:rsidRPr="00251DEB" w:rsidRDefault="00597AB5" w:rsidP="00251DEB">
      <w:pPr>
        <w:keepLines/>
        <w:widowControl w:val="0"/>
        <w:ind w:firstLine="567"/>
        <w:jc w:val="center"/>
        <w:rPr>
          <w:color w:val="000000" w:themeColor="text1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684"/>
        <w:gridCol w:w="8011"/>
      </w:tblGrid>
      <w:tr w:rsidR="00CF6619" w:rsidRPr="00CF6619" w14:paraId="04CC928B" w14:textId="77777777" w:rsidTr="00CF6619">
        <w:trPr>
          <w:trHeight w:val="76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CFED2" w14:textId="0D15DFF3" w:rsidR="00CF6619" w:rsidRPr="00CF6619" w:rsidRDefault="00E86180" w:rsidP="00FC1C01">
            <w:pPr>
              <w:keepLines/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8846D" w14:textId="3D8B9F3D" w:rsidR="00CF6619" w:rsidRPr="00CF6619" w:rsidRDefault="00CF6619" w:rsidP="00E86180">
            <w:pPr>
              <w:keepLines/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CF6619">
              <w:rPr>
                <w:rFonts w:eastAsia="Calibri"/>
                <w:b/>
                <w:szCs w:val="24"/>
              </w:rPr>
              <w:t xml:space="preserve">Адрес </w:t>
            </w:r>
            <w:r w:rsidR="00E86180">
              <w:rPr>
                <w:rFonts w:eastAsia="Calibri"/>
                <w:b/>
                <w:szCs w:val="24"/>
              </w:rPr>
              <w:t>РО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CFDAD" w14:textId="50E524FC" w:rsidR="00CF6619" w:rsidRPr="00CF6619" w:rsidRDefault="00E86180" w:rsidP="00E86180">
            <w:pPr>
              <w:keepLines/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Контактные данные</w:t>
            </w:r>
          </w:p>
        </w:tc>
      </w:tr>
      <w:tr w:rsidR="00CF6619" w:rsidRPr="00CF6619" w14:paraId="72773459" w14:textId="77777777" w:rsidTr="00CF6619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96EB" w14:textId="77777777" w:rsidR="00CF6619" w:rsidRPr="00CF6619" w:rsidRDefault="00CF6619" w:rsidP="00FC1C01">
            <w:pPr>
              <w:keepLines/>
              <w:widowControl w:val="0"/>
              <w:suppressAutoHyphens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CF6619">
              <w:rPr>
                <w:rFonts w:eastAsia="Calibri"/>
                <w:szCs w:val="24"/>
              </w:rPr>
              <w:t>Аппарат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8698" w14:textId="5B168B34" w:rsidR="00CF6619" w:rsidRPr="00CF6619" w:rsidRDefault="00CF6619" w:rsidP="00FC1C01">
            <w:pPr>
              <w:keepLines/>
              <w:widowControl w:val="0"/>
              <w:suppressAutoHyphens/>
              <w:spacing w:line="276" w:lineRule="auto"/>
              <w:rPr>
                <w:rFonts w:eastAsia="Calibri"/>
                <w:szCs w:val="24"/>
              </w:rPr>
            </w:pPr>
            <w:r w:rsidRPr="00CF6619">
              <w:rPr>
                <w:rFonts w:eastAsia="Calibri"/>
                <w:szCs w:val="24"/>
              </w:rPr>
              <w:t>350033,</w:t>
            </w:r>
            <w:r>
              <w:rPr>
                <w:rFonts w:eastAsia="Calibri"/>
                <w:szCs w:val="24"/>
              </w:rPr>
              <w:t xml:space="preserve"> </w:t>
            </w:r>
            <w:r w:rsidRPr="00CF6619">
              <w:rPr>
                <w:rFonts w:eastAsia="Calibri"/>
                <w:szCs w:val="24"/>
              </w:rPr>
              <w:t>г.</w:t>
            </w:r>
            <w:r>
              <w:rPr>
                <w:rFonts w:eastAsia="Calibri"/>
                <w:szCs w:val="24"/>
              </w:rPr>
              <w:t xml:space="preserve"> </w:t>
            </w:r>
            <w:r w:rsidRPr="00CF6619">
              <w:rPr>
                <w:rFonts w:eastAsia="Calibri"/>
                <w:szCs w:val="24"/>
              </w:rPr>
              <w:t>Краснодар, ул. Ставропольская,82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828" w14:textId="2C2DD868" w:rsidR="00CF6619" w:rsidRDefault="00CF6619" w:rsidP="00FC1C01">
            <w:pPr>
              <w:keepLines/>
              <w:widowControl w:val="0"/>
              <w:suppressAutoHyphens/>
              <w:spacing w:line="276" w:lineRule="auto"/>
              <w:rPr>
                <w:rStyle w:val="afff"/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Региональное </w:t>
            </w:r>
            <w:r w:rsidRPr="00CF6619">
              <w:rPr>
                <w:rFonts w:eastAsia="Calibri"/>
                <w:szCs w:val="24"/>
              </w:rPr>
              <w:t xml:space="preserve">отделение эл. Адрес </w:t>
            </w:r>
            <w:hyperlink r:id="rId9" w:history="1">
              <w:r w:rsidRPr="00CF6619">
                <w:rPr>
                  <w:rStyle w:val="afff"/>
                  <w:rFonts w:eastAsia="Calibri"/>
                  <w:szCs w:val="24"/>
                  <w:lang w:val="en-US"/>
                </w:rPr>
                <w:t>info</w:t>
              </w:r>
              <w:r w:rsidRPr="00CF6619">
                <w:rPr>
                  <w:rStyle w:val="afff"/>
                  <w:rFonts w:eastAsia="Calibri"/>
                  <w:szCs w:val="24"/>
                </w:rPr>
                <w:t>@</w:t>
              </w:r>
              <w:proofErr w:type="spellStart"/>
              <w:r w:rsidRPr="00CF6619">
                <w:rPr>
                  <w:rStyle w:val="afff"/>
                  <w:rFonts w:eastAsia="Calibri"/>
                  <w:szCs w:val="24"/>
                  <w:lang w:val="en-US"/>
                </w:rPr>
                <w:t>ro</w:t>
              </w:r>
              <w:proofErr w:type="spellEnd"/>
              <w:r w:rsidRPr="00CF6619">
                <w:rPr>
                  <w:rStyle w:val="afff"/>
                  <w:rFonts w:eastAsia="Calibri"/>
                  <w:szCs w:val="24"/>
                </w:rPr>
                <w:t>23.</w:t>
              </w:r>
              <w:proofErr w:type="spellStart"/>
              <w:r w:rsidRPr="00CF6619">
                <w:rPr>
                  <w:rStyle w:val="afff"/>
                  <w:rFonts w:eastAsia="Calibri"/>
                  <w:szCs w:val="24"/>
                  <w:lang w:val="en-US"/>
                </w:rPr>
                <w:t>fss</w:t>
              </w:r>
              <w:proofErr w:type="spellEnd"/>
              <w:r w:rsidRPr="00CF6619">
                <w:rPr>
                  <w:rStyle w:val="afff"/>
                  <w:rFonts w:eastAsia="Calibri"/>
                  <w:szCs w:val="24"/>
                </w:rPr>
                <w:t>.</w:t>
              </w:r>
              <w:proofErr w:type="spellStart"/>
              <w:r w:rsidRPr="00CF6619">
                <w:rPr>
                  <w:rStyle w:val="afff"/>
                  <w:rFonts w:eastAsia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fff"/>
                <w:rFonts w:eastAsia="Calibri"/>
                <w:szCs w:val="24"/>
              </w:rPr>
              <w:t xml:space="preserve"> </w:t>
            </w:r>
          </w:p>
          <w:p w14:paraId="21B84AD9" w14:textId="4605AE46" w:rsidR="00CF6619" w:rsidRPr="00CF6619" w:rsidRDefault="00CF6619" w:rsidP="00FC1C01">
            <w:pPr>
              <w:keepLines/>
              <w:widowControl w:val="0"/>
              <w:suppressAutoHyphens/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Телефон</w:t>
            </w:r>
            <w:r>
              <w:rPr>
                <w:rFonts w:eastAsia="Calibri"/>
                <w:szCs w:val="24"/>
                <w:lang w:val="en-US"/>
              </w:rPr>
              <w:t>:</w:t>
            </w:r>
            <w:r>
              <w:rPr>
                <w:rFonts w:eastAsia="Calibri"/>
                <w:szCs w:val="24"/>
              </w:rPr>
              <w:t xml:space="preserve"> </w:t>
            </w:r>
            <w:r w:rsidRPr="00CF6619">
              <w:rPr>
                <w:rFonts w:eastAsia="Calibri"/>
                <w:szCs w:val="24"/>
              </w:rPr>
              <w:t>8(861)</w:t>
            </w:r>
            <w:r>
              <w:rPr>
                <w:rFonts w:eastAsia="Calibri"/>
                <w:szCs w:val="24"/>
              </w:rPr>
              <w:t xml:space="preserve"> </w:t>
            </w:r>
            <w:r w:rsidRPr="00CF6619">
              <w:rPr>
                <w:rFonts w:eastAsia="Calibri"/>
                <w:szCs w:val="24"/>
              </w:rPr>
              <w:t>214</w:t>
            </w:r>
            <w:r>
              <w:rPr>
                <w:rFonts w:eastAsia="Calibri"/>
                <w:szCs w:val="24"/>
              </w:rPr>
              <w:t>-</w:t>
            </w:r>
            <w:r w:rsidRPr="00CF6619">
              <w:rPr>
                <w:rFonts w:eastAsia="Calibri"/>
                <w:szCs w:val="24"/>
              </w:rPr>
              <w:t>34</w:t>
            </w:r>
            <w:r>
              <w:rPr>
                <w:rFonts w:eastAsia="Calibri"/>
                <w:szCs w:val="24"/>
              </w:rPr>
              <w:t>-</w:t>
            </w:r>
            <w:r w:rsidRPr="00CF6619">
              <w:rPr>
                <w:rFonts w:eastAsia="Calibri"/>
                <w:szCs w:val="24"/>
              </w:rPr>
              <w:t>10</w:t>
            </w:r>
          </w:p>
          <w:p w14:paraId="361C3056" w14:textId="77777777" w:rsidR="00CF6619" w:rsidRPr="00CF6619" w:rsidRDefault="00CF6619" w:rsidP="00FC1C01">
            <w:pPr>
              <w:keepLines/>
              <w:widowControl w:val="0"/>
              <w:suppressAutoHyphens/>
              <w:spacing w:line="276" w:lineRule="auto"/>
              <w:rPr>
                <w:rFonts w:eastAsia="Calibri"/>
                <w:szCs w:val="24"/>
              </w:rPr>
            </w:pPr>
          </w:p>
        </w:tc>
      </w:tr>
    </w:tbl>
    <w:p w14:paraId="0E15B905" w14:textId="116D5744" w:rsidR="00597AB5" w:rsidRPr="00F935B8" w:rsidRDefault="00597AB5" w:rsidP="00F935B8">
      <w:pPr>
        <w:widowControl w:val="0"/>
        <w:jc w:val="center"/>
        <w:rPr>
          <w:b/>
          <w:szCs w:val="24"/>
        </w:rPr>
      </w:pPr>
    </w:p>
    <w:sectPr w:rsidR="00597AB5" w:rsidRPr="00F935B8" w:rsidSect="00431CD7">
      <w:pgSz w:w="16838" w:h="11906" w:orient="landscape"/>
      <w:pgMar w:top="568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2BBA83FA" w14:textId="77777777" w:rsidR="00597AB5" w:rsidRDefault="00597AB5" w:rsidP="00597AB5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AD98EAC" w14:textId="572FB5D8" w:rsidR="00597AB5" w:rsidRDefault="00597AB5" w:rsidP="00597AB5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C25"/>
    <w:rsid w:val="0005153E"/>
    <w:rsid w:val="00084A35"/>
    <w:rsid w:val="0009531E"/>
    <w:rsid w:val="000E7E2B"/>
    <w:rsid w:val="000F20C4"/>
    <w:rsid w:val="000F43FB"/>
    <w:rsid w:val="00110C49"/>
    <w:rsid w:val="00125B1E"/>
    <w:rsid w:val="0013772F"/>
    <w:rsid w:val="00147526"/>
    <w:rsid w:val="00173FBC"/>
    <w:rsid w:val="00194410"/>
    <w:rsid w:val="001967B7"/>
    <w:rsid w:val="001B422E"/>
    <w:rsid w:val="001C02FA"/>
    <w:rsid w:val="001C54FA"/>
    <w:rsid w:val="001F22C5"/>
    <w:rsid w:val="001F44B0"/>
    <w:rsid w:val="00202A5F"/>
    <w:rsid w:val="00202B0D"/>
    <w:rsid w:val="00222D9D"/>
    <w:rsid w:val="00224785"/>
    <w:rsid w:val="00225261"/>
    <w:rsid w:val="00230E03"/>
    <w:rsid w:val="002454A4"/>
    <w:rsid w:val="0024676B"/>
    <w:rsid w:val="00251DEB"/>
    <w:rsid w:val="00262F2D"/>
    <w:rsid w:val="00292D62"/>
    <w:rsid w:val="002D7B85"/>
    <w:rsid w:val="002E0619"/>
    <w:rsid w:val="002E1EDD"/>
    <w:rsid w:val="002F2C66"/>
    <w:rsid w:val="0032718C"/>
    <w:rsid w:val="0032740B"/>
    <w:rsid w:val="00353467"/>
    <w:rsid w:val="003D052C"/>
    <w:rsid w:val="004031D1"/>
    <w:rsid w:val="00412270"/>
    <w:rsid w:val="00414B6D"/>
    <w:rsid w:val="00424276"/>
    <w:rsid w:val="00431882"/>
    <w:rsid w:val="00431CD7"/>
    <w:rsid w:val="00433F8E"/>
    <w:rsid w:val="004359EA"/>
    <w:rsid w:val="004438E1"/>
    <w:rsid w:val="004542A4"/>
    <w:rsid w:val="00487CF6"/>
    <w:rsid w:val="004A0413"/>
    <w:rsid w:val="004B339D"/>
    <w:rsid w:val="004B668B"/>
    <w:rsid w:val="004E4016"/>
    <w:rsid w:val="004E60AB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97AB5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40B49"/>
    <w:rsid w:val="00690E40"/>
    <w:rsid w:val="00693A56"/>
    <w:rsid w:val="00696F3D"/>
    <w:rsid w:val="006978FC"/>
    <w:rsid w:val="006B7795"/>
    <w:rsid w:val="006C17CD"/>
    <w:rsid w:val="006E6355"/>
    <w:rsid w:val="006E6C80"/>
    <w:rsid w:val="007035C7"/>
    <w:rsid w:val="00754F59"/>
    <w:rsid w:val="00786AE2"/>
    <w:rsid w:val="007B52CF"/>
    <w:rsid w:val="007B62A2"/>
    <w:rsid w:val="007C1661"/>
    <w:rsid w:val="007C5358"/>
    <w:rsid w:val="007E084A"/>
    <w:rsid w:val="00815D38"/>
    <w:rsid w:val="008234E4"/>
    <w:rsid w:val="00841DFF"/>
    <w:rsid w:val="00843A71"/>
    <w:rsid w:val="008469F5"/>
    <w:rsid w:val="00857023"/>
    <w:rsid w:val="00865F7D"/>
    <w:rsid w:val="00882FED"/>
    <w:rsid w:val="008831B7"/>
    <w:rsid w:val="008A7512"/>
    <w:rsid w:val="008B7BC9"/>
    <w:rsid w:val="008C7C08"/>
    <w:rsid w:val="008E07C7"/>
    <w:rsid w:val="008E54EF"/>
    <w:rsid w:val="008F320D"/>
    <w:rsid w:val="008F6D91"/>
    <w:rsid w:val="008F7EE2"/>
    <w:rsid w:val="00901437"/>
    <w:rsid w:val="009249D2"/>
    <w:rsid w:val="0093322E"/>
    <w:rsid w:val="00954674"/>
    <w:rsid w:val="009619DB"/>
    <w:rsid w:val="00962530"/>
    <w:rsid w:val="009774F1"/>
    <w:rsid w:val="00990953"/>
    <w:rsid w:val="009B680E"/>
    <w:rsid w:val="009D3DD9"/>
    <w:rsid w:val="009E4098"/>
    <w:rsid w:val="009F45BB"/>
    <w:rsid w:val="009F7006"/>
    <w:rsid w:val="00A25E32"/>
    <w:rsid w:val="00A367F1"/>
    <w:rsid w:val="00A41014"/>
    <w:rsid w:val="00A464C9"/>
    <w:rsid w:val="00A8426F"/>
    <w:rsid w:val="00AA09B3"/>
    <w:rsid w:val="00AE2BE3"/>
    <w:rsid w:val="00AE4A66"/>
    <w:rsid w:val="00B27775"/>
    <w:rsid w:val="00B27C95"/>
    <w:rsid w:val="00B3008E"/>
    <w:rsid w:val="00B32DE4"/>
    <w:rsid w:val="00B72B2B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55017"/>
    <w:rsid w:val="00C67BED"/>
    <w:rsid w:val="00CA2E18"/>
    <w:rsid w:val="00CE0D8D"/>
    <w:rsid w:val="00CF3C85"/>
    <w:rsid w:val="00CF6619"/>
    <w:rsid w:val="00CF7B1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2E57"/>
    <w:rsid w:val="00DC615A"/>
    <w:rsid w:val="00DD390A"/>
    <w:rsid w:val="00DF5110"/>
    <w:rsid w:val="00DF5688"/>
    <w:rsid w:val="00E05835"/>
    <w:rsid w:val="00E06F0E"/>
    <w:rsid w:val="00E22F63"/>
    <w:rsid w:val="00E26B57"/>
    <w:rsid w:val="00E43D1E"/>
    <w:rsid w:val="00E462E9"/>
    <w:rsid w:val="00E812D9"/>
    <w:rsid w:val="00E86180"/>
    <w:rsid w:val="00E91DED"/>
    <w:rsid w:val="00EA4451"/>
    <w:rsid w:val="00ED0D52"/>
    <w:rsid w:val="00EE756A"/>
    <w:rsid w:val="00EF4A53"/>
    <w:rsid w:val="00F210DC"/>
    <w:rsid w:val="00F40C65"/>
    <w:rsid w:val="00F4162E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A188F54B78831AA573A009A898DB5157A252C2279991453x5Y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o23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382A-BFB2-42C0-9245-2525A18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181</cp:revision>
  <dcterms:created xsi:type="dcterms:W3CDTF">2021-12-29T15:28:00Z</dcterms:created>
  <dcterms:modified xsi:type="dcterms:W3CDTF">2022-06-02T13:42:00Z</dcterms:modified>
</cp:coreProperties>
</file>