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D69E1" w:rsidTr="002D69E1">
        <w:tc>
          <w:tcPr>
            <w:tcW w:w="4785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69E1" w:rsidRPr="00A44AD3" w:rsidRDefault="002D69E1" w:rsidP="00D03BD1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CA294F" w:rsidRPr="00332DDD" w:rsidRDefault="00CA294F" w:rsidP="00817D41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A73DD2" w:rsidRDefault="00A73DD2" w:rsidP="00A73DD2">
      <w:pPr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 xml:space="preserve">выполнение работ по изготовлению </w:t>
      </w:r>
      <w:r w:rsidRPr="006C0A2D">
        <w:rPr>
          <w:bCs/>
        </w:rPr>
        <w:t xml:space="preserve">протеза </w:t>
      </w:r>
      <w:r w:rsidRPr="006C0A2D">
        <w:t xml:space="preserve">при вычленении бедра модульного с микропроцессорным управлением </w:t>
      </w:r>
      <w:r w:rsidRPr="006C0A2D">
        <w:rPr>
          <w:bCs/>
        </w:rPr>
        <w:t>для обеспечения инвалида в 2022 году</w:t>
      </w:r>
      <w:r>
        <w:rPr>
          <w:bCs/>
        </w:rPr>
        <w:t>.</w:t>
      </w:r>
    </w:p>
    <w:p w:rsidR="00B37F00" w:rsidRPr="00C4628E" w:rsidRDefault="00A73DD2" w:rsidP="00B37F00">
      <w:pPr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="00B37F00" w:rsidRPr="00C4628E">
        <w:t xml:space="preserve">по месту нахождения исполнителя </w:t>
      </w:r>
      <w:r w:rsidR="00B37F00" w:rsidRPr="00C4628E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="00B37F00">
        <w:rPr>
          <w:bCs/>
          <w:color w:val="000000"/>
          <w:spacing w:val="3"/>
        </w:rPr>
        <w:t>Тюменской области</w:t>
      </w:r>
      <w:r w:rsidR="00B37F00" w:rsidRPr="00C4628E">
        <w:rPr>
          <w:bCs/>
          <w:color w:val="000000"/>
          <w:spacing w:val="3"/>
        </w:rPr>
        <w:t xml:space="preserve"> по адресу, указанному в лицензии Исполнителя.</w:t>
      </w:r>
    </w:p>
    <w:p w:rsidR="00B37F00" w:rsidRPr="00932046" w:rsidRDefault="00B37F00" w:rsidP="00B37F00">
      <w:pPr>
        <w:jc w:val="both"/>
      </w:pPr>
      <w:r w:rsidRPr="00932046">
        <w:t xml:space="preserve">      </w:t>
      </w:r>
      <w:r>
        <w:tab/>
      </w:r>
      <w:r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B37F00" w:rsidRPr="00932046" w:rsidRDefault="00B37F00" w:rsidP="00B37F00">
      <w:pPr>
        <w:widowControl w:val="0"/>
        <w:ind w:firstLine="708"/>
        <w:jc w:val="both"/>
      </w:pP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   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B1D1E" w:rsidRDefault="00A73DD2" w:rsidP="002B1D1E">
      <w:pPr>
        <w:widowControl w:val="0"/>
        <w:ind w:firstLine="709"/>
        <w:jc w:val="both"/>
      </w:pP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="002B1D1E">
        <w:t xml:space="preserve">с </w:t>
      </w:r>
      <w:r w:rsidR="002B1D1E" w:rsidRPr="002B1D1E">
        <w:t>даты заключения государственного Контракта по                    30 сентября 2022 года (включительно).</w:t>
      </w:r>
      <w:r w:rsidR="002B1D1E">
        <w:t xml:space="preserve"> </w:t>
      </w:r>
    </w:p>
    <w:p w:rsidR="002B1D1E" w:rsidRDefault="002B1D1E" w:rsidP="002B1D1E">
      <w:pPr>
        <w:ind w:firstLine="709"/>
        <w:jc w:val="both"/>
      </w:pPr>
      <w:r w:rsidRPr="004C1C2D"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</w:t>
      </w:r>
      <w:r>
        <w:t>изделием, изготавливаемого</w:t>
      </w:r>
      <w:r w:rsidRPr="004C1C2D">
        <w:t xml:space="preserve"> по индивидуальному заказу, не может превышать 60 дней со дня обращения инвалида в организацию, в которую выдано направление (согласно неотъемлемой части Описания объекта закупки (Техническое задание) - Спецификации). </w:t>
      </w:r>
    </w:p>
    <w:p w:rsidR="00A73DD2" w:rsidRPr="00932046" w:rsidRDefault="00A73DD2" w:rsidP="00A73DD2">
      <w:pPr>
        <w:ind w:firstLine="284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A73DD2" w:rsidRPr="00932046" w:rsidRDefault="00A73DD2" w:rsidP="00A73DD2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A73DD2" w:rsidRDefault="00A73DD2" w:rsidP="00A73DD2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A73DD2" w:rsidRPr="00932046" w:rsidRDefault="00A73DD2" w:rsidP="00A73DD2">
      <w:pPr>
        <w:shd w:val="clear" w:color="auto" w:fill="FFFFFF"/>
        <w:ind w:right="6" w:firstLine="567"/>
        <w:jc w:val="both"/>
      </w:pPr>
    </w:p>
    <w:p w:rsidR="00A73DD2" w:rsidRPr="00932046" w:rsidRDefault="00A73DD2" w:rsidP="00A73DD2">
      <w:pPr>
        <w:keepNext/>
        <w:shd w:val="clear" w:color="auto" w:fill="FFFFFF"/>
        <w:ind w:firstLine="284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</w:p>
    <w:p w:rsidR="00A73DD2" w:rsidRPr="00932046" w:rsidRDefault="00A73DD2" w:rsidP="00A73DD2">
      <w:pPr>
        <w:widowControl w:val="0"/>
        <w:ind w:firstLine="709"/>
        <w:jc w:val="both"/>
      </w:pPr>
      <w:r w:rsidRPr="00932046">
        <w:t xml:space="preserve">Выполняемые работы по обеспечению инвалидов и льготных категорий, протезами нижних конечностей должны соответствовать ГОСТ Р 51819-2017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 верхних и нижних конечностей»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</w:t>
      </w:r>
      <w:r w:rsidRPr="00932046">
        <w:lastRenderedPageBreak/>
        <w:t xml:space="preserve">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A73DD2" w:rsidRPr="00932046" w:rsidRDefault="00A73DD2" w:rsidP="00A73DD2">
      <w:pPr>
        <w:widowControl w:val="0"/>
        <w:ind w:firstLine="567"/>
        <w:jc w:val="both"/>
        <w:rPr>
          <w:bCs/>
        </w:rPr>
      </w:pPr>
      <w:r w:rsidRPr="00932046">
        <w:t>Работы должны с</w:t>
      </w:r>
      <w:r>
        <w:t>оответствовать ГОСТ Р 53870-2021</w:t>
      </w:r>
      <w:r w:rsidRPr="00932046">
        <w:t xml:space="preserve"> «Услуги по протезированию нижних конечностей. Состав, содержание и порядок предоставления услуг», ГОСТ Р</w:t>
      </w:r>
      <w:r>
        <w:t xml:space="preserve">                     52877-2021</w:t>
      </w:r>
      <w:r w:rsidRPr="00932046">
        <w:t xml:space="preserve"> «Услуги по медицинской реабилитации инвалидов. Основные положения».</w:t>
      </w:r>
    </w:p>
    <w:p w:rsidR="00A73DD2" w:rsidRPr="00932046" w:rsidRDefault="00A73DD2" w:rsidP="00A73DD2">
      <w:pPr>
        <w:ind w:firstLine="567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A73DD2" w:rsidRPr="00932046" w:rsidRDefault="00A73DD2" w:rsidP="00A73DD2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A73DD2" w:rsidRDefault="00A73DD2" w:rsidP="00A73DD2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A73DD2" w:rsidRPr="00932046" w:rsidRDefault="00A73DD2" w:rsidP="00A73DD2">
      <w:pPr>
        <w:widowControl w:val="0"/>
        <w:ind w:firstLine="709"/>
        <w:jc w:val="both"/>
      </w:pPr>
    </w:p>
    <w:p w:rsidR="00A73DD2" w:rsidRPr="00932046" w:rsidRDefault="00A73DD2" w:rsidP="00A73DD2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A73DD2" w:rsidRPr="00932046" w:rsidRDefault="00A73DD2" w:rsidP="00A73DD2">
      <w:pPr>
        <w:widowControl w:val="0"/>
        <w:ind w:right="219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A73DD2" w:rsidRPr="00932046" w:rsidRDefault="00A73DD2" w:rsidP="00A73DD2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</w:t>
      </w:r>
      <w:proofErr w:type="gramStart"/>
      <w:r w:rsidRPr="00932046">
        <w:t>»,</w:t>
      </w:r>
      <w:r>
        <w:t xml:space="preserve">   </w:t>
      </w:r>
      <w:proofErr w:type="gramEnd"/>
      <w:r>
        <w:t xml:space="preserve">                                         </w:t>
      </w:r>
      <w:r w:rsidRPr="00932046">
        <w:t>ГОСТ Р 53869-20</w:t>
      </w:r>
      <w:r>
        <w:t>21</w:t>
      </w:r>
      <w:r w:rsidRPr="00932046">
        <w:t xml:space="preserve"> «Протезы нижних конечностей. Технические требования».</w:t>
      </w:r>
    </w:p>
    <w:p w:rsidR="00A73DD2" w:rsidRPr="00932046" w:rsidRDefault="00A73DD2" w:rsidP="00A73DD2">
      <w:pPr>
        <w:widowControl w:val="0"/>
        <w:ind w:right="219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. Контроль качества протезов и </w:t>
      </w:r>
      <w:proofErr w:type="spellStart"/>
      <w:r w:rsidRPr="00932046">
        <w:t>ортезов</w:t>
      </w:r>
      <w:proofErr w:type="spellEnd"/>
      <w:r w:rsidRPr="00932046">
        <w:t xml:space="preserve"> нижних конечностей с индивидуальными параметрами изготовления».</w:t>
      </w:r>
    </w:p>
    <w:p w:rsidR="00A73DD2" w:rsidRDefault="00A73DD2" w:rsidP="00A73DD2">
      <w:pPr>
        <w:widowControl w:val="0"/>
        <w:ind w:right="22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A73DD2" w:rsidRPr="00C4628E" w:rsidRDefault="00A73DD2" w:rsidP="00A73DD2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>
        <w:rPr>
          <w:bCs/>
          <w:color w:val="000000"/>
          <w:spacing w:val="3"/>
        </w:rPr>
        <w:t>Тюменской области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628E">
        <w:t>Сколково</w:t>
      </w:r>
      <w:proofErr w:type="spellEnd"/>
      <w:r w:rsidRPr="00C4628E">
        <w:t>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 xml:space="preserve">Российской </w:t>
      </w:r>
      <w:r w:rsidRPr="00932046">
        <w:rPr>
          <w:lang w:eastAsia="en-US"/>
        </w:rPr>
        <w:lastRenderedPageBreak/>
        <w:t>Федерации</w:t>
      </w:r>
      <w:r>
        <w:rPr>
          <w:lang w:eastAsia="en-US"/>
        </w:rPr>
        <w:t>»</w:t>
      </w:r>
      <w:r w:rsidRPr="00C4628E">
        <w:t>.</w:t>
      </w:r>
    </w:p>
    <w:p w:rsidR="00A73DD2" w:rsidRPr="00C4628E" w:rsidRDefault="00A73DD2" w:rsidP="00A73DD2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A73DD2" w:rsidRPr="00932046" w:rsidRDefault="00A73DD2" w:rsidP="00A73DD2">
      <w:pPr>
        <w:widowControl w:val="0"/>
        <w:ind w:right="221"/>
        <w:jc w:val="both"/>
        <w:rPr>
          <w:lang w:eastAsia="en-US"/>
        </w:rPr>
      </w:pPr>
    </w:p>
    <w:p w:rsidR="00A73DD2" w:rsidRPr="00932046" w:rsidRDefault="00A73DD2" w:rsidP="00A73DD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4628E">
        <w:rPr>
          <w:lang w:eastAsia="en-US"/>
        </w:rPr>
        <w:t>биосовместимостью</w:t>
      </w:r>
      <w:proofErr w:type="spellEnd"/>
      <w:r w:rsidRPr="00C4628E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4628E">
        <w:t>цитотоксичность</w:t>
      </w:r>
      <w:proofErr w:type="spellEnd"/>
      <w:r w:rsidRPr="00C4628E">
        <w:t xml:space="preserve">: методы </w:t>
      </w:r>
      <w:proofErr w:type="spellStart"/>
      <w:r w:rsidRPr="00C4628E">
        <w:t>invitro</w:t>
      </w:r>
      <w:proofErr w:type="spellEnd"/>
      <w:r w:rsidRPr="00C4628E">
        <w:t xml:space="preserve">»; 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A73DD2" w:rsidRPr="00C4628E" w:rsidRDefault="00A73DD2" w:rsidP="00A73DD2">
      <w:pPr>
        <w:shd w:val="clear" w:color="auto" w:fill="FFFFFF"/>
        <w:ind w:right="6" w:firstLine="567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A73DD2" w:rsidRPr="00C4628E" w:rsidRDefault="00A73DD2" w:rsidP="00A73DD2">
      <w:pPr>
        <w:shd w:val="clear" w:color="auto" w:fill="FFFFFF"/>
        <w:ind w:right="6" w:firstLine="360"/>
        <w:jc w:val="both"/>
      </w:pPr>
      <w:r w:rsidRPr="00C4628E"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A73DD2" w:rsidRPr="00932046" w:rsidRDefault="00A73DD2" w:rsidP="00A73DD2">
      <w:pPr>
        <w:ind w:firstLine="360"/>
        <w:jc w:val="both"/>
      </w:pPr>
    </w:p>
    <w:p w:rsidR="00A73DD2" w:rsidRPr="00932046" w:rsidRDefault="00A73DD2" w:rsidP="00A73DD2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A73DD2" w:rsidRDefault="00A73DD2" w:rsidP="00A73DD2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A73DD2" w:rsidRDefault="00A73DD2" w:rsidP="00A73DD2">
      <w:pPr>
        <w:shd w:val="clear" w:color="auto" w:fill="FFFFFF"/>
        <w:ind w:right="6" w:firstLine="360"/>
        <w:jc w:val="both"/>
        <w:rPr>
          <w:bCs/>
        </w:rPr>
      </w:pPr>
    </w:p>
    <w:p w:rsidR="00A73DD2" w:rsidRPr="00705FE7" w:rsidRDefault="00A73DD2" w:rsidP="00A73DD2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A73DD2" w:rsidRDefault="00A73DD2" w:rsidP="00A73DD2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A73DD2" w:rsidRPr="00932046" w:rsidRDefault="00A73DD2" w:rsidP="00A73DD2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A73DD2" w:rsidRPr="00932046" w:rsidRDefault="00A73DD2" w:rsidP="00A73DD2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A73DD2" w:rsidRPr="00932046" w:rsidRDefault="00A73DD2" w:rsidP="00A73DD2">
      <w:pPr>
        <w:ind w:firstLine="567"/>
        <w:jc w:val="both"/>
        <w:rPr>
          <w:bCs/>
        </w:rPr>
      </w:pPr>
      <w:r w:rsidRPr="00932046">
        <w:rPr>
          <w:bCs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A73DD2" w:rsidRPr="00932046" w:rsidRDefault="00A73DD2" w:rsidP="00A73DD2">
      <w:pPr>
        <w:ind w:firstLine="567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A73DD2" w:rsidRPr="00932046" w:rsidRDefault="00A73DD2" w:rsidP="00A73DD2">
      <w:pPr>
        <w:ind w:firstLine="567"/>
        <w:jc w:val="both"/>
        <w:rPr>
          <w:bCs/>
        </w:rPr>
      </w:pPr>
      <w:r w:rsidRPr="00932046">
        <w:rPr>
          <w:bCs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</w:t>
      </w:r>
      <w:r w:rsidRPr="00932046">
        <w:rPr>
          <w:bCs/>
        </w:rPr>
        <w:lastRenderedPageBreak/>
        <w:t xml:space="preserve">изделий производится в сроки, согласованные с инвалидом, но не более 15 календарных дней. </w:t>
      </w:r>
    </w:p>
    <w:p w:rsidR="00A73DD2" w:rsidRPr="005D1AFA" w:rsidRDefault="00A73DD2" w:rsidP="00A73DD2">
      <w:pPr>
        <w:ind w:firstLine="284"/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A73DD2" w:rsidRPr="006642D9" w:rsidTr="00ED0465">
        <w:trPr>
          <w:trHeight w:val="7222"/>
        </w:trPr>
        <w:tc>
          <w:tcPr>
            <w:tcW w:w="503" w:type="dxa"/>
            <w:shd w:val="clear" w:color="000000" w:fill="FFFFFF"/>
          </w:tcPr>
          <w:p w:rsidR="00A73DD2" w:rsidRPr="00E13E48" w:rsidRDefault="00A73DD2" w:rsidP="00A73DD2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A73DD2" w:rsidRPr="001845F6" w:rsidRDefault="00A73DD2" w:rsidP="00A73DD2">
            <w:pPr>
              <w:rPr>
                <w:sz w:val="20"/>
                <w:szCs w:val="20"/>
              </w:rPr>
            </w:pPr>
            <w:r w:rsidRPr="001845F6">
              <w:rPr>
                <w:sz w:val="20"/>
                <w:szCs w:val="20"/>
              </w:rPr>
              <w:t>Протез при вычленении бедра модульный с микропроцессорным управлением</w:t>
            </w:r>
            <w:r>
              <w:rPr>
                <w:sz w:val="20"/>
                <w:szCs w:val="20"/>
              </w:rPr>
              <w:t>,</w:t>
            </w:r>
          </w:p>
          <w:p w:rsidR="00A73DD2" w:rsidRDefault="00A73DD2" w:rsidP="00A73DD2">
            <w:pPr>
              <w:rPr>
                <w:sz w:val="20"/>
                <w:szCs w:val="20"/>
              </w:rPr>
            </w:pPr>
            <w:r w:rsidRPr="001845F6">
              <w:rPr>
                <w:sz w:val="20"/>
                <w:szCs w:val="20"/>
              </w:rPr>
              <w:t>8-07-13</w:t>
            </w:r>
          </w:p>
          <w:p w:rsidR="00A73DD2" w:rsidRPr="001845F6" w:rsidRDefault="00A73DD2" w:rsidP="00A73DD2">
            <w:pPr>
              <w:rPr>
                <w:sz w:val="20"/>
                <w:szCs w:val="20"/>
              </w:rPr>
            </w:pPr>
          </w:p>
          <w:p w:rsidR="00A73DD2" w:rsidRPr="00183386" w:rsidRDefault="00A73DD2" w:rsidP="00A73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A73DD2" w:rsidRDefault="00A73DD2" w:rsidP="00A73D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3DD2" w:rsidRPr="00711FDD" w:rsidRDefault="00A73DD2" w:rsidP="00A73D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03.28.08.07.13</w:t>
            </w:r>
          </w:p>
        </w:tc>
        <w:tc>
          <w:tcPr>
            <w:tcW w:w="3969" w:type="dxa"/>
            <w:shd w:val="clear" w:color="auto" w:fill="auto"/>
          </w:tcPr>
          <w:p w:rsidR="00A73DD2" w:rsidRPr="002A16A8" w:rsidRDefault="00A73DD2" w:rsidP="00A73DD2">
            <w:pPr>
              <w:jc w:val="both"/>
              <w:rPr>
                <w:sz w:val="20"/>
                <w:szCs w:val="20"/>
              </w:rPr>
            </w:pPr>
            <w:r w:rsidRPr="002A16A8">
              <w:rPr>
                <w:sz w:val="20"/>
                <w:szCs w:val="20"/>
              </w:rPr>
              <w:t xml:space="preserve">Приемная гильза протеза при вычленении бедра модульного должна быть индивидуальная по слепку с культи пациента, из многослойных пластиков с закладными силовыми элементами из алюминия; стали (в зависимости от потребности получателя), со смягчающим вкладным элементом из вспененных материалов. Материалы модульные и полуфабрикаты должны соответствовать уровню активности и массе пациента. Тазобедренный шарнир должен быть одноосный гидравлический с контролем фазы опоры и переноса.  Коленный шарнир должен быть гидравлический одноосный с микропроцессорным управлением, с электронным управлением фазами опоры и переноса; модуль должен иметь три программных режима активности; снабжен механизмом защиты при спотыкании; оказывать поддержку при приседании и вставании; позволять осуществлять шаги вниз по лестнице переменным шагом; влагозащищенным. Стопа должна быть </w:t>
            </w:r>
            <w:proofErr w:type="spellStart"/>
            <w:r w:rsidRPr="002A16A8">
              <w:rPr>
                <w:sz w:val="20"/>
                <w:szCs w:val="20"/>
              </w:rPr>
              <w:t>углепластиковая</w:t>
            </w:r>
            <w:proofErr w:type="spellEnd"/>
            <w:r w:rsidRPr="002A16A8">
              <w:rPr>
                <w:sz w:val="20"/>
                <w:szCs w:val="20"/>
              </w:rPr>
              <w:t xml:space="preserve"> энергосберегающая; поворотное РСУ, допускающее ротацию до 360 градусов. Косметическая оболочка должна быть съемная, соответствующая геометрическим параметрам сохраненной конечности, закрыта косметическим чулком.</w:t>
            </w:r>
          </w:p>
          <w:p w:rsidR="00A73DD2" w:rsidRPr="00390D90" w:rsidRDefault="00A73DD2" w:rsidP="00A73D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3DD2" w:rsidRPr="00711FDD" w:rsidRDefault="00A73DD2" w:rsidP="00A7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3DD2" w:rsidRPr="00711FDD" w:rsidRDefault="00A73DD2" w:rsidP="00A73DD2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A73DD2" w:rsidRPr="00711FDD" w:rsidRDefault="00A73DD2" w:rsidP="00A73DD2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ED0465" w:rsidRDefault="00ED0465" w:rsidP="00817D4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6642D9" w:rsidRPr="00817D41" w:rsidRDefault="00DF35D1" w:rsidP="00817D4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  <w:bookmarkStart w:id="0" w:name="_GoBack"/>
      <w:bookmarkEnd w:id="0"/>
    </w:p>
    <w:sectPr w:rsidR="006642D9" w:rsidRPr="00817D41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41DE"/>
    <w:rsid w:val="000F4A68"/>
    <w:rsid w:val="0010329A"/>
    <w:rsid w:val="001276CE"/>
    <w:rsid w:val="0015650D"/>
    <w:rsid w:val="00160CAD"/>
    <w:rsid w:val="00167768"/>
    <w:rsid w:val="00170577"/>
    <w:rsid w:val="00175124"/>
    <w:rsid w:val="00190012"/>
    <w:rsid w:val="001A12BE"/>
    <w:rsid w:val="001A508A"/>
    <w:rsid w:val="001C22D0"/>
    <w:rsid w:val="001C4183"/>
    <w:rsid w:val="001D028D"/>
    <w:rsid w:val="002017BD"/>
    <w:rsid w:val="0021126E"/>
    <w:rsid w:val="0021434F"/>
    <w:rsid w:val="00225794"/>
    <w:rsid w:val="00243C1E"/>
    <w:rsid w:val="0024680C"/>
    <w:rsid w:val="00263D44"/>
    <w:rsid w:val="00266F5A"/>
    <w:rsid w:val="00286D07"/>
    <w:rsid w:val="002B1D1E"/>
    <w:rsid w:val="002D69E1"/>
    <w:rsid w:val="002D7DB0"/>
    <w:rsid w:val="002E074B"/>
    <w:rsid w:val="003362C8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1B39"/>
    <w:rsid w:val="0050135D"/>
    <w:rsid w:val="005058AC"/>
    <w:rsid w:val="00505D88"/>
    <w:rsid w:val="0050732D"/>
    <w:rsid w:val="00532ABB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A1E88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80602E"/>
    <w:rsid w:val="00817D41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677C0"/>
    <w:rsid w:val="009733DE"/>
    <w:rsid w:val="009C36B9"/>
    <w:rsid w:val="009C4332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46A45"/>
    <w:rsid w:val="00A637F2"/>
    <w:rsid w:val="00A72156"/>
    <w:rsid w:val="00A73DD2"/>
    <w:rsid w:val="00A75BB2"/>
    <w:rsid w:val="00A87740"/>
    <w:rsid w:val="00A9595C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EC"/>
    <w:rsid w:val="00B37F00"/>
    <w:rsid w:val="00B40683"/>
    <w:rsid w:val="00B42751"/>
    <w:rsid w:val="00B67A48"/>
    <w:rsid w:val="00B72D8E"/>
    <w:rsid w:val="00B86878"/>
    <w:rsid w:val="00B92D11"/>
    <w:rsid w:val="00B97C90"/>
    <w:rsid w:val="00BB213F"/>
    <w:rsid w:val="00BB2C21"/>
    <w:rsid w:val="00BC442C"/>
    <w:rsid w:val="00BC5116"/>
    <w:rsid w:val="00C0139B"/>
    <w:rsid w:val="00C01708"/>
    <w:rsid w:val="00C47BE9"/>
    <w:rsid w:val="00C51BE3"/>
    <w:rsid w:val="00C52BB7"/>
    <w:rsid w:val="00C6700E"/>
    <w:rsid w:val="00C86992"/>
    <w:rsid w:val="00CA294F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5C23"/>
    <w:rsid w:val="00E430FC"/>
    <w:rsid w:val="00E732A5"/>
    <w:rsid w:val="00EA5A68"/>
    <w:rsid w:val="00EC2504"/>
    <w:rsid w:val="00ED0323"/>
    <w:rsid w:val="00ED0465"/>
    <w:rsid w:val="00ED17F8"/>
    <w:rsid w:val="00ED1E6A"/>
    <w:rsid w:val="00ED5EFF"/>
    <w:rsid w:val="00EE204A"/>
    <w:rsid w:val="00EE5545"/>
    <w:rsid w:val="00EF39B1"/>
    <w:rsid w:val="00F33FB8"/>
    <w:rsid w:val="00F4563A"/>
    <w:rsid w:val="00F83C6A"/>
    <w:rsid w:val="00F866C5"/>
    <w:rsid w:val="00FA6C18"/>
    <w:rsid w:val="00FA7494"/>
    <w:rsid w:val="00FB4DF0"/>
    <w:rsid w:val="00FB5C6F"/>
    <w:rsid w:val="00FD2EB0"/>
    <w:rsid w:val="00FD4633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258F-94F1-4398-A64B-19D9CE83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7</cp:revision>
  <cp:lastPrinted>2021-11-03T10:30:00Z</cp:lastPrinted>
  <dcterms:created xsi:type="dcterms:W3CDTF">2022-05-17T03:40:00Z</dcterms:created>
  <dcterms:modified xsi:type="dcterms:W3CDTF">2022-05-19T11:15:00Z</dcterms:modified>
</cp:coreProperties>
</file>