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D25D2" w:rsidRDefault="00915E0C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15E0C">
        <w:rPr>
          <w:rFonts w:ascii="Times New Roman" w:hAnsi="Times New Roman" w:cs="Times New Roman"/>
          <w:color w:val="000000"/>
          <w:sz w:val="24"/>
          <w:szCs w:val="24"/>
        </w:rPr>
        <w:t>Поставка детских кресел-колясок с ручным приводом для больных ДЦП, предназначенных для обеспечения в 2022 году льготной категории граждан, фактически находящихся в городе Москве</w:t>
      </w:r>
    </w:p>
    <w:p w:rsidR="00A063B3" w:rsidRDefault="00A063B3" w:rsidP="00A063B3">
      <w:pPr>
        <w:pStyle w:val="aa"/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175" w:rsidRDefault="001475A2" w:rsidP="00A063B3">
      <w:pPr>
        <w:pStyle w:val="aa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A063B3" w:rsidRPr="00A0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кресел-колясок с ручным приводом для больных ДЦП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A0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4" w:type="dxa"/>
        <w:jc w:val="right"/>
        <w:tblLayout w:type="fixed"/>
        <w:tblLook w:val="04A0" w:firstRow="1" w:lastRow="0" w:firstColumn="1" w:lastColumn="0" w:noHBand="0" w:noVBand="1"/>
      </w:tblPr>
      <w:tblGrid>
        <w:gridCol w:w="423"/>
        <w:gridCol w:w="2298"/>
        <w:gridCol w:w="6781"/>
        <w:gridCol w:w="992"/>
      </w:tblGrid>
      <w:tr w:rsidR="00915E0C" w:rsidRPr="00C12711" w:rsidTr="00AB1F94">
        <w:trPr>
          <w:trHeight w:val="309"/>
          <w:jc w:val="right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C" w:rsidRPr="00915E0C" w:rsidRDefault="00915E0C" w:rsidP="00915E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711">
              <w:rPr>
                <w:rFonts w:ascii="Times New Roman" w:hAnsi="Times New Roman"/>
                <w:b/>
                <w:sz w:val="24"/>
                <w:szCs w:val="24"/>
              </w:rPr>
              <w:t>Вид и наименование</w:t>
            </w:r>
          </w:p>
          <w:p w:rsidR="00915E0C" w:rsidRPr="00C12711" w:rsidRDefault="00915E0C" w:rsidP="0062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711">
              <w:rPr>
                <w:rFonts w:ascii="Times New Roman" w:hAnsi="Times New Roman"/>
                <w:b/>
                <w:sz w:val="24"/>
                <w:szCs w:val="24"/>
              </w:rPr>
              <w:t>технических средств реабилитации</w:t>
            </w:r>
          </w:p>
        </w:tc>
        <w:tc>
          <w:tcPr>
            <w:tcW w:w="6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к качеству, безопасности, маркировке, сроку и объему предоставляемых гарантий качества товара, технические и функциональные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915E0C" w:rsidRPr="00C12711" w:rsidTr="00AB1F94">
        <w:trPr>
          <w:trHeight w:val="309"/>
          <w:jc w:val="right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0C" w:rsidRPr="00C12711" w:rsidRDefault="00915E0C" w:rsidP="0062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0C" w:rsidRPr="00C12711" w:rsidRDefault="00915E0C" w:rsidP="0062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Кресла-коляски должны соответствовать требованиям государственных стандартов.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наименование производителя (товарный знак предприятия-производителя);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адрес производителя;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дату выпуска (месяц, год);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серийный номер данного кресла-коляски.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hAnsi="Times New Roman"/>
                <w:sz w:val="24"/>
                <w:szCs w:val="24"/>
              </w:rPr>
      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</w:t>
            </w: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Гарантийный срок эксплуатации кресел-колясок должен быть не менее 12 месяцев со дня ввода в эксплуатацию.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Установленный гарантийный срок эксплуатации кресел-колясок не распространяется на случаи нарушения </w:t>
            </w: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пользователем условий и требований к эксплуатации кресел-колясок.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Гарантийный срок эксплуатации покрышек передних и задних колес должен составлять не менее 12 месяцев со дня подписания пользователем Акта приема-передачи товара.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Установленный гарантийный срок эксплуатации Товара не распространяется на случаи нарушения пользователем условий и требований к эксплуатации кресел-колясок.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Гарантийный срок эксплуатации покрышек передних и задних колес должен составлять не менее 12 месяцев со дня подписания пользователем Акта приема-передачи товара.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E0C" w:rsidRPr="00C12711" w:rsidTr="00AB1F94">
        <w:trPr>
          <w:trHeight w:val="309"/>
          <w:jc w:val="right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-01-02 </w:t>
            </w:r>
          </w:p>
          <w:p w:rsidR="00915E0C" w:rsidRPr="00C12711" w:rsidRDefault="00915E0C" w:rsidP="0062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Кресло-коляска с ручным приводом с дополнительной фиксацией (поддержкой) головы и тела, в том числе для больных ДЦП комнатная для инвалидов, в том числе детей-инвалидов</w:t>
            </w:r>
          </w:p>
        </w:tc>
        <w:tc>
          <w:tcPr>
            <w:tcW w:w="6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0C" w:rsidRPr="00C12711" w:rsidRDefault="00915E0C" w:rsidP="00621D8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</w:t>
            </w:r>
            <w:r w:rsidRPr="00C1271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должна иметь следующие функциональные и технические характеристики: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Спинка сиденья, должна быть регулируемая по углу наклона и высоте.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оснащении спинки должен входить подголовник и регулируемые боковые упоры для туловища.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Сиденье должно быть регулируемое по ширине, глубине </w:t>
            </w:r>
            <w:r w:rsidRPr="00C1271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 углу наклона.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Сиденье должно быть оснащено подлокотниками, регулирующимися по высоте,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Глубина сиденья должна быть регулируемой в зависимости от длины бедра.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Опора подножки должна иметь регулировку по длине вылета в диапазоне не менее 100 мм.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Опора подножки должна быть оснащена ремнями-фиксаторами для стоп и ремнем-упором для голени.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Поворотные колеса должны быть цельнолитыми и должны иметь диаметр не менее 200 мм и не более 240 мм. Вилки поворотных колес должны быть быстросъемные и оснащены механизмом фиксации положения колеса.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Задние колеса должны быть быстросъемными (с возможностью демонтажа без применения инструмента) и иметь цельнолитые покрышки. Диаметр задних колес должен быть не менее 270 мм и не более 300 мм.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Задние колеса кресло-коляска должны быть оснащены единым стояночным тормозом.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Кресло-коляска должна иметь следующие технические характеристики: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Ширина сиденья, должна быть регулируемая в диапазоне от не более 270 мм и до не менее 360 мм;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Глубина сиденья, должна быть регулируемая в диапазоне от не более 300 мм и до не менее 310 мм;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 спинки, должна быть регулируемая в диапазоне от не более 500 мм и до не менее 530 мм;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Угол наклона спинки, должен быть регулируемый в диапазоне не менее 50º;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Угол наклона сиденья должен быть регулируемый в диапазоне не менее 30°;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Габаритная ширина коляски должна быть не более 680 мм;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 коляски без дополнительного оснащения должен быть не более 25 кг;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Грузоподъемность коляски должна быть не менее 40 кг.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столик;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поясничный валик;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насос (при комплектации кресло-коляски пневматическими шинами);</w:t>
            </w:r>
          </w:p>
          <w:p w:rsidR="00915E0C" w:rsidRPr="00C12711" w:rsidRDefault="00915E0C" w:rsidP="00621D85">
            <w:pPr>
              <w:suppressAutoHyphens/>
              <w:spacing w:after="0" w:line="240" w:lineRule="auto"/>
              <w:ind w:left="-74"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915E0C" w:rsidRPr="003E0A6A" w:rsidRDefault="00915E0C" w:rsidP="00621D85">
            <w:pPr>
              <w:suppressAutoHyphens/>
              <w:spacing w:after="0" w:line="240" w:lineRule="auto"/>
              <w:ind w:left="-74"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1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15E0C" w:rsidRPr="00C12711" w:rsidTr="00AB1F94">
        <w:trPr>
          <w:trHeight w:val="309"/>
          <w:jc w:val="right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0C" w:rsidRPr="00C12711" w:rsidRDefault="00915E0C" w:rsidP="00621D8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7-02-02 </w:t>
            </w:r>
          </w:p>
          <w:p w:rsidR="00915E0C" w:rsidRPr="00C12711" w:rsidRDefault="00915E0C" w:rsidP="0062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для инвалидов, в том числе детей-инвалидов</w:t>
            </w:r>
          </w:p>
        </w:tc>
        <w:tc>
          <w:tcPr>
            <w:tcW w:w="6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должна иметь следующие функциональные и технические характеристики: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оснащении спинки должен входить подголовник и регулируемые боковые упоры для туловища.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Сиденье должно быть оснащено подлокотниками, регулирующимися по высоте,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Опора подножки должна иметь регулировку по длине вылета в диапазоне не менее 100 мм.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Поворотные колеса должны быть пневматическими и должны иметь диаметр не менее 200 мм и не более 240 мм. Вилки поворотных колес должны быть быстросъемные и оснащены механизмом фиксации положения колеса.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пневматические покрышки. Диаметр задних колес должен быть не менее 270 мм и не более 300 мм.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сиденья, должна быть регулируемая в диапазоне от не более 270 мм и до не менее 360 мм;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сиденья, должна быть регулируемая в диапазоне от не более 300 мм и до не менее 310 мм;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спинки, должна быть регулируемая в диапазоне от не более 500 мм и до не менее 530 мм;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 наклона спинки, должен быть регулируемый в диапазоне не менее 50º;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 наклона сиденья должен быть регулируемый в диапазоне не менее 30°;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Габаритная ширина коляски должна быть не более 680 мм;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 коляски без дополнительного оснащения должен быть не более 25 кг;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Грузоподъемность коляски должна быть не менее 40 кг.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капюшон;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поясничный валик;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набор инструментов;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насос (при комплектации кресло-коляски пневматическими шинами);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915E0C" w:rsidRPr="00C12711" w:rsidRDefault="00915E0C" w:rsidP="00621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гарантийный талон (с отметкой о произведен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проверке контроля качества)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915E0C" w:rsidRPr="00C12711" w:rsidTr="00AB1F94">
        <w:trPr>
          <w:trHeight w:val="309"/>
          <w:jc w:val="right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0C" w:rsidRPr="00C12711" w:rsidRDefault="00915E0C" w:rsidP="00621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C" w:rsidRPr="00C12711" w:rsidRDefault="00915E0C" w:rsidP="0062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7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915E0C" w:rsidRPr="00C12711" w:rsidRDefault="00915E0C" w:rsidP="00AB1F94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2711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C1271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5"/>
      </w:tblGrid>
      <w:tr w:rsidR="00B9230C" w:rsidRPr="00FD4FCF" w:rsidTr="00AB1F94">
        <w:tc>
          <w:tcPr>
            <w:tcW w:w="10745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AB1F94">
        <w:tc>
          <w:tcPr>
            <w:tcW w:w="10745" w:type="dxa"/>
            <w:vAlign w:val="center"/>
          </w:tcPr>
          <w:p w:rsidR="00B9230C" w:rsidRPr="00C3642E" w:rsidRDefault="00B9230C" w:rsidP="003F2D0F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государственного контракта 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3F2D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30.12.2022</w:t>
            </w:r>
          </w:p>
        </w:tc>
      </w:tr>
      <w:tr w:rsidR="00B9230C" w:rsidRPr="00FD4FCF" w:rsidTr="00AB1F94">
        <w:tc>
          <w:tcPr>
            <w:tcW w:w="10745" w:type="dxa"/>
            <w:vAlign w:val="center"/>
          </w:tcPr>
          <w:p w:rsidR="00B9230C" w:rsidRPr="00FD4FCF" w:rsidRDefault="00397ED1" w:rsidP="00AB1F94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FD4FCF" w:rsidTr="00AB1F94">
        <w:tc>
          <w:tcPr>
            <w:tcW w:w="10745" w:type="dxa"/>
          </w:tcPr>
          <w:p w:rsidR="003F2D0F" w:rsidRPr="003F2D0F" w:rsidRDefault="00AB1F94" w:rsidP="004F47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Передача Товара получателям должна быть произведена не позднее 15.12.2022.</w:t>
            </w:r>
          </w:p>
        </w:tc>
      </w:tr>
      <w:tr w:rsidR="00B9230C" w:rsidRPr="00FD4FCF" w:rsidTr="00AB1F94">
        <w:trPr>
          <w:trHeight w:val="253"/>
        </w:trPr>
        <w:tc>
          <w:tcPr>
            <w:tcW w:w="10745" w:type="dxa"/>
          </w:tcPr>
          <w:p w:rsidR="00B9230C" w:rsidRPr="009912DC" w:rsidRDefault="00B9230C" w:rsidP="00AB1F94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397ED1" w:rsidRDefault="00397ED1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  <w:r w:rsidR="0079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Товара, необходимого </w:t>
            </w:r>
            <w:r w:rsidR="003F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9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поставке</w:t>
            </w:r>
            <w:r w:rsidR="003F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2 настоящего описания объекта закупки.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 даты получения от поставщика информации о поступлении Товара на склад в город Москву Заказчиком проводится выборочная проверка Товара, в результате которой составляется и подписывается акт выборочной проверки поставляемого Товара.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более 2 рабочих дней с даты подписания акта выборочной проверки поставляемого Товара Заказчик должен направить поставщику реестр Получателей Товара, которым выдал Направление на получение Товара.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Товара Получателям должна осуществляться поставщиком в соответствии с предоставленным Заказчиком реестром Получателей Товара на основании предоставленных Получателем: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адресную доставку Товара по фактическому месту пребывания (проживания) Получателя в городе Москве;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распаковку, сборку (при необходимости) для определения соответствие Товара требуемым характеристикам;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инструктажа Получателя (представителя Получателя) по эксплуатации Товара;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C0341B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41">
              <w:rPr>
                <w:rFonts w:ascii="Times New Roman" w:eastAsia="Calibri" w:hAnsi="Times New Roman" w:cs="Times New Roman"/>
                <w:sz w:val="24"/>
                <w:szCs w:val="24"/>
              </w:rPr>
              <w:t>Поставляемый Товар должен соответствовать: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ГОСТ Р 50444-2020 «Приборы, аппараты и оборудование 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4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медицинское. Общие технические требования»;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41">
              <w:rPr>
                <w:rFonts w:ascii="Times New Roman" w:eastAsia="Calibri" w:hAnsi="Times New Roman" w:cs="Times New Roman"/>
                <w:sz w:val="24"/>
                <w:szCs w:val="24"/>
              </w:rPr>
              <w:t>- ГОСТ Р 51083-2021 «Кресла-коляски с ручным приводом. Общие технические условия»;</w:t>
            </w:r>
          </w:p>
          <w:p w:rsidR="00B03141" w:rsidRPr="00B03141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41">
              <w:rPr>
                <w:rFonts w:ascii="Times New Roman" w:eastAsia="Calibri" w:hAnsi="Times New Roman" w:cs="Times New Roman"/>
                <w:sz w:val="24"/>
                <w:szCs w:val="24"/>
              </w:rPr>
              <w:t>- ГОСТ Р ИСО 7176-8-2015 «Кресла-коляски. Часть 8. Требования и методы испытаний на статическую, ударную и усталостную прочность.»;</w:t>
            </w:r>
          </w:p>
          <w:p w:rsidR="00CA31CA" w:rsidRPr="009912DC" w:rsidRDefault="00B03141" w:rsidP="00B0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41">
              <w:rPr>
                <w:rFonts w:ascii="Times New Roman" w:eastAsia="Calibri" w:hAnsi="Times New Roman" w:cs="Times New Roman"/>
                <w:sz w:val="24"/>
                <w:szCs w:val="24"/>
              </w:rPr>
              <w:t>- ГОСТ Р ИСО 7176-16-2015 «Кресла-коляски. Часть 16. Стойкость к возгоранию устройств поддержания положения тела (Переиздание).»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0148F0" w:rsidRPr="000148F0" w:rsidRDefault="000148F0" w:rsidP="0001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0148F0" w:rsidRPr="000148F0" w:rsidRDefault="000148F0" w:rsidP="0001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Товара должен быть не менее 12 месяцев со дня ввода в эксплуатацию.</w:t>
            </w:r>
          </w:p>
          <w:p w:rsidR="000148F0" w:rsidRPr="000148F0" w:rsidRDefault="000148F0" w:rsidP="0001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гарантийный срок эксплуатации Товара не распространяется на случаи нарушения пользователем условий и требований к эксплуатации кресел-колясок.</w:t>
            </w:r>
          </w:p>
          <w:p w:rsidR="000148F0" w:rsidRPr="000148F0" w:rsidRDefault="000148F0" w:rsidP="0001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      </w:r>
          </w:p>
          <w:p w:rsidR="00CA31CA" w:rsidRPr="00F45CCB" w:rsidRDefault="000148F0" w:rsidP="0001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0148F0" w:rsidRDefault="000148F0" w:rsidP="0050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передачи Товара Получателям по безналичному расчету на основании выставленного поставщиком счета в течение 7 рабочих дней с момента подписания Заказчиком акта приемки поставленного Товара.</w:t>
            </w:r>
          </w:p>
          <w:p w:rsidR="0050526E" w:rsidRPr="009912DC" w:rsidRDefault="000148F0" w:rsidP="0050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0">
              <w:rPr>
                <w:rFonts w:ascii="Times New Roman" w:hAnsi="Times New Roman" w:cs="Times New Roman"/>
                <w:sz w:val="24"/>
                <w:szCs w:val="24"/>
              </w:rPr>
              <w:t>НДС не облагается (постановление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  <w:bookmarkStart w:id="0" w:name="_GoBack"/>
            <w:bookmarkEnd w:id="0"/>
          </w:p>
        </w:tc>
      </w:tr>
    </w:tbl>
    <w:p w:rsidR="00B9230C" w:rsidRDefault="00B9230C" w:rsidP="00C234DB"/>
    <w:sectPr w:rsidR="00B9230C" w:rsidSect="00453E44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6D" w:rsidRDefault="0067726D">
      <w:pPr>
        <w:spacing w:after="0" w:line="240" w:lineRule="auto"/>
      </w:pPr>
      <w:r>
        <w:separator/>
      </w:r>
    </w:p>
  </w:endnote>
  <w:endnote w:type="continuationSeparator" w:id="0">
    <w:p w:rsidR="0067726D" w:rsidRDefault="0067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6D" w:rsidRDefault="0067726D">
      <w:pPr>
        <w:spacing w:after="0" w:line="240" w:lineRule="auto"/>
      </w:pPr>
      <w:r>
        <w:separator/>
      </w:r>
    </w:p>
  </w:footnote>
  <w:footnote w:type="continuationSeparator" w:id="0">
    <w:p w:rsidR="0067726D" w:rsidRDefault="0067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148F0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0175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4BFB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779CC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2D0F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3E44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25D2"/>
    <w:rsid w:val="004D6C56"/>
    <w:rsid w:val="004D7EAE"/>
    <w:rsid w:val="004E1463"/>
    <w:rsid w:val="004F4703"/>
    <w:rsid w:val="004F57AE"/>
    <w:rsid w:val="004F6A0B"/>
    <w:rsid w:val="005041DC"/>
    <w:rsid w:val="0050526E"/>
    <w:rsid w:val="005071BE"/>
    <w:rsid w:val="0051316C"/>
    <w:rsid w:val="00517075"/>
    <w:rsid w:val="00517C57"/>
    <w:rsid w:val="005203D4"/>
    <w:rsid w:val="005372E2"/>
    <w:rsid w:val="00541370"/>
    <w:rsid w:val="00544CEA"/>
    <w:rsid w:val="00553506"/>
    <w:rsid w:val="00555CF0"/>
    <w:rsid w:val="00557648"/>
    <w:rsid w:val="00557970"/>
    <w:rsid w:val="005619AD"/>
    <w:rsid w:val="005660AC"/>
    <w:rsid w:val="0056669F"/>
    <w:rsid w:val="00570855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5E707E"/>
    <w:rsid w:val="00610C0A"/>
    <w:rsid w:val="00631183"/>
    <w:rsid w:val="006345FD"/>
    <w:rsid w:val="00634FDE"/>
    <w:rsid w:val="00653BCD"/>
    <w:rsid w:val="00656D66"/>
    <w:rsid w:val="0066182F"/>
    <w:rsid w:val="0067726D"/>
    <w:rsid w:val="00677E92"/>
    <w:rsid w:val="00681144"/>
    <w:rsid w:val="0068219F"/>
    <w:rsid w:val="00682D29"/>
    <w:rsid w:val="006847EE"/>
    <w:rsid w:val="0068494C"/>
    <w:rsid w:val="00686735"/>
    <w:rsid w:val="006905EC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96BBE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3AC6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3DDC"/>
    <w:rsid w:val="008569C0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5E0C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C2E07"/>
    <w:rsid w:val="009E0B07"/>
    <w:rsid w:val="009F2B60"/>
    <w:rsid w:val="009F7274"/>
    <w:rsid w:val="00A00D61"/>
    <w:rsid w:val="00A063B3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ADC"/>
    <w:rsid w:val="00AA6E29"/>
    <w:rsid w:val="00AB0658"/>
    <w:rsid w:val="00AB1F94"/>
    <w:rsid w:val="00AB7FCB"/>
    <w:rsid w:val="00AC0431"/>
    <w:rsid w:val="00AC1748"/>
    <w:rsid w:val="00AC35C4"/>
    <w:rsid w:val="00AC6EB8"/>
    <w:rsid w:val="00AE4B42"/>
    <w:rsid w:val="00AF12AE"/>
    <w:rsid w:val="00AF49D6"/>
    <w:rsid w:val="00B03141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1AB4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30ED"/>
    <w:rsid w:val="00C3642E"/>
    <w:rsid w:val="00C366A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A31CA"/>
    <w:rsid w:val="00CC56B0"/>
    <w:rsid w:val="00CC7944"/>
    <w:rsid w:val="00CD0A3C"/>
    <w:rsid w:val="00CD559D"/>
    <w:rsid w:val="00CE28F4"/>
    <w:rsid w:val="00CE7007"/>
    <w:rsid w:val="00CF1D0F"/>
    <w:rsid w:val="00CF2553"/>
    <w:rsid w:val="00CF6197"/>
    <w:rsid w:val="00CF712E"/>
    <w:rsid w:val="00CF776C"/>
    <w:rsid w:val="00D06D8E"/>
    <w:rsid w:val="00D148AB"/>
    <w:rsid w:val="00D17015"/>
    <w:rsid w:val="00D27785"/>
    <w:rsid w:val="00D31B79"/>
    <w:rsid w:val="00D327F9"/>
    <w:rsid w:val="00D36CC8"/>
    <w:rsid w:val="00D44266"/>
    <w:rsid w:val="00D46F40"/>
    <w:rsid w:val="00D561C5"/>
    <w:rsid w:val="00D60EAD"/>
    <w:rsid w:val="00D71B0D"/>
    <w:rsid w:val="00D76B62"/>
    <w:rsid w:val="00D90349"/>
    <w:rsid w:val="00D93FFB"/>
    <w:rsid w:val="00DA0D3C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5B9F"/>
    <w:rsid w:val="00ED1F76"/>
    <w:rsid w:val="00ED3F78"/>
    <w:rsid w:val="00ED4C79"/>
    <w:rsid w:val="00EF08FE"/>
    <w:rsid w:val="00EF6340"/>
    <w:rsid w:val="00F00233"/>
    <w:rsid w:val="00F20822"/>
    <w:rsid w:val="00F252A6"/>
    <w:rsid w:val="00F33CCD"/>
    <w:rsid w:val="00F45CCB"/>
    <w:rsid w:val="00F47F72"/>
    <w:rsid w:val="00F56252"/>
    <w:rsid w:val="00F6693E"/>
    <w:rsid w:val="00F7238D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AAC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7</cp:revision>
  <cp:lastPrinted>2018-12-26T14:17:00Z</cp:lastPrinted>
  <dcterms:created xsi:type="dcterms:W3CDTF">2022-09-26T13:45:00Z</dcterms:created>
  <dcterms:modified xsi:type="dcterms:W3CDTF">2022-09-26T13:56:00Z</dcterms:modified>
</cp:coreProperties>
</file>