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14F39862" w:rsidR="0052416F" w:rsidRPr="00F865EB" w:rsidRDefault="005F7457" w:rsidP="00BF5239">
      <w:pPr>
        <w:keepLines/>
        <w:widowControl w:val="0"/>
        <w:jc w:val="center"/>
        <w:rPr>
          <w:b/>
          <w:szCs w:val="24"/>
        </w:rPr>
      </w:pPr>
      <w:r w:rsidRPr="00F865EB">
        <w:rPr>
          <w:b/>
          <w:szCs w:val="24"/>
        </w:rPr>
        <w:t>Техн</w:t>
      </w:r>
      <w:bookmarkStart w:id="0" w:name="_GoBack"/>
      <w:bookmarkEnd w:id="0"/>
      <w:r w:rsidRPr="00F865EB">
        <w:rPr>
          <w:b/>
          <w:szCs w:val="24"/>
        </w:rPr>
        <w:t>ическое задание</w:t>
      </w:r>
      <w:r w:rsidR="00BF7B4A" w:rsidRPr="00F865EB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714FB31B" w14:textId="77777777" w:rsidR="00512B2B" w:rsidRDefault="00512B2B" w:rsidP="00512B2B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14:paraId="690588D4" w14:textId="01D86401" w:rsidR="00F6576B" w:rsidRDefault="003574CB" w:rsidP="00BF5239">
      <w:pPr>
        <w:keepLines/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574CB">
        <w:rPr>
          <w:b/>
          <w:szCs w:val="24"/>
        </w:rPr>
        <w:t xml:space="preserve">Поставка однокомпонентных дренируемых калоприемников со встроенной </w:t>
      </w:r>
      <w:proofErr w:type="spellStart"/>
      <w:r w:rsidRPr="003574CB">
        <w:rPr>
          <w:b/>
          <w:szCs w:val="24"/>
        </w:rPr>
        <w:t>конвексной</w:t>
      </w:r>
      <w:proofErr w:type="spellEnd"/>
      <w:r w:rsidRPr="003574CB">
        <w:rPr>
          <w:b/>
          <w:szCs w:val="24"/>
        </w:rPr>
        <w:t xml:space="preserve"> пластиной для инвалидов Краснодарского края в 2023 году</w:t>
      </w:r>
    </w:p>
    <w:p w14:paraId="65811FE7" w14:textId="77777777" w:rsidR="003574CB" w:rsidRDefault="003574CB" w:rsidP="00BF5239">
      <w:pPr>
        <w:keepLines/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Style w:val="affff2"/>
        <w:tblpPr w:leftFromText="180" w:rightFromText="180" w:vertAnchor="text" w:tblpY="1"/>
        <w:tblOverlap w:val="never"/>
        <w:tblW w:w="4945" w:type="pct"/>
        <w:tblLayout w:type="fixed"/>
        <w:tblLook w:val="04A0" w:firstRow="1" w:lastRow="0" w:firstColumn="1" w:lastColumn="0" w:noHBand="0" w:noVBand="1"/>
      </w:tblPr>
      <w:tblGrid>
        <w:gridCol w:w="675"/>
        <w:gridCol w:w="3262"/>
        <w:gridCol w:w="6236"/>
        <w:gridCol w:w="1132"/>
        <w:gridCol w:w="702"/>
        <w:gridCol w:w="1404"/>
        <w:gridCol w:w="1523"/>
      </w:tblGrid>
      <w:tr w:rsidR="003574CB" w:rsidRPr="003574CB" w14:paraId="49A1F5FA" w14:textId="77777777" w:rsidTr="003574CB">
        <w:tc>
          <w:tcPr>
            <w:tcW w:w="226" w:type="pct"/>
          </w:tcPr>
          <w:p w14:paraId="72F8035D" w14:textId="77777777" w:rsidR="003574CB" w:rsidRPr="003574CB" w:rsidRDefault="003574CB" w:rsidP="003574CB">
            <w:pPr>
              <w:keepLines/>
              <w:jc w:val="center"/>
              <w:rPr>
                <w:szCs w:val="24"/>
              </w:rPr>
            </w:pPr>
            <w:r w:rsidRPr="003574CB">
              <w:rPr>
                <w:szCs w:val="24"/>
              </w:rPr>
              <w:t>№ п/п</w:t>
            </w:r>
          </w:p>
        </w:tc>
        <w:tc>
          <w:tcPr>
            <w:tcW w:w="1092" w:type="pct"/>
          </w:tcPr>
          <w:p w14:paraId="7ED56035" w14:textId="77777777" w:rsidR="003574CB" w:rsidRPr="003574CB" w:rsidRDefault="003574CB" w:rsidP="003574CB">
            <w:pPr>
              <w:keepLines/>
              <w:jc w:val="center"/>
              <w:rPr>
                <w:szCs w:val="24"/>
              </w:rPr>
            </w:pPr>
            <w:r w:rsidRPr="003574CB">
              <w:rPr>
                <w:szCs w:val="24"/>
              </w:rPr>
              <w:t>Наименование товара, работ, услуг</w:t>
            </w:r>
          </w:p>
        </w:tc>
        <w:tc>
          <w:tcPr>
            <w:tcW w:w="2088" w:type="pct"/>
          </w:tcPr>
          <w:p w14:paraId="5AD8D0EE" w14:textId="77777777" w:rsidR="003574CB" w:rsidRPr="003574CB" w:rsidRDefault="003574CB" w:rsidP="003574CB">
            <w:pPr>
              <w:keepLines/>
              <w:jc w:val="center"/>
              <w:rPr>
                <w:szCs w:val="24"/>
              </w:rPr>
            </w:pPr>
            <w:r w:rsidRPr="003574CB">
              <w:rPr>
                <w:szCs w:val="24"/>
              </w:rPr>
              <w:t>Описание объекта закупки</w:t>
            </w:r>
          </w:p>
        </w:tc>
        <w:tc>
          <w:tcPr>
            <w:tcW w:w="379" w:type="pct"/>
          </w:tcPr>
          <w:p w14:paraId="4AD42815" w14:textId="77777777" w:rsidR="003574CB" w:rsidRPr="003574CB" w:rsidRDefault="003574CB" w:rsidP="003574CB">
            <w:pPr>
              <w:keepLines/>
              <w:jc w:val="center"/>
              <w:rPr>
                <w:szCs w:val="24"/>
              </w:rPr>
            </w:pPr>
            <w:r w:rsidRPr="003574CB">
              <w:rPr>
                <w:szCs w:val="24"/>
              </w:rPr>
              <w:t>Кол-во (объем)</w:t>
            </w:r>
          </w:p>
        </w:tc>
        <w:tc>
          <w:tcPr>
            <w:tcW w:w="235" w:type="pct"/>
          </w:tcPr>
          <w:p w14:paraId="48127D81" w14:textId="77777777" w:rsidR="003574CB" w:rsidRPr="003574CB" w:rsidRDefault="003574CB" w:rsidP="003574CB">
            <w:pPr>
              <w:keepLines/>
              <w:jc w:val="center"/>
              <w:rPr>
                <w:szCs w:val="24"/>
              </w:rPr>
            </w:pPr>
            <w:r w:rsidRPr="003574CB">
              <w:rPr>
                <w:szCs w:val="24"/>
              </w:rPr>
              <w:t>Ед. изм.</w:t>
            </w:r>
          </w:p>
        </w:tc>
        <w:tc>
          <w:tcPr>
            <w:tcW w:w="470" w:type="pct"/>
          </w:tcPr>
          <w:p w14:paraId="08658978" w14:textId="77777777" w:rsidR="003574CB" w:rsidRPr="003574CB" w:rsidRDefault="003574CB" w:rsidP="003574CB">
            <w:pPr>
              <w:keepLines/>
              <w:jc w:val="center"/>
              <w:rPr>
                <w:szCs w:val="24"/>
              </w:rPr>
            </w:pPr>
            <w:r w:rsidRPr="003574CB">
              <w:rPr>
                <w:szCs w:val="24"/>
              </w:rPr>
              <w:t>Цена за ед. изм.</w:t>
            </w:r>
            <w:r w:rsidRPr="003574CB">
              <w:rPr>
                <w:rStyle w:val="affff6"/>
                <w:szCs w:val="24"/>
              </w:rPr>
              <w:footnoteReference w:id="1"/>
            </w:r>
            <w:r w:rsidRPr="003574CB">
              <w:rPr>
                <w:szCs w:val="24"/>
              </w:rPr>
              <w:t>, руб.</w:t>
            </w:r>
          </w:p>
        </w:tc>
        <w:tc>
          <w:tcPr>
            <w:tcW w:w="510" w:type="pct"/>
          </w:tcPr>
          <w:p w14:paraId="3A577EA3" w14:textId="77777777" w:rsidR="003574CB" w:rsidRPr="003574CB" w:rsidRDefault="003574CB" w:rsidP="003574CB">
            <w:pPr>
              <w:keepLines/>
              <w:jc w:val="center"/>
              <w:rPr>
                <w:szCs w:val="24"/>
              </w:rPr>
            </w:pPr>
            <w:r w:rsidRPr="003574CB">
              <w:rPr>
                <w:szCs w:val="24"/>
              </w:rPr>
              <w:t>Цена по позиции</w:t>
            </w:r>
            <w:r w:rsidRPr="003574CB">
              <w:rPr>
                <w:rStyle w:val="affff6"/>
                <w:szCs w:val="24"/>
              </w:rPr>
              <w:footnoteReference w:id="2"/>
            </w:r>
            <w:r w:rsidRPr="003574CB">
              <w:rPr>
                <w:szCs w:val="24"/>
              </w:rPr>
              <w:t>, руб.</w:t>
            </w:r>
          </w:p>
        </w:tc>
      </w:tr>
      <w:tr w:rsidR="003574CB" w:rsidRPr="003574CB" w14:paraId="08039079" w14:textId="77777777" w:rsidTr="003574CB">
        <w:tc>
          <w:tcPr>
            <w:tcW w:w="226" w:type="pct"/>
          </w:tcPr>
          <w:p w14:paraId="65664B97" w14:textId="77777777" w:rsidR="003574CB" w:rsidRPr="003574CB" w:rsidRDefault="003574CB" w:rsidP="00C37B09">
            <w:pPr>
              <w:keepLines/>
              <w:rPr>
                <w:szCs w:val="24"/>
              </w:rPr>
            </w:pPr>
            <w:r w:rsidRPr="003574CB">
              <w:rPr>
                <w:szCs w:val="24"/>
              </w:rPr>
              <w:t>1.</w:t>
            </w:r>
          </w:p>
        </w:tc>
        <w:tc>
          <w:tcPr>
            <w:tcW w:w="1092" w:type="pct"/>
          </w:tcPr>
          <w:p w14:paraId="5C73D3C8" w14:textId="77777777" w:rsidR="003574CB" w:rsidRPr="003574CB" w:rsidRDefault="003574CB" w:rsidP="00C37B09">
            <w:pPr>
              <w:jc w:val="center"/>
              <w:rPr>
                <w:szCs w:val="24"/>
              </w:rPr>
            </w:pPr>
            <w:r w:rsidRPr="003574CB">
              <w:rPr>
                <w:szCs w:val="24"/>
              </w:rPr>
              <w:t xml:space="preserve">Калоприемник для кишечной </w:t>
            </w:r>
            <w:proofErr w:type="spellStart"/>
            <w:r w:rsidRPr="003574CB">
              <w:rPr>
                <w:szCs w:val="24"/>
              </w:rPr>
              <w:t>стомы</w:t>
            </w:r>
            <w:proofErr w:type="spellEnd"/>
            <w:r w:rsidRPr="003574CB">
              <w:rPr>
                <w:szCs w:val="24"/>
              </w:rPr>
              <w:t xml:space="preserve"> открытого типа, однокомпонентный</w:t>
            </w:r>
          </w:p>
        </w:tc>
        <w:tc>
          <w:tcPr>
            <w:tcW w:w="2088" w:type="pct"/>
          </w:tcPr>
          <w:p w14:paraId="62907F30" w14:textId="77777777" w:rsidR="003574CB" w:rsidRPr="003574CB" w:rsidRDefault="003574CB" w:rsidP="003574CB">
            <w:pPr>
              <w:keepNext/>
              <w:keepLines/>
              <w:ind w:firstLine="458"/>
              <w:jc w:val="both"/>
              <w:rPr>
                <w:szCs w:val="24"/>
              </w:rPr>
            </w:pPr>
            <w:r w:rsidRPr="003574CB">
              <w:rPr>
                <w:rFonts w:eastAsiaTheme="minorHAnsi"/>
                <w:b/>
                <w:szCs w:val="24"/>
                <w:lang w:eastAsia="en-US"/>
              </w:rPr>
              <w:t xml:space="preserve">Однокомпонентный дренируемый калоприемник со встроенной </w:t>
            </w:r>
            <w:proofErr w:type="spellStart"/>
            <w:r w:rsidRPr="003574CB">
              <w:rPr>
                <w:rFonts w:eastAsiaTheme="minorHAnsi"/>
                <w:b/>
                <w:szCs w:val="24"/>
                <w:lang w:eastAsia="en-US"/>
              </w:rPr>
              <w:t>конвексной</w:t>
            </w:r>
            <w:proofErr w:type="spellEnd"/>
            <w:r w:rsidRPr="003574CB">
              <w:rPr>
                <w:rFonts w:eastAsiaTheme="minorHAnsi"/>
                <w:b/>
                <w:szCs w:val="24"/>
                <w:lang w:eastAsia="en-US"/>
              </w:rPr>
              <w:t xml:space="preserve"> пластиной</w:t>
            </w:r>
            <w:r w:rsidRPr="003574CB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3574CB">
              <w:rPr>
                <w:szCs w:val="24"/>
              </w:rPr>
              <w:t>Однокомпонентный</w:t>
            </w:r>
            <w:r w:rsidRPr="003574CB">
              <w:rPr>
                <w:rFonts w:eastAsiaTheme="minorHAnsi"/>
                <w:szCs w:val="24"/>
                <w:lang w:eastAsia="en-US"/>
              </w:rPr>
              <w:t xml:space="preserve"> дренируемый калоприемник со встроенной </w:t>
            </w:r>
            <w:proofErr w:type="spellStart"/>
            <w:r w:rsidRPr="003574CB">
              <w:rPr>
                <w:rFonts w:eastAsiaTheme="minorHAnsi"/>
                <w:szCs w:val="24"/>
                <w:lang w:eastAsia="en-US"/>
              </w:rPr>
              <w:t>конвексной</w:t>
            </w:r>
            <w:proofErr w:type="spellEnd"/>
            <w:r w:rsidRPr="003574CB">
              <w:rPr>
                <w:rFonts w:eastAsiaTheme="minorHAnsi"/>
                <w:szCs w:val="24"/>
                <w:lang w:eastAsia="en-US"/>
              </w:rPr>
              <w:t xml:space="preserve"> пластиной должен представлять собой дренируемый </w:t>
            </w:r>
            <w:proofErr w:type="spellStart"/>
            <w:r w:rsidRPr="003574CB">
              <w:rPr>
                <w:rFonts w:eastAsiaTheme="minorHAnsi"/>
                <w:szCs w:val="24"/>
                <w:lang w:eastAsia="en-US"/>
              </w:rPr>
              <w:t>стомный</w:t>
            </w:r>
            <w:proofErr w:type="spellEnd"/>
            <w:r w:rsidRPr="003574CB">
              <w:rPr>
                <w:rFonts w:eastAsiaTheme="minorHAnsi"/>
                <w:szCs w:val="24"/>
                <w:lang w:eastAsia="en-US"/>
              </w:rPr>
              <w:t xml:space="preserve"> мешок неразъемный из непрозрачного, не пропускающего запах полиэтилена, с мягкой </w:t>
            </w:r>
            <w:proofErr w:type="spellStart"/>
            <w:r w:rsidRPr="003574CB">
              <w:rPr>
                <w:rFonts w:eastAsiaTheme="minorHAnsi"/>
                <w:szCs w:val="24"/>
                <w:lang w:eastAsia="en-US"/>
              </w:rPr>
              <w:t>нетканной</w:t>
            </w:r>
            <w:proofErr w:type="spellEnd"/>
            <w:r w:rsidRPr="003574CB">
              <w:rPr>
                <w:rFonts w:eastAsiaTheme="minorHAnsi"/>
                <w:szCs w:val="24"/>
                <w:lang w:eastAsia="en-US"/>
              </w:rPr>
              <w:t xml:space="preserve"> подложкой, с фильтром, с зажимом, со встроенной адгезивной </w:t>
            </w:r>
            <w:proofErr w:type="spellStart"/>
            <w:r w:rsidRPr="003574CB">
              <w:rPr>
                <w:rFonts w:eastAsiaTheme="minorHAnsi"/>
                <w:szCs w:val="24"/>
                <w:lang w:eastAsia="en-US"/>
              </w:rPr>
              <w:t>конвексной</w:t>
            </w:r>
            <w:proofErr w:type="spellEnd"/>
            <w:r w:rsidRPr="003574CB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3574CB">
              <w:rPr>
                <w:rFonts w:eastAsiaTheme="minorHAnsi"/>
                <w:szCs w:val="24"/>
                <w:lang w:eastAsia="en-US"/>
              </w:rPr>
              <w:t>гипоаллергенной</w:t>
            </w:r>
            <w:proofErr w:type="spellEnd"/>
            <w:r w:rsidRPr="003574CB">
              <w:rPr>
                <w:rFonts w:eastAsiaTheme="minorHAnsi"/>
                <w:szCs w:val="24"/>
                <w:lang w:eastAsia="en-US"/>
              </w:rPr>
              <w:t xml:space="preserve"> гидроколлоидной пластиной с защитным покрытием. Вырезаемое отверстие адгезивной пластины от 10 до 70 мм. (Размер в зависимости от потребности Получателя).</w:t>
            </w:r>
          </w:p>
        </w:tc>
        <w:tc>
          <w:tcPr>
            <w:tcW w:w="379" w:type="pct"/>
          </w:tcPr>
          <w:p w14:paraId="5C6C44FA" w14:textId="77777777" w:rsidR="003574CB" w:rsidRPr="003574CB" w:rsidRDefault="003574CB" w:rsidP="003574CB">
            <w:pPr>
              <w:keepLines/>
              <w:jc w:val="center"/>
              <w:rPr>
                <w:szCs w:val="24"/>
              </w:rPr>
            </w:pPr>
            <w:r w:rsidRPr="003574CB">
              <w:rPr>
                <w:szCs w:val="24"/>
              </w:rPr>
              <w:t>8400</w:t>
            </w:r>
          </w:p>
        </w:tc>
        <w:tc>
          <w:tcPr>
            <w:tcW w:w="235" w:type="pct"/>
          </w:tcPr>
          <w:p w14:paraId="409F2448" w14:textId="77777777" w:rsidR="003574CB" w:rsidRPr="003574CB" w:rsidRDefault="003574CB" w:rsidP="003574CB">
            <w:pPr>
              <w:keepLines/>
              <w:jc w:val="center"/>
              <w:rPr>
                <w:szCs w:val="24"/>
              </w:rPr>
            </w:pPr>
            <w:r w:rsidRPr="003574CB">
              <w:rPr>
                <w:szCs w:val="24"/>
              </w:rPr>
              <w:t>Шт.</w:t>
            </w:r>
          </w:p>
        </w:tc>
        <w:tc>
          <w:tcPr>
            <w:tcW w:w="470" w:type="pct"/>
          </w:tcPr>
          <w:p w14:paraId="343FA27E" w14:textId="77777777" w:rsidR="003574CB" w:rsidRPr="003574CB" w:rsidRDefault="003574CB" w:rsidP="003574CB">
            <w:pPr>
              <w:keepLines/>
              <w:jc w:val="center"/>
              <w:rPr>
                <w:szCs w:val="24"/>
              </w:rPr>
            </w:pPr>
            <w:r w:rsidRPr="003574CB">
              <w:rPr>
                <w:szCs w:val="24"/>
              </w:rPr>
              <w:t>253,46</w:t>
            </w:r>
          </w:p>
        </w:tc>
        <w:tc>
          <w:tcPr>
            <w:tcW w:w="510" w:type="pct"/>
          </w:tcPr>
          <w:p w14:paraId="0849886E" w14:textId="77777777" w:rsidR="003574CB" w:rsidRPr="003574CB" w:rsidRDefault="003574CB" w:rsidP="003574CB">
            <w:pPr>
              <w:keepLines/>
              <w:jc w:val="center"/>
              <w:rPr>
                <w:szCs w:val="24"/>
                <w:highlight w:val="yellow"/>
              </w:rPr>
            </w:pPr>
            <w:r w:rsidRPr="003574CB">
              <w:rPr>
                <w:szCs w:val="24"/>
              </w:rPr>
              <w:t>2 129 064,00</w:t>
            </w:r>
          </w:p>
        </w:tc>
      </w:tr>
      <w:tr w:rsidR="003574CB" w:rsidRPr="003574CB" w14:paraId="15DE03D2" w14:textId="77777777" w:rsidTr="003574CB">
        <w:tc>
          <w:tcPr>
            <w:tcW w:w="3406" w:type="pct"/>
            <w:gridSpan w:val="3"/>
          </w:tcPr>
          <w:p w14:paraId="0BCA2164" w14:textId="77777777" w:rsidR="003574CB" w:rsidRPr="003574CB" w:rsidRDefault="003574CB" w:rsidP="00C37B09">
            <w:pPr>
              <w:keepNext/>
              <w:keepLines/>
              <w:jc w:val="both"/>
              <w:rPr>
                <w:rFonts w:eastAsia="Calibri"/>
                <w:bCs/>
                <w:szCs w:val="24"/>
              </w:rPr>
            </w:pPr>
            <w:r w:rsidRPr="003574CB">
              <w:rPr>
                <w:b/>
                <w:szCs w:val="24"/>
              </w:rPr>
              <w:t>ИТОГО:</w:t>
            </w:r>
          </w:p>
        </w:tc>
        <w:tc>
          <w:tcPr>
            <w:tcW w:w="379" w:type="pct"/>
          </w:tcPr>
          <w:p w14:paraId="646FABFA" w14:textId="77777777" w:rsidR="003574CB" w:rsidRPr="003574CB" w:rsidRDefault="003574CB" w:rsidP="003574CB">
            <w:pPr>
              <w:keepLines/>
              <w:jc w:val="center"/>
              <w:rPr>
                <w:szCs w:val="24"/>
              </w:rPr>
            </w:pPr>
            <w:r w:rsidRPr="003574CB">
              <w:rPr>
                <w:szCs w:val="24"/>
              </w:rPr>
              <w:t>8400</w:t>
            </w:r>
          </w:p>
        </w:tc>
        <w:tc>
          <w:tcPr>
            <w:tcW w:w="235" w:type="pct"/>
          </w:tcPr>
          <w:p w14:paraId="2B258DEF" w14:textId="77777777" w:rsidR="003574CB" w:rsidRPr="003574CB" w:rsidRDefault="003574CB" w:rsidP="003574CB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470" w:type="pct"/>
          </w:tcPr>
          <w:p w14:paraId="5AC2C3D1" w14:textId="77777777" w:rsidR="003574CB" w:rsidRPr="003574CB" w:rsidRDefault="003574CB" w:rsidP="003574CB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10" w:type="pct"/>
          </w:tcPr>
          <w:p w14:paraId="7CDF1964" w14:textId="77777777" w:rsidR="003574CB" w:rsidRPr="003574CB" w:rsidRDefault="003574CB" w:rsidP="003574CB">
            <w:pPr>
              <w:keepLines/>
              <w:jc w:val="center"/>
              <w:rPr>
                <w:b/>
                <w:szCs w:val="24"/>
              </w:rPr>
            </w:pPr>
            <w:r w:rsidRPr="003574CB">
              <w:rPr>
                <w:b/>
                <w:szCs w:val="24"/>
              </w:rPr>
              <w:t>2 129 064,00</w:t>
            </w:r>
          </w:p>
        </w:tc>
      </w:tr>
    </w:tbl>
    <w:p w14:paraId="641EC2E9" w14:textId="77777777" w:rsidR="003574CB" w:rsidRPr="003574CB" w:rsidRDefault="003574CB" w:rsidP="003574CB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b/>
          <w:szCs w:val="24"/>
        </w:rPr>
      </w:pPr>
      <w:r w:rsidRPr="003574CB">
        <w:rPr>
          <w:b/>
          <w:szCs w:val="24"/>
        </w:rPr>
        <w:t>Сроки поставки товара или завершения работ, либо график оказания услуг:</w:t>
      </w:r>
    </w:p>
    <w:p w14:paraId="0B28496D" w14:textId="77777777" w:rsidR="003574CB" w:rsidRPr="003574CB" w:rsidRDefault="003574CB" w:rsidP="003574CB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szCs w:val="24"/>
        </w:rPr>
      </w:pPr>
      <w:r w:rsidRPr="003574CB">
        <w:rPr>
          <w:szCs w:val="24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31.08.2023. До 20.01.2023 г. предоставить на склад Поставщика, расположенный на территории Краснодарского края, 50% от общего количества Товара. До 15.03.2023 г. на складе Поставщика, расположенном на территории Краснодарского края, должно быть 100% от общего количества Товара. </w:t>
      </w:r>
    </w:p>
    <w:p w14:paraId="239599D7" w14:textId="77777777" w:rsidR="003574CB" w:rsidRPr="003574CB" w:rsidRDefault="003574CB" w:rsidP="003574CB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szCs w:val="24"/>
        </w:rPr>
      </w:pPr>
      <w:r w:rsidRPr="003574CB">
        <w:rPr>
          <w:szCs w:val="24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14:paraId="3D3B8C45" w14:textId="77777777" w:rsidR="003574CB" w:rsidRPr="003574CB" w:rsidRDefault="003574CB" w:rsidP="003574CB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b/>
          <w:szCs w:val="24"/>
        </w:rPr>
      </w:pPr>
      <w:r w:rsidRPr="003574CB">
        <w:rPr>
          <w:b/>
          <w:szCs w:val="24"/>
        </w:rPr>
        <w:t xml:space="preserve">Место поставки товара, выполнения работы или оказания услуг </w:t>
      </w:r>
    </w:p>
    <w:p w14:paraId="308111A1" w14:textId="77777777" w:rsidR="003574CB" w:rsidRPr="003574CB" w:rsidRDefault="003574CB" w:rsidP="003574CB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szCs w:val="24"/>
        </w:rPr>
      </w:pPr>
      <w:r w:rsidRPr="003574CB">
        <w:rPr>
          <w:szCs w:val="24"/>
        </w:rPr>
        <w:t>Краснодарский край:</w:t>
      </w:r>
    </w:p>
    <w:p w14:paraId="628E09CE" w14:textId="77777777" w:rsidR="003574CB" w:rsidRPr="003574CB" w:rsidRDefault="003574CB" w:rsidP="003574CB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szCs w:val="24"/>
        </w:rPr>
      </w:pPr>
      <w:r w:rsidRPr="003574CB">
        <w:rPr>
          <w:szCs w:val="24"/>
        </w:rPr>
        <w:lastRenderedPageBreak/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7E1B0623" w14:textId="77777777" w:rsidR="003574CB" w:rsidRPr="003574CB" w:rsidRDefault="003574CB" w:rsidP="003574CB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szCs w:val="24"/>
        </w:rPr>
      </w:pPr>
      <w:r w:rsidRPr="003574CB">
        <w:rPr>
          <w:szCs w:val="24"/>
        </w:rPr>
        <w:t xml:space="preserve"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 </w:t>
      </w:r>
    </w:p>
    <w:p w14:paraId="6DC778E7" w14:textId="77777777" w:rsidR="003574CB" w:rsidRPr="003574CB" w:rsidRDefault="003574CB" w:rsidP="003574CB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szCs w:val="24"/>
        </w:rPr>
      </w:pPr>
      <w:r w:rsidRPr="003574CB">
        <w:rPr>
          <w:szCs w:val="24"/>
        </w:rPr>
        <w:t>Пункты выдачи должны быть организованы Поставщиком в г. Краснодар (не менее 2-х пунктов), г. Армавир, г. Новороссийск, г. Анапа.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14:paraId="1876306E" w14:textId="77777777" w:rsidR="003574CB" w:rsidRPr="003574CB" w:rsidRDefault="003574CB" w:rsidP="003574CB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szCs w:val="24"/>
        </w:rPr>
      </w:pPr>
      <w:r w:rsidRPr="003574CB">
        <w:rPr>
          <w:szCs w:val="24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092C9ED7" w14:textId="77777777" w:rsidR="003574CB" w:rsidRPr="003574CB" w:rsidRDefault="003574CB" w:rsidP="003574CB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szCs w:val="24"/>
        </w:rPr>
      </w:pPr>
      <w:r w:rsidRPr="003574CB">
        <w:rPr>
          <w:szCs w:val="24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14:paraId="0FD65E66" w14:textId="77777777" w:rsidR="003574CB" w:rsidRPr="003574CB" w:rsidRDefault="003574CB" w:rsidP="003574CB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szCs w:val="24"/>
        </w:rPr>
      </w:pPr>
      <w:r w:rsidRPr="003574CB">
        <w:rPr>
          <w:szCs w:val="24"/>
        </w:rPr>
        <w:t>Соответствие ГОСТ ISO 10993-1-2021, ГОСТ ISO 10993-5-2011, ГОСТ ISO 10993-10-2011, ГОСТ Р 52770-2016, "ГОСТ Р 51632-2021, ГОСТ Р 58235-2018</w:t>
      </w:r>
    </w:p>
    <w:p w14:paraId="25B1BAD6" w14:textId="77777777" w:rsidR="003574CB" w:rsidRDefault="003574CB" w:rsidP="00BF5239">
      <w:pPr>
        <w:keepLines/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sectPr w:rsidR="003574CB" w:rsidSect="00E002F0">
      <w:pgSz w:w="16838" w:h="11906" w:orient="landscape"/>
      <w:pgMar w:top="1135" w:right="820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014557C0" w14:textId="77777777" w:rsidR="003574CB" w:rsidRDefault="003574CB" w:rsidP="003574CB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5C4406AA" w14:textId="77777777" w:rsidR="003574CB" w:rsidRDefault="003574CB" w:rsidP="003574CB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6D744B6"/>
    <w:multiLevelType w:val="hybridMultilevel"/>
    <w:tmpl w:val="0F90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12BC5"/>
    <w:rsid w:val="00021608"/>
    <w:rsid w:val="00027E1A"/>
    <w:rsid w:val="0005153E"/>
    <w:rsid w:val="00084A35"/>
    <w:rsid w:val="0009531E"/>
    <w:rsid w:val="000A43FB"/>
    <w:rsid w:val="000E7E2B"/>
    <w:rsid w:val="000F20C4"/>
    <w:rsid w:val="000F43FB"/>
    <w:rsid w:val="0013772F"/>
    <w:rsid w:val="00194410"/>
    <w:rsid w:val="001967B7"/>
    <w:rsid w:val="001B422E"/>
    <w:rsid w:val="001B5335"/>
    <w:rsid w:val="001C02FA"/>
    <w:rsid w:val="001C54FA"/>
    <w:rsid w:val="00202B0D"/>
    <w:rsid w:val="00224785"/>
    <w:rsid w:val="00225261"/>
    <w:rsid w:val="00226670"/>
    <w:rsid w:val="00227FA6"/>
    <w:rsid w:val="00230E03"/>
    <w:rsid w:val="002454A4"/>
    <w:rsid w:val="0024676B"/>
    <w:rsid w:val="00262F2D"/>
    <w:rsid w:val="00292D62"/>
    <w:rsid w:val="002A67DF"/>
    <w:rsid w:val="002C1736"/>
    <w:rsid w:val="002D7B85"/>
    <w:rsid w:val="002E1EDD"/>
    <w:rsid w:val="002F2C66"/>
    <w:rsid w:val="00313DD2"/>
    <w:rsid w:val="0032718C"/>
    <w:rsid w:val="0032740B"/>
    <w:rsid w:val="00343AC6"/>
    <w:rsid w:val="00353467"/>
    <w:rsid w:val="003574CB"/>
    <w:rsid w:val="003D052C"/>
    <w:rsid w:val="004031D1"/>
    <w:rsid w:val="00412270"/>
    <w:rsid w:val="00414B6D"/>
    <w:rsid w:val="00431882"/>
    <w:rsid w:val="00433F8E"/>
    <w:rsid w:val="004438E1"/>
    <w:rsid w:val="00451019"/>
    <w:rsid w:val="004542A4"/>
    <w:rsid w:val="00487CF6"/>
    <w:rsid w:val="004A0413"/>
    <w:rsid w:val="004B339D"/>
    <w:rsid w:val="004B668B"/>
    <w:rsid w:val="004E4016"/>
    <w:rsid w:val="004F1680"/>
    <w:rsid w:val="00503FAF"/>
    <w:rsid w:val="00512B2B"/>
    <w:rsid w:val="00517083"/>
    <w:rsid w:val="005223B7"/>
    <w:rsid w:val="005235DC"/>
    <w:rsid w:val="0052416F"/>
    <w:rsid w:val="005245F0"/>
    <w:rsid w:val="00530D29"/>
    <w:rsid w:val="00535C59"/>
    <w:rsid w:val="00544AA4"/>
    <w:rsid w:val="00551B7A"/>
    <w:rsid w:val="005554DB"/>
    <w:rsid w:val="00576427"/>
    <w:rsid w:val="0058778B"/>
    <w:rsid w:val="005B3EF0"/>
    <w:rsid w:val="005C1ADB"/>
    <w:rsid w:val="005C610F"/>
    <w:rsid w:val="005E2968"/>
    <w:rsid w:val="005E5EAB"/>
    <w:rsid w:val="005E781C"/>
    <w:rsid w:val="005F734A"/>
    <w:rsid w:val="005F7457"/>
    <w:rsid w:val="00624297"/>
    <w:rsid w:val="00627C14"/>
    <w:rsid w:val="00690E40"/>
    <w:rsid w:val="00693A56"/>
    <w:rsid w:val="00696F3D"/>
    <w:rsid w:val="006978FC"/>
    <w:rsid w:val="006B2756"/>
    <w:rsid w:val="006B7795"/>
    <w:rsid w:val="006C17CD"/>
    <w:rsid w:val="006C20AD"/>
    <w:rsid w:val="006C3C1F"/>
    <w:rsid w:val="006E6C80"/>
    <w:rsid w:val="007133A7"/>
    <w:rsid w:val="00737E76"/>
    <w:rsid w:val="00754F59"/>
    <w:rsid w:val="00767FE3"/>
    <w:rsid w:val="00786AE2"/>
    <w:rsid w:val="007A667C"/>
    <w:rsid w:val="007B4D0E"/>
    <w:rsid w:val="007B52CF"/>
    <w:rsid w:val="007B62A2"/>
    <w:rsid w:val="007C1661"/>
    <w:rsid w:val="007C32D2"/>
    <w:rsid w:val="007C5358"/>
    <w:rsid w:val="007D5AA8"/>
    <w:rsid w:val="007E084A"/>
    <w:rsid w:val="00801C67"/>
    <w:rsid w:val="00815D38"/>
    <w:rsid w:val="00843A71"/>
    <w:rsid w:val="008469F5"/>
    <w:rsid w:val="00857023"/>
    <w:rsid w:val="00865F7D"/>
    <w:rsid w:val="00882FED"/>
    <w:rsid w:val="008831B7"/>
    <w:rsid w:val="008873EB"/>
    <w:rsid w:val="008A7512"/>
    <w:rsid w:val="008B7BC9"/>
    <w:rsid w:val="008E07C7"/>
    <w:rsid w:val="008E54EF"/>
    <w:rsid w:val="008F320D"/>
    <w:rsid w:val="008F3E8F"/>
    <w:rsid w:val="008F7EE2"/>
    <w:rsid w:val="00901437"/>
    <w:rsid w:val="0093322E"/>
    <w:rsid w:val="00954674"/>
    <w:rsid w:val="00954D81"/>
    <w:rsid w:val="009619DB"/>
    <w:rsid w:val="00963739"/>
    <w:rsid w:val="00970302"/>
    <w:rsid w:val="009774F1"/>
    <w:rsid w:val="00990953"/>
    <w:rsid w:val="009C750F"/>
    <w:rsid w:val="009D3DD9"/>
    <w:rsid w:val="009E4098"/>
    <w:rsid w:val="009F2CAE"/>
    <w:rsid w:val="009F45BB"/>
    <w:rsid w:val="009F7006"/>
    <w:rsid w:val="00A25E32"/>
    <w:rsid w:val="00A367F1"/>
    <w:rsid w:val="00A41014"/>
    <w:rsid w:val="00A464C9"/>
    <w:rsid w:val="00A47234"/>
    <w:rsid w:val="00A4752E"/>
    <w:rsid w:val="00AE4A66"/>
    <w:rsid w:val="00AF1A38"/>
    <w:rsid w:val="00B27775"/>
    <w:rsid w:val="00B27C95"/>
    <w:rsid w:val="00B3008E"/>
    <w:rsid w:val="00B32DE4"/>
    <w:rsid w:val="00B849FF"/>
    <w:rsid w:val="00B91503"/>
    <w:rsid w:val="00BA552A"/>
    <w:rsid w:val="00BD0741"/>
    <w:rsid w:val="00BD26F7"/>
    <w:rsid w:val="00BD790A"/>
    <w:rsid w:val="00BF1B6F"/>
    <w:rsid w:val="00BF5239"/>
    <w:rsid w:val="00BF7B4A"/>
    <w:rsid w:val="00C131AD"/>
    <w:rsid w:val="00C135FC"/>
    <w:rsid w:val="00C4670A"/>
    <w:rsid w:val="00C67BED"/>
    <w:rsid w:val="00CA2E18"/>
    <w:rsid w:val="00CE0D8D"/>
    <w:rsid w:val="00CF3C85"/>
    <w:rsid w:val="00D1519D"/>
    <w:rsid w:val="00D26507"/>
    <w:rsid w:val="00D37547"/>
    <w:rsid w:val="00D418EF"/>
    <w:rsid w:val="00D60532"/>
    <w:rsid w:val="00D67204"/>
    <w:rsid w:val="00D73166"/>
    <w:rsid w:val="00D843F9"/>
    <w:rsid w:val="00DC02BF"/>
    <w:rsid w:val="00DC615A"/>
    <w:rsid w:val="00DD390A"/>
    <w:rsid w:val="00DF5110"/>
    <w:rsid w:val="00DF5688"/>
    <w:rsid w:val="00E002F0"/>
    <w:rsid w:val="00E05835"/>
    <w:rsid w:val="00E06F0E"/>
    <w:rsid w:val="00E10D7F"/>
    <w:rsid w:val="00E43D1E"/>
    <w:rsid w:val="00E462E9"/>
    <w:rsid w:val="00E478CF"/>
    <w:rsid w:val="00E812D9"/>
    <w:rsid w:val="00E91DED"/>
    <w:rsid w:val="00EC3F05"/>
    <w:rsid w:val="00EE756A"/>
    <w:rsid w:val="00EF0A18"/>
    <w:rsid w:val="00EF4A53"/>
    <w:rsid w:val="00F210DC"/>
    <w:rsid w:val="00F33B2B"/>
    <w:rsid w:val="00F40C65"/>
    <w:rsid w:val="00F4162E"/>
    <w:rsid w:val="00F45416"/>
    <w:rsid w:val="00F55F93"/>
    <w:rsid w:val="00F6576B"/>
    <w:rsid w:val="00F7666B"/>
    <w:rsid w:val="00F82A8E"/>
    <w:rsid w:val="00F865EB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6B2756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9CBF-FB65-4EB9-809A-0FD7986A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Лысова Нелли Владимировна</cp:lastModifiedBy>
  <cp:revision>191</cp:revision>
  <dcterms:created xsi:type="dcterms:W3CDTF">2021-12-29T15:28:00Z</dcterms:created>
  <dcterms:modified xsi:type="dcterms:W3CDTF">2022-12-02T12:49:00Z</dcterms:modified>
</cp:coreProperties>
</file>