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7A" w:rsidRPr="00696F7A" w:rsidRDefault="00696F7A" w:rsidP="00696F7A">
      <w:pPr>
        <w:jc w:val="right"/>
      </w:pPr>
      <w:r w:rsidRPr="00696F7A">
        <w:t xml:space="preserve">Приложение № 1 к извещению </w:t>
      </w:r>
    </w:p>
    <w:p w:rsidR="00696F7A" w:rsidRPr="00696F7A" w:rsidRDefault="00696F7A" w:rsidP="00696F7A">
      <w:pPr>
        <w:jc w:val="right"/>
      </w:pPr>
      <w:r w:rsidRPr="00696F7A">
        <w:t>о проведении закупки</w:t>
      </w:r>
    </w:p>
    <w:p w:rsidR="003857C7" w:rsidRDefault="003857C7" w:rsidP="003857C7">
      <w:pPr>
        <w:jc w:val="center"/>
        <w:rPr>
          <w:b/>
        </w:rPr>
      </w:pPr>
      <w:r w:rsidRPr="006A6FFC">
        <w:rPr>
          <w:b/>
        </w:rPr>
        <w:t>Описание объекта закупки</w:t>
      </w:r>
      <w:r>
        <w:rPr>
          <w:b/>
        </w:rPr>
        <w:t xml:space="preserve"> (техническое задание)</w:t>
      </w:r>
    </w:p>
    <w:p w:rsidR="00A07700" w:rsidRPr="001E4DCD" w:rsidRDefault="00A07700" w:rsidP="00A07700">
      <w:pPr>
        <w:widowControl w:val="0"/>
        <w:contextualSpacing/>
        <w:jc w:val="center"/>
        <w:rPr>
          <w:b/>
        </w:rPr>
      </w:pPr>
      <w:r w:rsidRPr="001E4DCD">
        <w:rPr>
          <w:b/>
        </w:rPr>
        <w:t>на выполнение работ по изготовлению вкладышей ушных индивидуального изготовления (для слуховых</w:t>
      </w:r>
      <w:r>
        <w:rPr>
          <w:b/>
        </w:rPr>
        <w:t xml:space="preserve"> аппаратов)</w:t>
      </w:r>
      <w:r w:rsidR="008B071A">
        <w:rPr>
          <w:b/>
        </w:rPr>
        <w:t xml:space="preserve"> </w:t>
      </w:r>
      <w:r w:rsidR="008B071A">
        <w:rPr>
          <w:b/>
          <w:bCs/>
        </w:rPr>
        <w:t>для социального обеспечения граждан</w:t>
      </w:r>
      <w:bookmarkStart w:id="0" w:name="_GoBack"/>
      <w:bookmarkEnd w:id="0"/>
      <w:r>
        <w:rPr>
          <w:b/>
        </w:rPr>
        <w:t xml:space="preserve"> в 2024</w:t>
      </w:r>
      <w:r w:rsidRPr="001E4DCD">
        <w:rPr>
          <w:b/>
        </w:rPr>
        <w:t xml:space="preserve"> году</w:t>
      </w:r>
    </w:p>
    <w:p w:rsidR="00A07700" w:rsidRPr="001E4DCD" w:rsidRDefault="00A07700" w:rsidP="00A07700">
      <w:pPr>
        <w:widowControl w:val="0"/>
        <w:contextualSpacing/>
        <w:jc w:val="center"/>
        <w:rPr>
          <w:b/>
        </w:rPr>
      </w:pPr>
    </w:p>
    <w:p w:rsidR="00A07700" w:rsidRPr="00386858" w:rsidRDefault="00A07700" w:rsidP="00A07700">
      <w:pPr>
        <w:ind w:right="-24"/>
        <w:jc w:val="both"/>
      </w:pPr>
      <w:r w:rsidRPr="00386858">
        <w:rPr>
          <w:b/>
        </w:rPr>
        <w:t>Срок выполнения работ:</w:t>
      </w:r>
      <w:r w:rsidRPr="00386858">
        <w:t xml:space="preserve"> со дня, следующего за днем заключ</w:t>
      </w:r>
      <w:r>
        <w:t>ения государственного контракта</w:t>
      </w:r>
      <w:r w:rsidRPr="00EA3DD0">
        <w:t>, но не раннее 01.01.2024</w:t>
      </w:r>
      <w:r>
        <w:t xml:space="preserve"> </w:t>
      </w:r>
      <w:r w:rsidRPr="00386858">
        <w:t>до 30 сентября 2024 года (включительно).</w:t>
      </w:r>
    </w:p>
    <w:p w:rsidR="00A07700" w:rsidRPr="00386858" w:rsidRDefault="00A07700" w:rsidP="00A07700">
      <w:pPr>
        <w:ind w:right="-24"/>
        <w:jc w:val="both"/>
      </w:pPr>
      <w:r w:rsidRPr="00386858">
        <w:rPr>
          <w:b/>
        </w:rPr>
        <w:t>Сроки завершения работы:</w:t>
      </w:r>
      <w:r w:rsidRPr="00386858">
        <w:t xml:space="preserve"> 30 сентября 2024 года (включительно).</w:t>
      </w:r>
    </w:p>
    <w:p w:rsidR="00A07700" w:rsidRPr="00386858" w:rsidRDefault="00A07700" w:rsidP="00A07700">
      <w:pPr>
        <w:spacing w:before="120"/>
        <w:ind w:right="-23"/>
        <w:jc w:val="both"/>
      </w:pPr>
      <w:r w:rsidRPr="00386858">
        <w:rPr>
          <w:b/>
        </w:rPr>
        <w:t>Место выполнения работ:</w:t>
      </w:r>
      <w:r w:rsidRPr="00386858">
        <w:t xml:space="preserve"> Российская Федерация.</w:t>
      </w:r>
    </w:p>
    <w:p w:rsidR="00A07700" w:rsidRDefault="00A07700" w:rsidP="00A07700">
      <w:pPr>
        <w:spacing w:before="120"/>
        <w:ind w:right="-23"/>
        <w:jc w:val="both"/>
      </w:pPr>
      <w:r w:rsidRPr="00386858">
        <w:rPr>
          <w:b/>
        </w:rPr>
        <w:t>Место жительства (место пребывания, фактического проживания) Получателей:</w:t>
      </w:r>
      <w:r>
        <w:rPr>
          <w:b/>
        </w:rPr>
        <w:t xml:space="preserve"> </w:t>
      </w:r>
      <w:r w:rsidRPr="00386858">
        <w:t>г. Санкт-Петербург и Ленинградская область.</w:t>
      </w:r>
    </w:p>
    <w:p w:rsidR="00A07700" w:rsidRPr="00386858" w:rsidRDefault="00A07700" w:rsidP="00A07700">
      <w:pPr>
        <w:spacing w:before="120"/>
        <w:jc w:val="both"/>
      </w:pPr>
      <w:r w:rsidRPr="00386858">
        <w:t>1.   Исполнитель обязан обеспечить выполнение работ по наименованию, в количестве и в сроки, предъявляемыми в настоящем техническом задании, в период действия государственного контракта.</w:t>
      </w:r>
    </w:p>
    <w:p w:rsidR="00A07700" w:rsidRPr="00386858" w:rsidRDefault="00A07700" w:rsidP="00A07700">
      <w:pPr>
        <w:autoSpaceDE w:val="0"/>
        <w:autoSpaceDN w:val="0"/>
        <w:adjustRightInd w:val="0"/>
        <w:jc w:val="both"/>
      </w:pPr>
      <w:r w:rsidRPr="00386858">
        <w:t>2. Исполнитель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Изделие подлежит регистрации), и (или) декларации о соответствии или сертификата соответствия изготовляемого Изделия либо иных документов, свидетельствующих о качестве и безопасности Изделия, предусмотренных действующим законодательством Российской Федерации (при наличии).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новых.</w:t>
      </w:r>
    </w:p>
    <w:p w:rsidR="00A07700" w:rsidRPr="00386858" w:rsidRDefault="00A07700" w:rsidP="00A07700">
      <w:pPr>
        <w:tabs>
          <w:tab w:val="left" w:pos="9923"/>
        </w:tabs>
        <w:suppressAutoHyphens/>
        <w:ind w:right="282" w:firstLine="567"/>
        <w:rPr>
          <w:bCs/>
          <w:lang w:eastAsia="ar-SA"/>
        </w:rPr>
      </w:pPr>
      <w:r>
        <w:rPr>
          <w:lang w:eastAsia="ar-SA"/>
        </w:rPr>
        <w:t>2.1</w:t>
      </w:r>
      <w:r w:rsidRPr="00386858">
        <w:rPr>
          <w:lang w:eastAsia="ar-SA"/>
        </w:rPr>
        <w:t xml:space="preserve">. </w:t>
      </w:r>
      <w:r w:rsidRPr="00386858">
        <w:rPr>
          <w:bCs/>
          <w:lang w:eastAsia="ar-SA"/>
        </w:rPr>
        <w:t>Функциональные и технические характеристики объекта закупки.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1724"/>
        <w:gridCol w:w="5138"/>
        <w:gridCol w:w="16"/>
        <w:gridCol w:w="2578"/>
      </w:tblGrid>
      <w:tr w:rsidR="00A07700" w:rsidRPr="009C3F27" w:rsidTr="008769AD">
        <w:trPr>
          <w:trHeight w:val="20"/>
        </w:trPr>
        <w:tc>
          <w:tcPr>
            <w:tcW w:w="228" w:type="pct"/>
          </w:tcPr>
          <w:p w:rsidR="00A07700" w:rsidRPr="00E849DC" w:rsidRDefault="00A07700" w:rsidP="008769AD">
            <w:pPr>
              <w:jc w:val="center"/>
              <w:rPr>
                <w:rFonts w:eastAsia="Times New Roman"/>
              </w:rPr>
            </w:pPr>
            <w:r w:rsidRPr="00E849DC">
              <w:rPr>
                <w:rFonts w:eastAsia="Times New Roman"/>
              </w:rPr>
              <w:t>№ п/п</w:t>
            </w:r>
          </w:p>
        </w:tc>
        <w:tc>
          <w:tcPr>
            <w:tcW w:w="870" w:type="pct"/>
          </w:tcPr>
          <w:p w:rsidR="00A07700" w:rsidRPr="00E849DC" w:rsidRDefault="00A07700" w:rsidP="008769AD">
            <w:pPr>
              <w:jc w:val="center"/>
              <w:rPr>
                <w:rFonts w:eastAsia="Times New Roman"/>
              </w:rPr>
            </w:pPr>
            <w:r w:rsidRPr="00E849DC">
              <w:rPr>
                <w:rFonts w:eastAsia="Times New Roman"/>
              </w:rPr>
              <w:t xml:space="preserve">Наименование </w:t>
            </w:r>
            <w:r>
              <w:rPr>
                <w:rFonts w:eastAsia="Times New Roman"/>
              </w:rPr>
              <w:t>Изделия</w:t>
            </w:r>
          </w:p>
        </w:tc>
        <w:tc>
          <w:tcPr>
            <w:tcW w:w="2593" w:type="pct"/>
          </w:tcPr>
          <w:p w:rsidR="00A07700" w:rsidRPr="00E849DC" w:rsidRDefault="00A07700" w:rsidP="008769AD">
            <w:pPr>
              <w:jc w:val="center"/>
              <w:rPr>
                <w:rFonts w:eastAsia="Times New Roman"/>
              </w:rPr>
            </w:pPr>
            <w:r w:rsidRPr="00E849DC">
              <w:rPr>
                <w:rFonts w:eastAsia="Times New Roman"/>
              </w:rPr>
              <w:t xml:space="preserve">Характеристика </w:t>
            </w:r>
            <w:r>
              <w:rPr>
                <w:rFonts w:eastAsia="Times New Roman"/>
              </w:rPr>
              <w:t>Изделия</w:t>
            </w:r>
          </w:p>
        </w:tc>
        <w:tc>
          <w:tcPr>
            <w:tcW w:w="1309" w:type="pct"/>
            <w:gridSpan w:val="2"/>
          </w:tcPr>
          <w:p w:rsidR="00A07700" w:rsidRPr="00E849DC" w:rsidRDefault="00A07700" w:rsidP="008769AD">
            <w:pPr>
              <w:widowControl w:val="0"/>
              <w:suppressAutoHyphens/>
              <w:snapToGrid w:val="0"/>
              <w:jc w:val="center"/>
              <w:rPr>
                <w:rFonts w:eastAsia="Times New Roman"/>
              </w:rPr>
            </w:pPr>
            <w:r w:rsidRPr="00E849DC">
              <w:rPr>
                <w:rFonts w:eastAsia="Times New Roman"/>
              </w:rPr>
              <w:t>Количество (шт.)</w:t>
            </w:r>
          </w:p>
        </w:tc>
      </w:tr>
      <w:tr w:rsidR="00A07700" w:rsidRPr="009C3F27" w:rsidTr="008769AD">
        <w:trPr>
          <w:trHeight w:val="20"/>
        </w:trPr>
        <w:tc>
          <w:tcPr>
            <w:tcW w:w="228" w:type="pct"/>
          </w:tcPr>
          <w:p w:rsidR="00A07700" w:rsidRPr="00E849DC" w:rsidRDefault="00A07700" w:rsidP="008769AD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70" w:type="pct"/>
          </w:tcPr>
          <w:p w:rsidR="00A07700" w:rsidRPr="00611E49" w:rsidRDefault="00A07700" w:rsidP="008769AD">
            <w:pPr>
              <w:suppressAutoHyphens/>
              <w:jc w:val="both"/>
              <w:rPr>
                <w:rFonts w:eastAsia="Times New Roman"/>
              </w:rPr>
            </w:pPr>
            <w:r w:rsidRPr="00611E49">
              <w:rPr>
                <w:rFonts w:eastAsia="Times New Roman"/>
              </w:rPr>
              <w:t>17-01-16</w:t>
            </w:r>
          </w:p>
          <w:p w:rsidR="00A07700" w:rsidRPr="00611E49" w:rsidRDefault="00A07700" w:rsidP="008769AD">
            <w:pPr>
              <w:tabs>
                <w:tab w:val="left" w:pos="9180"/>
              </w:tabs>
              <w:suppressAutoHyphens/>
              <w:spacing w:line="240" w:lineRule="atLeast"/>
              <w:rPr>
                <w:color w:val="000000"/>
              </w:rPr>
            </w:pPr>
            <w:r w:rsidRPr="00611E49">
              <w:rPr>
                <w:color w:val="000000"/>
              </w:rPr>
              <w:t>Вкладыш ушной индивидуального изготовления (для слухового аппарата)</w:t>
            </w:r>
          </w:p>
          <w:p w:rsidR="00A07700" w:rsidRPr="00611E49" w:rsidRDefault="00A07700" w:rsidP="008769AD">
            <w:pPr>
              <w:suppressAutoHyphens/>
              <w:jc w:val="both"/>
              <w:rPr>
                <w:rFonts w:eastAsia="Times New Roman"/>
                <w:highlight w:val="yellow"/>
              </w:rPr>
            </w:pPr>
          </w:p>
        </w:tc>
        <w:tc>
          <w:tcPr>
            <w:tcW w:w="2593" w:type="pct"/>
          </w:tcPr>
          <w:p w:rsidR="00A07700" w:rsidRPr="00611E49" w:rsidRDefault="00A07700" w:rsidP="008769AD">
            <w:pPr>
              <w:widowControl w:val="0"/>
              <w:suppressAutoHyphens/>
              <w:jc w:val="both"/>
            </w:pPr>
            <w:r w:rsidRPr="00611E49">
              <w:t>Ушной вкладыш, изготовленный по слепку ушной раковины и наружного слухового прохода получателя.</w:t>
            </w:r>
          </w:p>
          <w:p w:rsidR="00A07700" w:rsidRPr="00E849DC" w:rsidRDefault="00A07700" w:rsidP="008769AD">
            <w:pPr>
              <w:suppressAutoHyphens/>
              <w:jc w:val="center"/>
              <w:rPr>
                <w:rFonts w:eastAsia="Times New Roman"/>
              </w:rPr>
            </w:pPr>
            <w:r w:rsidRPr="00611E49">
              <w:t>Материалы, применяемые для изготовления ушного вкладыша, не должны содержать ядовитых (токсичных) компонентов, не должны воздействовать на цвет поверхности, с которой контактируют</w:t>
            </w:r>
          </w:p>
        </w:tc>
        <w:tc>
          <w:tcPr>
            <w:tcW w:w="1309" w:type="pct"/>
            <w:gridSpan w:val="2"/>
          </w:tcPr>
          <w:p w:rsidR="00A07700" w:rsidRPr="00E849DC" w:rsidRDefault="00A07700" w:rsidP="008769AD">
            <w:pPr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1930</w:t>
            </w:r>
          </w:p>
        </w:tc>
      </w:tr>
      <w:tr w:rsidR="00A07700" w:rsidRPr="009C3F27" w:rsidTr="008769AD">
        <w:trPr>
          <w:trHeight w:val="20"/>
        </w:trPr>
        <w:tc>
          <w:tcPr>
            <w:tcW w:w="3699" w:type="pct"/>
            <w:gridSpan w:val="4"/>
            <w:vAlign w:val="center"/>
          </w:tcPr>
          <w:p w:rsidR="00A07700" w:rsidRPr="00E849DC" w:rsidRDefault="00A07700" w:rsidP="008769AD">
            <w:pPr>
              <w:suppressAutoHyphens/>
              <w:jc w:val="right"/>
              <w:rPr>
                <w:rFonts w:eastAsia="Times New Roman"/>
                <w:b/>
              </w:rPr>
            </w:pPr>
            <w:r w:rsidRPr="00E465E1">
              <w:rPr>
                <w:rFonts w:eastAsia="Times New Roman"/>
                <w:b/>
              </w:rPr>
              <w:t>ИТОГО:</w:t>
            </w:r>
          </w:p>
        </w:tc>
        <w:tc>
          <w:tcPr>
            <w:tcW w:w="1301" w:type="pct"/>
            <w:vAlign w:val="center"/>
          </w:tcPr>
          <w:p w:rsidR="00A07700" w:rsidRPr="00E849DC" w:rsidRDefault="00A07700" w:rsidP="008769AD">
            <w:pPr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1930</w:t>
            </w:r>
          </w:p>
        </w:tc>
      </w:tr>
    </w:tbl>
    <w:p w:rsidR="00A07700" w:rsidRDefault="00A07700" w:rsidP="00A07700">
      <w:pPr>
        <w:tabs>
          <w:tab w:val="left" w:pos="760"/>
        </w:tabs>
        <w:rPr>
          <w:rFonts w:eastAsia="Times New Roman"/>
        </w:rPr>
      </w:pPr>
    </w:p>
    <w:p w:rsidR="00A07700" w:rsidRPr="00AA21D8" w:rsidRDefault="00A07700" w:rsidP="00A07700">
      <w:pPr>
        <w:suppressAutoHyphens/>
        <w:ind w:right="282" w:firstLine="426"/>
        <w:jc w:val="both"/>
        <w:rPr>
          <w:bCs/>
          <w:lang w:eastAsia="ar-SA"/>
        </w:rPr>
      </w:pPr>
      <w:r w:rsidRPr="00AA21D8">
        <w:t xml:space="preserve">2.2. </w:t>
      </w:r>
      <w:r w:rsidRPr="00AA21D8">
        <w:rPr>
          <w:bCs/>
          <w:lang w:eastAsia="ar-SA"/>
        </w:rPr>
        <w:t>Качественные характеристики объекта закупки.</w:t>
      </w:r>
    </w:p>
    <w:p w:rsidR="00A07700" w:rsidRPr="00611E49" w:rsidRDefault="00A07700" w:rsidP="00A07700">
      <w:pPr>
        <w:ind w:right="-24" w:firstLine="426"/>
        <w:jc w:val="both"/>
      </w:pPr>
      <w:r>
        <w:t xml:space="preserve">2.2.1. </w:t>
      </w:r>
      <w:r w:rsidRPr="00611E49"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Изделия не должно причинять вред имуществу потребителя при его эксплуатации (Закон Российской Федерации от 07.02.1992 №2300-1 «О защите прав потребителей»).</w:t>
      </w:r>
    </w:p>
    <w:p w:rsidR="00A07700" w:rsidRPr="00611E49" w:rsidRDefault="00A07700" w:rsidP="00A07700">
      <w:pPr>
        <w:ind w:firstLine="426"/>
        <w:jc w:val="both"/>
        <w:rPr>
          <w:szCs w:val="20"/>
        </w:rPr>
      </w:pPr>
      <w:r>
        <w:t>2.2.2</w:t>
      </w:r>
      <w:r w:rsidRPr="00611E49">
        <w:t xml:space="preserve">. </w:t>
      </w:r>
      <w:r w:rsidRPr="00611E49">
        <w:rPr>
          <w:lang w:eastAsia="ar-SA"/>
        </w:rPr>
        <w:t>Изделия (элементы Изделий) должны соответствовать требованиям государственных стандартов (ГОСТ), действующих на территории Российской Федерации:</w:t>
      </w:r>
      <w:r w:rsidRPr="00611E49">
        <w:rPr>
          <w:szCs w:val="20"/>
        </w:rPr>
        <w:t xml:space="preserve"> </w:t>
      </w:r>
    </w:p>
    <w:p w:rsidR="00A07700" w:rsidRPr="00611E49" w:rsidRDefault="00A07700" w:rsidP="00A07700">
      <w:pPr>
        <w:widowControl w:val="0"/>
        <w:ind w:firstLine="426"/>
        <w:jc w:val="both"/>
        <w:rPr>
          <w:color w:val="000000"/>
        </w:rPr>
      </w:pPr>
      <w:r w:rsidRPr="00611E49">
        <w:rPr>
          <w:color w:val="000000"/>
        </w:rPr>
        <w:t>- ГОСТ Р 51024-2012 «Аппараты слуховые электронные реабилитационные. Технические требования и методы испытаний».</w:t>
      </w:r>
    </w:p>
    <w:p w:rsidR="00A07700" w:rsidRPr="00611E49" w:rsidRDefault="00A07700" w:rsidP="00A07700">
      <w:pPr>
        <w:ind w:right="-24" w:firstLine="426"/>
        <w:jc w:val="both"/>
        <w:rPr>
          <w:bCs/>
        </w:rPr>
      </w:pPr>
      <w:r>
        <w:rPr>
          <w:bCs/>
        </w:rPr>
        <w:t>2.2.3</w:t>
      </w:r>
      <w:r w:rsidRPr="00611E49">
        <w:rPr>
          <w:bCs/>
        </w:rPr>
        <w:t>.</w:t>
      </w:r>
      <w:r w:rsidRPr="00611E49">
        <w:t xml:space="preserve">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 Изделия должны быть свободным от прав третьих лиц.</w:t>
      </w:r>
    </w:p>
    <w:p w:rsidR="00A07700" w:rsidRPr="00611E49" w:rsidRDefault="00A07700" w:rsidP="00A07700">
      <w:pPr>
        <w:autoSpaceDE w:val="0"/>
        <w:ind w:firstLine="426"/>
        <w:jc w:val="both"/>
      </w:pPr>
      <w:r>
        <w:rPr>
          <w:bCs/>
        </w:rPr>
        <w:t>2.2</w:t>
      </w:r>
      <w:r w:rsidRPr="00611E49">
        <w:rPr>
          <w:bCs/>
        </w:rPr>
        <w:t xml:space="preserve">.4. </w:t>
      </w:r>
      <w:r w:rsidRPr="00611E49">
        <w:t xml:space="preserve">Упаковка Изделия должна обеспечивать его защиту от повреждений, порчи (изнашивания), или загрязнения во время хранения и транспортирования к месту использования </w:t>
      </w:r>
      <w:r w:rsidRPr="00611E49">
        <w:lastRenderedPageBreak/>
        <w:t>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A07700" w:rsidRDefault="00A07700" w:rsidP="00A07700">
      <w:pPr>
        <w:ind w:firstLine="426"/>
        <w:jc w:val="both"/>
      </w:pPr>
      <w:r>
        <w:rPr>
          <w:bCs/>
        </w:rPr>
        <w:t>2.2</w:t>
      </w:r>
      <w:r w:rsidRPr="00611E49">
        <w:rPr>
          <w:bCs/>
        </w:rPr>
        <w:t xml:space="preserve">.5. </w:t>
      </w:r>
      <w:r w:rsidRPr="00611E49">
        <w:t>Гарантийный срок на Изделие составляет не менее 12 месяцев с момента подписания Получателем акта приема-передачи Изделия</w:t>
      </w:r>
      <w:r w:rsidRPr="00611E49">
        <w:rPr>
          <w:bCs/>
          <w:spacing w:val="2"/>
          <w:kern w:val="36"/>
        </w:rPr>
        <w:t>.</w:t>
      </w:r>
      <w:r w:rsidRPr="00611E49">
        <w:t xml:space="preserve"> Установленный настоящим пунктом срок не распространяется на случаи нарушения Получателем условий и требований к эксплуатации Изделия.</w:t>
      </w:r>
    </w:p>
    <w:p w:rsidR="00A07700" w:rsidRDefault="00A07700" w:rsidP="00A07700">
      <w:pPr>
        <w:ind w:firstLine="426"/>
        <w:jc w:val="both"/>
      </w:pPr>
      <w:r w:rsidRPr="00AA21D8">
        <w:t>3. Исполнитель обязан:</w:t>
      </w:r>
    </w:p>
    <w:p w:rsidR="00A07700" w:rsidRPr="00DE5FC5" w:rsidRDefault="00A07700" w:rsidP="00A07700">
      <w:pPr>
        <w:ind w:firstLine="426"/>
        <w:jc w:val="both"/>
      </w:pPr>
      <w:r>
        <w:rPr>
          <w:bCs/>
        </w:rPr>
        <w:t>3</w:t>
      </w:r>
      <w:r w:rsidRPr="00DE5FC5">
        <w:rPr>
          <w:bCs/>
        </w:rPr>
        <w:t xml:space="preserve">.1. </w:t>
      </w:r>
      <w:r w:rsidRPr="00DE5FC5">
        <w:t xml:space="preserve">Изготавливать Изделия для Получателей, имеющие копии действующих регистрационных удостоверений, выданных Федеральной службой по надзору в сфере здравоохранения (в случае, если Изделие подлежит регистрации), и (или) декларации о соответствии или сертификата соответствия поставляемого Изделия либо иных документов, свидетельствующих о качестве и безопасности Изделия, предусмотренных действующим законодательством Российской Федерации (при наличии). </w:t>
      </w:r>
    </w:p>
    <w:p w:rsidR="00A07700" w:rsidRPr="00DE5FC5" w:rsidRDefault="00A07700" w:rsidP="00A07700">
      <w:pPr>
        <w:ind w:firstLine="426"/>
        <w:jc w:val="both"/>
      </w:pPr>
      <w:r w:rsidRPr="00DE5FC5">
        <w:t xml:space="preserve">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новых.  </w:t>
      </w:r>
    </w:p>
    <w:p w:rsidR="00A07700" w:rsidRPr="00DE5FC5" w:rsidRDefault="00A07700" w:rsidP="00A07700">
      <w:pPr>
        <w:ind w:firstLine="426"/>
        <w:jc w:val="both"/>
      </w:pPr>
      <w:r>
        <w:t>3</w:t>
      </w:r>
      <w:r w:rsidRPr="00DE5FC5">
        <w:t>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№ 439н от 21.08.2008), выдаваемого Заказчиком.</w:t>
      </w:r>
    </w:p>
    <w:p w:rsidR="00A07700" w:rsidRPr="00DE5FC5" w:rsidRDefault="00A07700" w:rsidP="00A07700">
      <w:pPr>
        <w:ind w:firstLine="426"/>
        <w:jc w:val="both"/>
      </w:pPr>
      <w:r w:rsidRPr="00DE5FC5"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при этом требовать документ (копию документа), удостоверяющего личность Получателя не допускается. </w:t>
      </w:r>
    </w:p>
    <w:p w:rsidR="00A07700" w:rsidRPr="00DE5FC5" w:rsidRDefault="00A07700" w:rsidP="00A07700">
      <w:pPr>
        <w:ind w:firstLine="426"/>
        <w:jc w:val="both"/>
      </w:pPr>
      <w:r w:rsidRPr="00DE5FC5"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A07700" w:rsidRPr="00DE5FC5" w:rsidRDefault="00A07700" w:rsidP="00A07700">
      <w:pPr>
        <w:ind w:firstLine="426"/>
        <w:jc w:val="both"/>
      </w:pPr>
      <w:r>
        <w:t>3</w:t>
      </w:r>
      <w:r w:rsidRPr="00DE5FC5">
        <w:t>.3. 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Санкт-Петербурга</w:t>
      </w:r>
      <w:r>
        <w:t xml:space="preserve"> и Ленинградской области</w:t>
      </w:r>
      <w:r w:rsidRPr="00DE5FC5">
        <w:t xml:space="preserve"> при возникновении неблагоприятной санитарно-эпидемиологической обстановки, в том числе в период распространении новой коронавирусной инфекции (COVID-19).</w:t>
      </w:r>
    </w:p>
    <w:p w:rsidR="00A07700" w:rsidRPr="00DE5FC5" w:rsidRDefault="00A07700" w:rsidP="00A07700">
      <w:pPr>
        <w:ind w:firstLine="426"/>
        <w:jc w:val="both"/>
      </w:pPr>
      <w:r>
        <w:t>3</w:t>
      </w:r>
      <w:r w:rsidRPr="00DE5FC5">
        <w:t>.4. Обеспечить возможность изготовления Изделий со дня, следующего за днем передачи Исполнителю реестра Получателей.</w:t>
      </w:r>
    </w:p>
    <w:p w:rsidR="00A07700" w:rsidRPr="00DE5FC5" w:rsidRDefault="00A07700" w:rsidP="00A07700">
      <w:pPr>
        <w:ind w:firstLine="426"/>
        <w:jc w:val="both"/>
      </w:pPr>
      <w:r>
        <w:t>3</w:t>
      </w:r>
      <w:r w:rsidRPr="00DE5FC5">
        <w:t>.5. Осуществлять в течение гарантийного срока за счет собственных средств гарантийный ремонт Изделий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A07700" w:rsidRPr="00DE5FC5" w:rsidRDefault="00A07700" w:rsidP="00A07700">
      <w:pPr>
        <w:ind w:firstLine="426"/>
        <w:jc w:val="both"/>
      </w:pPr>
      <w:r w:rsidRPr="00DE5FC5"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A07700" w:rsidRPr="00DE5FC5" w:rsidRDefault="00A07700" w:rsidP="00A07700">
      <w:pPr>
        <w:ind w:firstLine="426"/>
        <w:jc w:val="both"/>
      </w:pPr>
      <w:r w:rsidRPr="00DE5FC5"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A07700" w:rsidRPr="00DE5FC5" w:rsidRDefault="00A07700" w:rsidP="00A07700">
      <w:pPr>
        <w:ind w:firstLine="426"/>
        <w:jc w:val="both"/>
      </w:pPr>
      <w:r w:rsidRPr="00DE5FC5">
        <w:t>Срок осуществления замены Изделия не должен превышать 15 рабочих дней со дня обращения Получателя (Заказчика).</w:t>
      </w:r>
    </w:p>
    <w:p w:rsidR="00A07700" w:rsidRPr="00DE5FC5" w:rsidRDefault="00A07700" w:rsidP="00A07700">
      <w:pPr>
        <w:ind w:firstLine="426"/>
        <w:jc w:val="both"/>
      </w:pPr>
      <w:r w:rsidRPr="00DE5FC5">
        <w:t xml:space="preserve">Обеспечение возможности ремонта, устранения недостатков изделия осуществляется в соответствии с Законом Российской Федерации от 07.02.1992 № 2300-1 «О защите прав потребителей». В случае невозможности осуществления ремонта Изделий в период гарантийного срока Исполнитель должен осуществить замену такого Изделия. </w:t>
      </w:r>
    </w:p>
    <w:p w:rsidR="00A07700" w:rsidRPr="00DE5FC5" w:rsidRDefault="00A07700" w:rsidP="00A07700">
      <w:pPr>
        <w:ind w:firstLine="426"/>
        <w:jc w:val="both"/>
      </w:pPr>
      <w:r w:rsidRPr="00DE5FC5">
        <w:t xml:space="preserve">В связи с тем, что передача Изделия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</w:t>
      </w:r>
      <w:r w:rsidRPr="00DE5FC5">
        <w:lastRenderedPageBreak/>
        <w:t>гарантийного ремонта (замены) Изделия, а также содержащий адрес (адреса) и режим работы пункта (пунктов) приема Получателей.</w:t>
      </w:r>
    </w:p>
    <w:p w:rsidR="00A07700" w:rsidRPr="00DE5FC5" w:rsidRDefault="00A07700" w:rsidP="00A07700">
      <w:pPr>
        <w:ind w:firstLine="426"/>
        <w:jc w:val="both"/>
      </w:pPr>
      <w:r w:rsidRPr="00DE5FC5">
        <w:t>Прием Получателей по вопросам, касающимся выдачи и гарантийного ремонта Изделий, осуществляется Исполнителем по месту нахождения организованных Исполнителем пунктов приема Получателей на территории Санкт-Петербурга</w:t>
      </w:r>
      <w:r>
        <w:t xml:space="preserve"> и Ленинградской области</w:t>
      </w:r>
      <w:r w:rsidRPr="00DE5FC5">
        <w:t>.</w:t>
      </w:r>
    </w:p>
    <w:p w:rsidR="00A07700" w:rsidRPr="00DE5FC5" w:rsidRDefault="00A07700" w:rsidP="00A07700">
      <w:pPr>
        <w:ind w:firstLine="426"/>
        <w:jc w:val="both"/>
      </w:pPr>
      <w:r>
        <w:t>3</w:t>
      </w:r>
      <w:r w:rsidRPr="00DE5FC5">
        <w:t>.6. Давать справки Получателям по вопросам, связанным с изготовлением Изделий, а также осуществлять прием заявок на доставку Изделий по месту нахождения Получателей в часы работы пункта (пунктов) приема Получателей. Для звонков Получателей должен быть выделен телефонный номер. Информацию о телефонном номере Исполнитель должен предоставить Заказчику не позднее 1 (одного) рабочего дня с даты заключения государственного контракта.</w:t>
      </w:r>
    </w:p>
    <w:p w:rsidR="00A07700" w:rsidRPr="00DE5FC5" w:rsidRDefault="00A07700" w:rsidP="00A07700">
      <w:pPr>
        <w:ind w:firstLine="426"/>
        <w:jc w:val="both"/>
      </w:pPr>
      <w:r w:rsidRPr="00DE5FC5">
        <w:t>Звонки с городских номеров Санкт-Петербурга</w:t>
      </w:r>
      <w:r>
        <w:t xml:space="preserve"> и Ленинградской области</w:t>
      </w:r>
      <w:r w:rsidRPr="00DE5FC5">
        <w:t xml:space="preserve">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</w:t>
      </w:r>
      <w:r>
        <w:t xml:space="preserve"> и Ленинградской области</w:t>
      </w:r>
      <w:r w:rsidRPr="00DE5FC5">
        <w:t xml:space="preserve">; исключается возможность взимания оплаты за звонки Исполнителем. </w:t>
      </w:r>
    </w:p>
    <w:p w:rsidR="00A07700" w:rsidRPr="00DE5FC5" w:rsidRDefault="00A07700" w:rsidP="00A07700">
      <w:pPr>
        <w:ind w:firstLine="426"/>
        <w:jc w:val="both"/>
      </w:pPr>
      <w:r>
        <w:t>3</w:t>
      </w:r>
      <w:r w:rsidRPr="00DE5FC5">
        <w:t>.7. Вести аудиозаписи телефонных разговоров с Получателем по вопросам получения Изделий. По требованию Заказчика Исполнитель обязан предоставлять такие аудиозаписи.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Изделий</w:t>
      </w:r>
    </w:p>
    <w:p w:rsidR="00A07700" w:rsidRPr="00DE5FC5" w:rsidRDefault="00A07700" w:rsidP="00A07700">
      <w:pPr>
        <w:ind w:firstLine="426"/>
        <w:jc w:val="both"/>
      </w:pPr>
      <w:r w:rsidRPr="00DE5FC5"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Изделия Получателю не позднее дня, следующего за днем доставки, согласованным с Получателем.</w:t>
      </w:r>
    </w:p>
    <w:p w:rsidR="00A07700" w:rsidRDefault="00A07700" w:rsidP="00A07700">
      <w:pPr>
        <w:ind w:firstLine="426"/>
        <w:jc w:val="both"/>
      </w:pPr>
      <w:r>
        <w:t>3</w:t>
      </w:r>
      <w:r w:rsidRPr="00DE5FC5">
        <w:t xml:space="preserve">.8. </w:t>
      </w:r>
      <w:r w:rsidRPr="00CD65F8">
        <w:t>Еженедельно (в последний рабочий день недели) направлять отчет по форме, предоставленной Заказчиком с указанием сведений о статусе отработки выданных инвалидам направлений на получение ТСР. Отчет предоставляется на бумажном носителе сопроводительным письмом с приложением в электронном виде по адресу osp@ro78.fss.ru, tsrfil31@ro78.fss.ru.</w:t>
      </w:r>
    </w:p>
    <w:p w:rsidR="00A07700" w:rsidRPr="00DE5FC5" w:rsidRDefault="00A07700" w:rsidP="00A07700">
      <w:pPr>
        <w:ind w:firstLine="426"/>
        <w:jc w:val="both"/>
      </w:pPr>
      <w:r>
        <w:t>3</w:t>
      </w:r>
      <w:r w:rsidRPr="00DE5FC5">
        <w:t xml:space="preserve">.9.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A07700" w:rsidRPr="00DE5FC5" w:rsidRDefault="00A07700" w:rsidP="00A07700">
      <w:pPr>
        <w:numPr>
          <w:ilvl w:val="0"/>
          <w:numId w:val="9"/>
        </w:numPr>
        <w:spacing w:line="259" w:lineRule="auto"/>
        <w:jc w:val="both"/>
      </w:pPr>
      <w:r w:rsidRPr="00DE5FC5">
        <w:t>наименование, фирменное наименование (при наличии), место нахождения, почтовый адрес (для юридического лица);</w:t>
      </w:r>
    </w:p>
    <w:p w:rsidR="00A07700" w:rsidRPr="00DE5FC5" w:rsidRDefault="00A07700" w:rsidP="00A07700">
      <w:pPr>
        <w:numPr>
          <w:ilvl w:val="0"/>
          <w:numId w:val="9"/>
        </w:numPr>
        <w:spacing w:line="259" w:lineRule="auto"/>
        <w:jc w:val="both"/>
      </w:pPr>
      <w:r w:rsidRPr="00DE5FC5">
        <w:t>фамилия, имя, отчество (при наличии), паспортные данные, место жительства (для физического лица);</w:t>
      </w:r>
    </w:p>
    <w:p w:rsidR="00A07700" w:rsidRPr="00DE5FC5" w:rsidRDefault="00A07700" w:rsidP="00A07700">
      <w:pPr>
        <w:numPr>
          <w:ilvl w:val="0"/>
          <w:numId w:val="9"/>
        </w:numPr>
        <w:spacing w:line="259" w:lineRule="auto"/>
        <w:jc w:val="both"/>
      </w:pPr>
      <w:r w:rsidRPr="00DE5FC5">
        <w:t>номер контактного телефона;</w:t>
      </w:r>
    </w:p>
    <w:p w:rsidR="00A07700" w:rsidRPr="00DE5FC5" w:rsidRDefault="00A07700" w:rsidP="00A07700">
      <w:pPr>
        <w:numPr>
          <w:ilvl w:val="0"/>
          <w:numId w:val="9"/>
        </w:numPr>
        <w:spacing w:line="259" w:lineRule="auto"/>
        <w:jc w:val="both"/>
      </w:pPr>
      <w:r w:rsidRPr="00DE5FC5">
        <w:t>адрес электронной почты;</w:t>
      </w:r>
    </w:p>
    <w:p w:rsidR="00A07700" w:rsidRPr="00DE5FC5" w:rsidRDefault="00A07700" w:rsidP="00A07700">
      <w:pPr>
        <w:numPr>
          <w:ilvl w:val="0"/>
          <w:numId w:val="9"/>
        </w:numPr>
        <w:spacing w:line="259" w:lineRule="auto"/>
        <w:jc w:val="both"/>
      </w:pPr>
      <w:r w:rsidRPr="00DE5FC5"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A07700" w:rsidRPr="00DE5FC5" w:rsidRDefault="00A07700" w:rsidP="00A07700">
      <w:pPr>
        <w:numPr>
          <w:ilvl w:val="0"/>
          <w:numId w:val="9"/>
        </w:numPr>
        <w:spacing w:line="259" w:lineRule="auto"/>
        <w:jc w:val="both"/>
      </w:pPr>
      <w:r w:rsidRPr="00DE5FC5">
        <w:t>перечень операций, выполняемых соисполнителем в рамках государственного контракта;</w:t>
      </w:r>
    </w:p>
    <w:p w:rsidR="00A07700" w:rsidRPr="00DE5FC5" w:rsidRDefault="00A07700" w:rsidP="00A07700">
      <w:pPr>
        <w:numPr>
          <w:ilvl w:val="0"/>
          <w:numId w:val="9"/>
        </w:numPr>
        <w:spacing w:line="259" w:lineRule="auto"/>
        <w:jc w:val="both"/>
      </w:pPr>
      <w:r w:rsidRPr="00DE5FC5">
        <w:t>срок соисполнительства.</w:t>
      </w:r>
    </w:p>
    <w:p w:rsidR="00A07700" w:rsidRPr="00DE5FC5" w:rsidRDefault="00A07700" w:rsidP="00A07700">
      <w:pPr>
        <w:ind w:firstLine="426"/>
        <w:jc w:val="both"/>
      </w:pPr>
      <w:r w:rsidRPr="00DE5FC5"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A07700" w:rsidRPr="00DE5FC5" w:rsidRDefault="00A07700" w:rsidP="00A07700">
      <w:pPr>
        <w:ind w:firstLine="426"/>
        <w:jc w:val="both"/>
      </w:pPr>
      <w:r w:rsidRPr="00DE5FC5"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A07700" w:rsidRPr="00DE5FC5" w:rsidRDefault="00A07700" w:rsidP="00A07700">
      <w:pPr>
        <w:ind w:firstLine="426"/>
        <w:jc w:val="both"/>
      </w:pPr>
      <w:r w:rsidRPr="00DE5FC5"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r w:rsidRPr="005C2544">
        <w:t>osp@ro78.fss.ru</w:t>
      </w:r>
      <w:r w:rsidRPr="00DE5FC5">
        <w:t xml:space="preserve">, </w:t>
      </w:r>
      <w:r w:rsidRPr="005C2544">
        <w:t>tsrfil31@ro78.fss.ru</w:t>
      </w:r>
      <w:r w:rsidRPr="00DE5FC5">
        <w:t>.</w:t>
      </w:r>
    </w:p>
    <w:p w:rsidR="00A07700" w:rsidRPr="00DE5FC5" w:rsidRDefault="00A07700" w:rsidP="00A07700">
      <w:pPr>
        <w:ind w:firstLine="426"/>
        <w:jc w:val="both"/>
      </w:pPr>
      <w:r>
        <w:t>4</w:t>
      </w:r>
      <w:r w:rsidRPr="00DE5FC5">
        <w:t>. Способ выдачи Изделия:</w:t>
      </w:r>
    </w:p>
    <w:p w:rsidR="00A07700" w:rsidRPr="00C04DDB" w:rsidRDefault="00A07700" w:rsidP="00A07700">
      <w:pPr>
        <w:ind w:firstLine="426"/>
        <w:jc w:val="both"/>
      </w:pPr>
      <w:r>
        <w:lastRenderedPageBreak/>
        <w:t>4</w:t>
      </w:r>
      <w:r w:rsidRPr="00C04DDB">
        <w:t xml:space="preserve">.1. Исполнитель передает Получателям Изделия следующими способами (по выбору Получателей): </w:t>
      </w:r>
    </w:p>
    <w:p w:rsidR="00A07700" w:rsidRPr="00C04DDB" w:rsidRDefault="00A07700" w:rsidP="00A07700">
      <w:pPr>
        <w:ind w:firstLine="426"/>
        <w:jc w:val="both"/>
      </w:pPr>
      <w:r w:rsidRPr="00C04DDB">
        <w:t>- 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Изделия;</w:t>
      </w:r>
    </w:p>
    <w:p w:rsidR="00A07700" w:rsidRPr="00C04DDB" w:rsidRDefault="00A07700" w:rsidP="00A07700">
      <w:pPr>
        <w:ind w:firstLine="426"/>
        <w:jc w:val="both"/>
      </w:pPr>
      <w:r w:rsidRPr="00C04DDB">
        <w:t>- в пункте (пунктах) приема Получателей, организованных Исполнителем.</w:t>
      </w:r>
    </w:p>
    <w:p w:rsidR="00A07700" w:rsidRDefault="00A07700" w:rsidP="00A07700">
      <w:pPr>
        <w:ind w:firstLine="426"/>
        <w:jc w:val="both"/>
      </w:pPr>
      <w:r w:rsidRPr="00C04DDB">
        <w:t>Исполнитель обязан предоставлять Получателям право выбора способа получения Изделия. Доставка Изделия по месту жительства (месту пребывания, фактического проживания) Получателя в том числе службой доставки (почтовым отправлением) осуществляется за счет собственных средств Исполнителя.</w:t>
      </w:r>
    </w:p>
    <w:p w:rsidR="00A07700" w:rsidRPr="005C2544" w:rsidRDefault="00A07700" w:rsidP="00A07700">
      <w:pPr>
        <w:ind w:firstLine="426"/>
        <w:jc w:val="both"/>
      </w:pPr>
      <w:r>
        <w:t>4</w:t>
      </w:r>
      <w:r w:rsidRPr="00DE5FC5">
        <w:t xml:space="preserve">.2. </w:t>
      </w:r>
      <w:r w:rsidRPr="005C2544">
        <w:t xml:space="preserve">В целях реализации возможности получения Изделия Получателем через пункт (пункты) приема Получателей и недопущения длительного ожидания в очереди при получении Изделия </w:t>
      </w:r>
      <w:r>
        <w:t>Исполнитель</w:t>
      </w:r>
      <w:r w:rsidRPr="005C2544">
        <w:t xml:space="preserve"> должен организовать не менее 1 (одного) пункта приема Получателей в срок не позднее 1 (одного) рабочего дня с даты заключения государственного контракт</w:t>
      </w:r>
      <w:r>
        <w:t>а в г. Санкт-Петербург, которые должны</w:t>
      </w:r>
      <w:r w:rsidRPr="005C2544">
        <w:t xml:space="preserve"> действовать до конца выдачи Изделия, согласно условиям технического задания. </w:t>
      </w:r>
      <w:r>
        <w:t>Исполнитель</w:t>
      </w:r>
      <w:r w:rsidRPr="005C2544">
        <w:t xml:space="preserve"> вправе организовать дополнительные Пункты приема Получ</w:t>
      </w:r>
      <w:r>
        <w:t>ателей в Ленинградской области. Пункты приема Получателей должны быть организованы в различных районах Санкт-Петербурга и Ленинградской области.</w:t>
      </w:r>
    </w:p>
    <w:p w:rsidR="00A07700" w:rsidRPr="005C2544" w:rsidRDefault="00A07700" w:rsidP="00A07700">
      <w:pPr>
        <w:ind w:firstLine="426"/>
        <w:jc w:val="both"/>
      </w:pPr>
      <w:r w:rsidRPr="005C2544">
        <w:t>Пункт (пункты) приема Получателей, организованные на территории Санкт-Петербурга должны быть расположены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A07700" w:rsidRPr="005C2544" w:rsidRDefault="00A07700" w:rsidP="00A07700">
      <w:pPr>
        <w:ind w:firstLine="426"/>
        <w:jc w:val="both"/>
      </w:pPr>
      <w:r w:rsidRPr="005C2544"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A07700" w:rsidRPr="005C2544" w:rsidRDefault="00A07700" w:rsidP="00A07700">
      <w:pPr>
        <w:ind w:firstLine="426"/>
        <w:jc w:val="both"/>
      </w:pPr>
      <w:r w:rsidRPr="005C2544"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A07700" w:rsidRPr="005C2544" w:rsidRDefault="00A07700" w:rsidP="00A07700">
      <w:pPr>
        <w:ind w:firstLine="426"/>
        <w:jc w:val="both"/>
      </w:pPr>
      <w:r w:rsidRPr="005C2544">
        <w:t>Пункты приема Получателей, организованные на территории Ленинградской области должны находиться на территории административных центров муниципальных районов, административного центра городского округа,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A07700" w:rsidRPr="005C2544" w:rsidRDefault="00A07700" w:rsidP="00A07700">
      <w:pPr>
        <w:ind w:firstLine="426"/>
        <w:jc w:val="both"/>
      </w:pPr>
      <w:r w:rsidRPr="005C2544">
        <w:t xml:space="preserve">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Санкт-Петербурга и Ленинградской области. </w:t>
      </w:r>
    </w:p>
    <w:p w:rsidR="00A07700" w:rsidRPr="005C2544" w:rsidRDefault="00A07700" w:rsidP="00A07700">
      <w:pPr>
        <w:ind w:firstLine="426"/>
        <w:jc w:val="both"/>
      </w:pPr>
      <w:r w:rsidRPr="005C2544">
        <w:t xml:space="preserve">Не позднее 1 (одного) рабочего дня с даты заключения государственного контракта </w:t>
      </w:r>
      <w:r>
        <w:t>Исполнитель</w:t>
      </w:r>
      <w:r w:rsidRPr="005C2544">
        <w:t xml:space="preserve">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</w:t>
      </w:r>
    </w:p>
    <w:p w:rsidR="00A07700" w:rsidRPr="00DE5FC5" w:rsidRDefault="00A07700" w:rsidP="00A07700">
      <w:pPr>
        <w:ind w:firstLine="426"/>
        <w:jc w:val="both"/>
      </w:pPr>
      <w:r w:rsidRPr="005C2544">
        <w:t xml:space="preserve">Не позднее 1 (одного) рабочего дня с даты заключения государственного контракта </w:t>
      </w:r>
      <w:r>
        <w:t>Исполнитель</w:t>
      </w:r>
      <w:r w:rsidRPr="005C2544">
        <w:t xml:space="preserve"> передает Заказчику копии документов, подтверждающих право </w:t>
      </w:r>
      <w:r>
        <w:t>Исполнителя</w:t>
      </w:r>
      <w:r w:rsidRPr="005C2544">
        <w:t xml:space="preserve"> использовать помещения пункта (пунктов) приема Получателей, заверенные </w:t>
      </w:r>
      <w:r>
        <w:t>Исполнителем</w:t>
      </w:r>
      <w:r w:rsidRPr="005C2544">
        <w:t xml:space="preserve"> надлежащим образом. Документы должны быть предоставлены на бумажном носителе сопроводительным письмом с приложением.</w:t>
      </w:r>
    </w:p>
    <w:p w:rsidR="00A07700" w:rsidRPr="00DE5FC5" w:rsidRDefault="00A07700" w:rsidP="00A07700">
      <w:pPr>
        <w:ind w:firstLine="426"/>
        <w:jc w:val="both"/>
      </w:pPr>
      <w:r>
        <w:lastRenderedPageBreak/>
        <w:t>4</w:t>
      </w:r>
      <w:r w:rsidRPr="00DE5FC5">
        <w:t xml:space="preserve">.3. В случае организации пункта приема Получателей, Исполнитель обязан предоставить доступное для людей с ограниченными возможностями (Получателям) помещение под размещение пункта (пунктов) приема получателей в соответствии со статьей 15 Федерального закона от 24.11.1995 № 181-ФЗ «О социальной защите инвалидов в Российской Федерации». </w:t>
      </w:r>
    </w:p>
    <w:p w:rsidR="00A07700" w:rsidRPr="00DE5FC5" w:rsidRDefault="00A07700" w:rsidP="00A07700">
      <w:pPr>
        <w:ind w:firstLine="426"/>
        <w:jc w:val="both"/>
      </w:pPr>
      <w:r w:rsidRPr="00DE5FC5">
        <w:t>Вход в каждый пункт (пункты) приема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Проход в пункт (пункты) приема и передвижение по ним должны быть беспрепятственны для инвалидов (в случае необходимости, пункты приема должны быть оборудованы пандусами для облегчения передвижения инвалидов и соответствовать требованиям СП 59.13330.2020 «Свод правил. Доступность зданий и сооружений для маломобильных групп населения» (далее - СП 59.13330.2020). Исполнителем должна быть обеспечена возможность самостоятельного передвижения инвалидов по территории пункта (пунктов) приема, в том числе с помощью его работников, а также сменного кресла-коляски.</w:t>
      </w:r>
    </w:p>
    <w:p w:rsidR="00A07700" w:rsidRPr="00DE5FC5" w:rsidRDefault="00A07700" w:rsidP="00A07700">
      <w:pPr>
        <w:ind w:firstLine="426"/>
        <w:jc w:val="both"/>
      </w:pPr>
      <w:r w:rsidRPr="00DE5FC5">
        <w:rPr>
          <w:b/>
        </w:rPr>
        <w:t>Входная группа</w:t>
      </w:r>
      <w:r w:rsidRPr="00DE5FC5">
        <w:t xml:space="preserve"> </w:t>
      </w:r>
    </w:p>
    <w:p w:rsidR="00A07700" w:rsidRPr="00DE5FC5" w:rsidRDefault="00A07700" w:rsidP="00A07700">
      <w:pPr>
        <w:ind w:firstLine="426"/>
        <w:jc w:val="both"/>
      </w:pPr>
      <w:r w:rsidRPr="00DE5FC5">
        <w:t>При перепадах высот Исполнитель должен учитывать наличие следующих элементов:</w:t>
      </w:r>
    </w:p>
    <w:p w:rsidR="00A07700" w:rsidRPr="00DE5FC5" w:rsidRDefault="00A07700" w:rsidP="00A07700">
      <w:pPr>
        <w:ind w:firstLine="426"/>
        <w:jc w:val="both"/>
      </w:pPr>
      <w:r w:rsidRPr="00DE5FC5">
        <w:t>- Пандус с поручнями;</w:t>
      </w:r>
    </w:p>
    <w:p w:rsidR="00A07700" w:rsidRPr="00DE5FC5" w:rsidRDefault="00A07700" w:rsidP="00A07700">
      <w:pPr>
        <w:ind w:firstLine="426"/>
        <w:jc w:val="both"/>
      </w:pPr>
      <w:r w:rsidRPr="00DE5FC5">
        <w:t>(в соответствии с п. 5.1.14 – п. 5.1.16; п. 6.1.2 – п. 6.1.4; п. 6.2.9 – п. 6.2.11 СП 59.13330.2020);</w:t>
      </w:r>
    </w:p>
    <w:p w:rsidR="00A07700" w:rsidRPr="00DE5FC5" w:rsidRDefault="00A07700" w:rsidP="00A07700">
      <w:pPr>
        <w:ind w:firstLine="426"/>
        <w:jc w:val="both"/>
      </w:pPr>
      <w:r w:rsidRPr="00DE5FC5">
        <w:t>Пандус должен иметь нормативный угол наклона, непрерывное двухстороннее ограждение с поручнями шириной не более 0,9 - 1,0 метра, высотой нижних поручней 0,7 м, а верхних 0,9 м.</w:t>
      </w:r>
    </w:p>
    <w:p w:rsidR="00A07700" w:rsidRPr="00DE5FC5" w:rsidRDefault="00A07700" w:rsidP="00A07700">
      <w:pPr>
        <w:ind w:firstLine="426"/>
        <w:jc w:val="both"/>
      </w:pPr>
      <w:r w:rsidRPr="00DE5FC5">
        <w:t>- Лестница с поручнями;</w:t>
      </w:r>
    </w:p>
    <w:p w:rsidR="00A07700" w:rsidRPr="00DE5FC5" w:rsidRDefault="00A07700" w:rsidP="00A07700">
      <w:pPr>
        <w:ind w:firstLine="426"/>
        <w:jc w:val="both"/>
      </w:pPr>
      <w:r w:rsidRPr="00DE5FC5"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A07700" w:rsidRPr="00DE5FC5" w:rsidRDefault="00A07700" w:rsidP="00A07700">
      <w:pPr>
        <w:ind w:firstLine="426"/>
        <w:jc w:val="both"/>
      </w:pPr>
      <w:r w:rsidRPr="00DE5FC5">
        <w:t>Краевые ступени (плоскость) лестниц необходимо обеспечить противоскользящими контрастными полосами общей шириной 0,08 - 0,1 м (в соответствии с п. 6.2.8 СП 59.13330.2020)</w:t>
      </w:r>
    </w:p>
    <w:p w:rsidR="00A07700" w:rsidRPr="00DE5FC5" w:rsidRDefault="00A07700" w:rsidP="00A07700">
      <w:pPr>
        <w:ind w:firstLine="426"/>
        <w:jc w:val="both"/>
      </w:pPr>
      <w:r w:rsidRPr="00DE5FC5">
        <w:t>Применение для инвалидов вместо пандусов аппарелей не допускается на объекте (в соответствии с п. 6.1.2 СП 59.13330.2020).</w:t>
      </w:r>
    </w:p>
    <w:p w:rsidR="00A07700" w:rsidRPr="00DE5FC5" w:rsidRDefault="00A07700" w:rsidP="00A07700">
      <w:pPr>
        <w:ind w:firstLine="426"/>
        <w:jc w:val="both"/>
      </w:pPr>
      <w:r w:rsidRPr="00DE5FC5"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 6.1.5, п. 6.1.6, п. 6.2.4 СП 59.13330.2020).</w:t>
      </w:r>
    </w:p>
    <w:p w:rsidR="00A07700" w:rsidRPr="00DE5FC5" w:rsidRDefault="00A07700" w:rsidP="00A07700">
      <w:pPr>
        <w:ind w:firstLine="426"/>
        <w:jc w:val="both"/>
      </w:pPr>
      <w:r w:rsidRPr="00DE5FC5">
        <w:t>- Тактильно-контрастные указатели;</w:t>
      </w:r>
    </w:p>
    <w:p w:rsidR="00A07700" w:rsidRPr="00DE5FC5" w:rsidRDefault="00A07700" w:rsidP="00A07700">
      <w:pPr>
        <w:ind w:firstLine="426"/>
        <w:jc w:val="both"/>
      </w:pPr>
      <w:r w:rsidRPr="00DE5FC5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указатели. (в соответствии с п. 5.1.10 СП 59.13330.2020).</w:t>
      </w:r>
    </w:p>
    <w:p w:rsidR="00A07700" w:rsidRPr="00DE5FC5" w:rsidRDefault="00A07700" w:rsidP="00A07700">
      <w:pPr>
        <w:ind w:firstLine="426"/>
        <w:jc w:val="both"/>
        <w:rPr>
          <w:b/>
        </w:rPr>
      </w:pPr>
      <w:r w:rsidRPr="00DE5FC5">
        <w:rPr>
          <w:b/>
        </w:rPr>
        <w:t>Пути движения внутри пункта (пунктов) приема</w:t>
      </w:r>
    </w:p>
    <w:p w:rsidR="00A07700" w:rsidRPr="00DE5FC5" w:rsidRDefault="00A07700" w:rsidP="00A07700">
      <w:pPr>
        <w:ind w:firstLine="426"/>
        <w:jc w:val="both"/>
      </w:pPr>
      <w:r w:rsidRPr="00DE5FC5">
        <w:t>При перепадах высот Исполнитель должен учитывать наличие следующих элементов:</w:t>
      </w:r>
    </w:p>
    <w:p w:rsidR="00A07700" w:rsidRPr="00DE5FC5" w:rsidRDefault="00A07700" w:rsidP="00A07700">
      <w:pPr>
        <w:ind w:firstLine="426"/>
        <w:jc w:val="both"/>
      </w:pPr>
      <w:r w:rsidRPr="00DE5FC5">
        <w:t xml:space="preserve">- Лифт, подъемная платформа, эскалатор </w:t>
      </w:r>
    </w:p>
    <w:p w:rsidR="00A07700" w:rsidRPr="00DE5FC5" w:rsidRDefault="00A07700" w:rsidP="00A07700">
      <w:pPr>
        <w:ind w:firstLine="426"/>
        <w:jc w:val="both"/>
        <w:rPr>
          <w:b/>
        </w:rPr>
      </w:pPr>
      <w:r w:rsidRPr="00DE5FC5">
        <w:t>(в соответствии с п. 6.2.13 – п. 6.2.18 СП 59.13330.2020).</w:t>
      </w:r>
      <w:r w:rsidRPr="00DE5FC5">
        <w:rPr>
          <w:b/>
        </w:rPr>
        <w:t xml:space="preserve"> </w:t>
      </w:r>
    </w:p>
    <w:p w:rsidR="00A07700" w:rsidRPr="00DE5FC5" w:rsidRDefault="00A07700" w:rsidP="00A07700">
      <w:pPr>
        <w:ind w:firstLine="426"/>
        <w:jc w:val="both"/>
      </w:pPr>
      <w:r w:rsidRPr="00DE5FC5">
        <w:t>Лифт должен иметь габариты не менее 1100 х 1400 мм (ширина х глубина).</w:t>
      </w:r>
    </w:p>
    <w:p w:rsidR="00A07700" w:rsidRPr="00DE5FC5" w:rsidRDefault="00A07700" w:rsidP="00A07700">
      <w:pPr>
        <w:ind w:firstLine="426"/>
        <w:jc w:val="both"/>
        <w:rPr>
          <w:b/>
        </w:rPr>
      </w:pPr>
      <w:r w:rsidRPr="00DE5FC5">
        <w:t>- Лестницы необходимо обеспечить противоскользящими контрастными полосами общей шириной 0,08 - 0,1 м (в соответствии с п. 6.2.8 СП 59.13330.2020).</w:t>
      </w:r>
    </w:p>
    <w:p w:rsidR="00A07700" w:rsidRPr="00DE5FC5" w:rsidRDefault="00A07700" w:rsidP="00A07700">
      <w:pPr>
        <w:ind w:firstLine="426"/>
        <w:jc w:val="both"/>
      </w:pPr>
      <w:r w:rsidRPr="00DE5FC5">
        <w:t>-   Необходимо обеспечить зону досягаемости для посетителей в кресле-коляске в пределах, установленн</w:t>
      </w:r>
      <w:r>
        <w:t>ых в соответствии с п. 8.1.7 СП 59.1333</w:t>
      </w:r>
      <w:r w:rsidRPr="00DE5FC5">
        <w:t>0.2020.</w:t>
      </w:r>
    </w:p>
    <w:p w:rsidR="00A07700" w:rsidRPr="00DE5FC5" w:rsidRDefault="00A07700" w:rsidP="00A07700">
      <w:pPr>
        <w:ind w:firstLine="426"/>
        <w:jc w:val="both"/>
      </w:pPr>
      <w:r w:rsidRPr="00DE5FC5"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A07700" w:rsidRPr="00DE5FC5" w:rsidRDefault="00A07700" w:rsidP="00A07700">
      <w:pPr>
        <w:ind w:firstLine="426"/>
        <w:jc w:val="both"/>
      </w:pPr>
      <w:r w:rsidRPr="00DE5FC5"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 (в соответствии с п. 6.2.4 СП 59.13330.2020).</w:t>
      </w:r>
    </w:p>
    <w:p w:rsidR="00A07700" w:rsidRPr="00DE5FC5" w:rsidRDefault="00A07700" w:rsidP="00A07700">
      <w:pPr>
        <w:ind w:firstLine="426"/>
        <w:jc w:val="both"/>
      </w:pPr>
      <w:r w:rsidRPr="00DE5FC5">
        <w:lastRenderedPageBreak/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 6.2.3 СП 59.13330.2020)</w:t>
      </w:r>
    </w:p>
    <w:p w:rsidR="00A07700" w:rsidRPr="00DE5FC5" w:rsidRDefault="00A07700" w:rsidP="00A07700">
      <w:pPr>
        <w:ind w:firstLine="426"/>
        <w:jc w:val="both"/>
        <w:rPr>
          <w:b/>
        </w:rPr>
      </w:pPr>
      <w:r w:rsidRPr="00DE5FC5">
        <w:rPr>
          <w:b/>
        </w:rPr>
        <w:t>Пути эвакуации</w:t>
      </w:r>
    </w:p>
    <w:p w:rsidR="00A07700" w:rsidRPr="00DE5FC5" w:rsidRDefault="00A07700" w:rsidP="00A07700">
      <w:pPr>
        <w:ind w:firstLine="426"/>
        <w:jc w:val="both"/>
      </w:pPr>
      <w:r w:rsidRPr="00DE5FC5">
        <w:t xml:space="preserve">В случае невозможности соблюдения положений части 15 статьи 89 </w:t>
      </w:r>
      <w:r w:rsidRPr="005C2544">
        <w:t xml:space="preserve">Федерального закона </w:t>
      </w:r>
      <w:r w:rsidRPr="005C2544">
        <w:br/>
        <w:t>от 22.07.2008 № 123-ФЗ «Технический регламент о требованиях пожарной безопасности</w:t>
      </w:r>
      <w:r w:rsidRPr="00DE5FC5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A07700" w:rsidRPr="00DE5FC5" w:rsidRDefault="00A07700" w:rsidP="00A07700">
      <w:pPr>
        <w:ind w:firstLine="426"/>
        <w:jc w:val="both"/>
      </w:pPr>
      <w:r w:rsidRPr="00DE5FC5">
        <w:t>Пути эвакуации помещений пункта (пунктов) приема должны обеспечивать безопасность посетителей в соответствии с п. 6.2.19 - п. 6.2.32 СП 59.13330.2020.</w:t>
      </w:r>
    </w:p>
    <w:p w:rsidR="00A07700" w:rsidRPr="00DE5FC5" w:rsidRDefault="00A07700" w:rsidP="00A07700">
      <w:pPr>
        <w:ind w:firstLine="426"/>
        <w:jc w:val="both"/>
      </w:pPr>
      <w:r w:rsidRPr="00DE5FC5">
        <w:t>Обеспечить систему двухсторонней связи с диспетчером или дежурным (в соответствии с п. 6.5.8 СП 59.13330.2020).</w:t>
      </w:r>
    </w:p>
    <w:p w:rsidR="00A07700" w:rsidRPr="00DE5FC5" w:rsidRDefault="00A07700" w:rsidP="00A07700">
      <w:pPr>
        <w:ind w:firstLine="426"/>
        <w:jc w:val="both"/>
      </w:pPr>
      <w:r>
        <w:t>4</w:t>
      </w:r>
      <w:r w:rsidRPr="00DE5FC5">
        <w:t>.4.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 (с поправкой, с Изменениями №1, 2, 3), со свободным доступом Получателей. При чем не менее 1 (одной) оборудованной для посещения Получателями в соответствии с п. 6.3.3, 6.3.6, 6.3.9 СП 59.13330.2020)</w:t>
      </w:r>
      <w:hyperlink r:id="rId8" w:history="1"/>
      <w:r w:rsidRPr="00DE5FC5">
        <w:t>.</w:t>
      </w:r>
    </w:p>
    <w:p w:rsidR="00A07700" w:rsidRPr="00DE5FC5" w:rsidRDefault="00A07700" w:rsidP="00A07700">
      <w:pPr>
        <w:ind w:firstLine="426"/>
        <w:jc w:val="both"/>
      </w:pPr>
      <w:r>
        <w:t>4</w:t>
      </w:r>
      <w:r w:rsidRPr="00DE5FC5">
        <w:t xml:space="preserve">.5. Пункты приема Получателей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Получателей не позволяет обеспечить достижение указанного показателя, Исполнителем оборудуются дополнительные окна обслуживания. </w:t>
      </w:r>
    </w:p>
    <w:p w:rsidR="00A07700" w:rsidRPr="00DE5FC5" w:rsidRDefault="00A07700" w:rsidP="00A07700">
      <w:pPr>
        <w:ind w:firstLine="426"/>
        <w:jc w:val="both"/>
      </w:pPr>
      <w:r>
        <w:t>4</w:t>
      </w:r>
      <w:r w:rsidRPr="00DE5FC5">
        <w:t xml:space="preserve">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Получателей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A07700" w:rsidRPr="00DE5FC5" w:rsidRDefault="00A07700" w:rsidP="00A07700">
      <w:pPr>
        <w:ind w:firstLine="426"/>
        <w:jc w:val="both"/>
      </w:pPr>
      <w:r>
        <w:t>4</w:t>
      </w:r>
      <w:r w:rsidRPr="00DE5FC5">
        <w:t>.7. Изделия должны находиться на складе пункта (пунктов) приема Получателей,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A07700" w:rsidRPr="00DE5FC5" w:rsidRDefault="00A07700" w:rsidP="00A07700">
      <w:pPr>
        <w:ind w:firstLine="426"/>
        <w:jc w:val="both"/>
      </w:pPr>
      <w:r>
        <w:t>4</w:t>
      </w:r>
      <w:r w:rsidRPr="00DE5FC5">
        <w:t>.8. Пункт (пункты)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A07700" w:rsidRPr="00DE5FC5" w:rsidRDefault="00A07700" w:rsidP="00A07700">
      <w:pPr>
        <w:ind w:firstLine="426"/>
        <w:jc w:val="both"/>
      </w:pPr>
      <w:r w:rsidRPr="00DE5FC5">
        <w:t>- возможность беспрепятственного входа в объекты и выхода из них;</w:t>
      </w:r>
    </w:p>
    <w:p w:rsidR="00A07700" w:rsidRPr="00DE5FC5" w:rsidRDefault="00A07700" w:rsidP="00A07700">
      <w:pPr>
        <w:ind w:firstLine="426"/>
        <w:jc w:val="both"/>
      </w:pPr>
      <w:r w:rsidRPr="00DE5FC5"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A07700" w:rsidRPr="00DE5FC5" w:rsidRDefault="00A07700" w:rsidP="00A07700">
      <w:pPr>
        <w:ind w:firstLine="426"/>
        <w:jc w:val="both"/>
      </w:pPr>
      <w:r w:rsidRPr="00DE5FC5"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A07700" w:rsidRPr="00DE5FC5" w:rsidRDefault="00A07700" w:rsidP="00A07700">
      <w:pPr>
        <w:ind w:firstLine="426"/>
        <w:jc w:val="both"/>
      </w:pPr>
      <w:r w:rsidRPr="00DE5FC5"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07700" w:rsidRPr="00DE5FC5" w:rsidRDefault="00A07700" w:rsidP="00A07700">
      <w:pPr>
        <w:ind w:firstLine="426"/>
        <w:jc w:val="both"/>
      </w:pPr>
      <w:r w:rsidRPr="00DE5FC5"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07700" w:rsidRPr="00DE5FC5" w:rsidRDefault="00A07700" w:rsidP="00A07700">
      <w:pPr>
        <w:ind w:firstLine="426"/>
        <w:jc w:val="both"/>
      </w:pPr>
      <w:r w:rsidRPr="00DE5FC5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r w:rsidRPr="005C2544">
        <w:t>форме</w:t>
      </w:r>
      <w:r w:rsidRPr="00DE5FC5">
        <w:t xml:space="preserve"> и в </w:t>
      </w:r>
      <w:r w:rsidRPr="005C2544">
        <w:t>порядке</w:t>
      </w:r>
      <w:r w:rsidRPr="00DE5FC5">
        <w:t xml:space="preserve">, утвержденных </w:t>
      </w:r>
      <w:r w:rsidRPr="005C2544">
        <w:t>приказом</w:t>
      </w:r>
      <w:r w:rsidRPr="00DE5FC5">
        <w:t xml:space="preserve"> Министерства труда и социальной защиты Российской Федерации от 22 </w:t>
      </w:r>
      <w:r w:rsidRPr="00DE5FC5">
        <w:lastRenderedPageBreak/>
        <w:t>июня 2015 года № 386 н (зарегистрирован Министерством юстиции Российской Федерации 21 июля 2015 года, регистрационный № 38115).</w:t>
      </w:r>
    </w:p>
    <w:p w:rsidR="00A07700" w:rsidRPr="00DE5FC5" w:rsidRDefault="00A07700" w:rsidP="00A07700">
      <w:pPr>
        <w:ind w:firstLine="426"/>
        <w:jc w:val="both"/>
      </w:pPr>
      <w:r>
        <w:t>4</w:t>
      </w:r>
      <w:r w:rsidRPr="00DE5FC5">
        <w:t xml:space="preserve">.9. Заказчик вправе предоставить </w:t>
      </w:r>
      <w:r>
        <w:t>Исполнитель</w:t>
      </w:r>
      <w:r w:rsidRPr="00DE5FC5">
        <w:t xml:space="preserve"> без взимания платы помещение для организации пункта приема Получателей. </w:t>
      </w:r>
      <w:r>
        <w:t>Исполнитель</w:t>
      </w:r>
      <w:r w:rsidRPr="00DE5FC5">
        <w:t xml:space="preserve"> обязан организовать выдачу Товара в предложенном пункте приема Получателей.  </w:t>
      </w:r>
    </w:p>
    <w:p w:rsidR="00A07700" w:rsidRPr="00DE5FC5" w:rsidRDefault="00A07700" w:rsidP="00A07700">
      <w:pPr>
        <w:ind w:firstLine="426"/>
        <w:jc w:val="both"/>
      </w:pPr>
      <w:r>
        <w:t>4</w:t>
      </w:r>
      <w:r w:rsidRPr="00DE5FC5">
        <w:t>.10. Пункты должны обеспечивать прием Получателей не менее 6 (шести) дней в неделю, не менее 40 часов в неделю, при этом, время работы пункта (пунктов) приема Получателей должно попадать в интервал с 08:00 до 22:00.</w:t>
      </w:r>
    </w:p>
    <w:p w:rsidR="00A07700" w:rsidRPr="00DE5FC5" w:rsidRDefault="00A07700" w:rsidP="00A07700">
      <w:pPr>
        <w:ind w:firstLine="426"/>
        <w:jc w:val="both"/>
      </w:pPr>
      <w:r>
        <w:t>4</w:t>
      </w:r>
      <w:r w:rsidRPr="00DE5FC5">
        <w:t xml:space="preserve">.11. В случае выбора Получателем способа получения Изделия путем передачи Изделия по месту нахождения Получателя, такая доставка осуществляется Исполнителем в пределах </w:t>
      </w:r>
      <w:r>
        <w:t>Санкт-Петербурга и Ленинградской области</w:t>
      </w:r>
      <w:r w:rsidRPr="00DE5FC5">
        <w:t>, не менее чем с 10:00 до 21:00 не менее 6 (шести) дней</w:t>
      </w:r>
      <w:r>
        <w:t xml:space="preserve"> в</w:t>
      </w:r>
      <w:r w:rsidRPr="00DE5FC5">
        <w:t xml:space="preserve"> неделю, по предварительной записи по телефонному номеру, предоставленному Заказчику не позднее 1 (одного) рабочего дня с даты заключения государственного контракта. Доставка осуществляется за счет средств Исполнителя.</w:t>
      </w:r>
    </w:p>
    <w:p w:rsidR="00A07700" w:rsidRPr="00DE5FC5" w:rsidRDefault="00A07700" w:rsidP="00A07700">
      <w:pPr>
        <w:ind w:firstLine="426"/>
        <w:jc w:val="both"/>
      </w:pPr>
      <w:r w:rsidRPr="00DE5FC5">
        <w:t>Исполнитель обязан информировать Заказчика о невозможности доставки Изделия Получателю не позднее дня, следующего за днем доставки, согласованным с Получателем.</w:t>
      </w:r>
    </w:p>
    <w:p w:rsidR="00A07700" w:rsidRPr="00DE5FC5" w:rsidRDefault="00A07700" w:rsidP="00A07700">
      <w:pPr>
        <w:ind w:firstLine="426"/>
        <w:jc w:val="both"/>
      </w:pPr>
      <w:r>
        <w:t>5</w:t>
      </w:r>
      <w:r w:rsidRPr="00DE5FC5">
        <w:t>. Выполнять работы по изготовлению Изделий по индивидуальным размерам Получателей, выдачу Изделий, обучение пользованию Изделиями в срок не более 60 (шестидесяти) календарных дней со дня обращения Получателя.</w:t>
      </w:r>
    </w:p>
    <w:p w:rsidR="00A07700" w:rsidRPr="00DE5FC5" w:rsidRDefault="00A07700" w:rsidP="00A07700">
      <w:pPr>
        <w:ind w:firstLine="426"/>
        <w:jc w:val="both"/>
      </w:pPr>
      <w:r>
        <w:t>5</w:t>
      </w:r>
      <w:r w:rsidRPr="00DE5FC5">
        <w:t>.1.</w:t>
      </w:r>
      <w:r w:rsidRPr="00DE5FC5">
        <w:rPr>
          <w:b/>
        </w:rPr>
        <w:t xml:space="preserve"> </w:t>
      </w:r>
      <w:r w:rsidRPr="005C2544">
        <w:t>Наличие действующей лицензии на медицинскую деятельность, дающей право на оказание первичной специализированной медико-санитарной помощи в амбулаторных условиях по сурдологии-оториноларингологии у Исполнителя, осуществляющего снятие слепков для индивидуального изготовления вкладышей ушных (для слуховых аппаратов) является обязательным условием</w:t>
      </w:r>
      <w:r w:rsidRPr="00DE5FC5">
        <w:t xml:space="preserve"> (Федеральный закон от 04.05.2011 №99-ФЗ).</w:t>
      </w:r>
    </w:p>
    <w:p w:rsidR="00A07700" w:rsidRPr="00DE5FC5" w:rsidRDefault="00A07700" w:rsidP="00A07700">
      <w:pPr>
        <w:ind w:firstLine="426"/>
        <w:jc w:val="both"/>
      </w:pPr>
      <w:r>
        <w:t>6</w:t>
      </w:r>
      <w:r w:rsidRPr="00DE5FC5">
        <w:t>. С целью подтверждения соответствия изготовляемых Изделий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Изделий и соответствия пункта (пунктов) приема Получателей требованиям настоящего технического задания. При проведении проверки Заказчик вправе осуществлять фотофиксацию и/или видеозапись.</w:t>
      </w:r>
    </w:p>
    <w:p w:rsidR="00A07700" w:rsidRPr="00794F3A" w:rsidRDefault="00A07700" w:rsidP="00A07700">
      <w:pPr>
        <w:ind w:firstLine="426"/>
        <w:jc w:val="both"/>
        <w:rPr>
          <w:b/>
          <w:bCs/>
        </w:rPr>
      </w:pPr>
      <w:r>
        <w:t>7</w:t>
      </w:r>
      <w:r w:rsidRPr="00DE5FC5">
        <w:t xml:space="preserve">. В случаях отказа от Изделия Получателя, Исполнитель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адресам: </w:t>
      </w:r>
      <w:r w:rsidRPr="005C2544">
        <w:t>osp@ro78.fss.ru</w:t>
      </w:r>
      <w:r w:rsidRPr="00DE5FC5">
        <w:t xml:space="preserve">, </w:t>
      </w:r>
      <w:r w:rsidRPr="005C2544">
        <w:t>tsrfil31@ro78.fss.ru</w:t>
      </w:r>
      <w:r w:rsidRPr="00DE5FC5">
        <w:t>.</w:t>
      </w:r>
    </w:p>
    <w:p w:rsidR="00A07700" w:rsidRDefault="00A07700" w:rsidP="003857C7">
      <w:pPr>
        <w:jc w:val="center"/>
        <w:rPr>
          <w:b/>
        </w:rPr>
      </w:pPr>
    </w:p>
    <w:sectPr w:rsidR="00A07700" w:rsidSect="000C31F1">
      <w:footnotePr>
        <w:numFmt w:val="chicago"/>
      </w:footnotePr>
      <w:pgSz w:w="11906" w:h="16838"/>
      <w:pgMar w:top="1134" w:right="56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81" w:rsidRDefault="00BE3181" w:rsidP="00F62241">
      <w:r>
        <w:separator/>
      </w:r>
    </w:p>
  </w:endnote>
  <w:endnote w:type="continuationSeparator" w:id="0">
    <w:p w:rsidR="00BE3181" w:rsidRDefault="00BE3181" w:rsidP="00F6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81" w:rsidRDefault="00BE3181" w:rsidP="00F62241">
      <w:r>
        <w:separator/>
      </w:r>
    </w:p>
  </w:footnote>
  <w:footnote w:type="continuationSeparator" w:id="0">
    <w:p w:rsidR="00BE3181" w:rsidRDefault="00BE3181" w:rsidP="00F6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04789C"/>
    <w:lvl w:ilvl="0">
      <w:numFmt w:val="bullet"/>
      <w:lvlText w:val="*"/>
      <w:lvlJc w:val="left"/>
    </w:lvl>
  </w:abstractNum>
  <w:abstractNum w:abstractNumId="1">
    <w:nsid w:val="065D5C03"/>
    <w:multiLevelType w:val="hybridMultilevel"/>
    <w:tmpl w:val="DC5C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0A0F"/>
    <w:multiLevelType w:val="multilevel"/>
    <w:tmpl w:val="4864842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136077"/>
    <w:multiLevelType w:val="hybridMultilevel"/>
    <w:tmpl w:val="F202EAEA"/>
    <w:lvl w:ilvl="0" w:tplc="B4862A2A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B6E03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015D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656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892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A4C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8EAB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A6E7B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CFE4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17E5D"/>
    <w:multiLevelType w:val="hybridMultilevel"/>
    <w:tmpl w:val="27983914"/>
    <w:lvl w:ilvl="0" w:tplc="2B8E3A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A36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B0B2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ACC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0D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B1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2A2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414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41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0104B2"/>
    <w:multiLevelType w:val="multilevel"/>
    <w:tmpl w:val="B96866A6"/>
    <w:lvl w:ilvl="0">
      <w:start w:val="2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79223B"/>
    <w:multiLevelType w:val="multilevel"/>
    <w:tmpl w:val="C9F65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6423EA7"/>
    <w:multiLevelType w:val="hybridMultilevel"/>
    <w:tmpl w:val="8BC47EC8"/>
    <w:lvl w:ilvl="0" w:tplc="515494EC">
      <w:start w:val="1"/>
      <w:numFmt w:val="bullet"/>
      <w:lvlText w:val="-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A36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0BB1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4D83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6B6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387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60B1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EA5F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6962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D82F7F"/>
    <w:multiLevelType w:val="multilevel"/>
    <w:tmpl w:val="19B235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0">
    <w:nsid w:val="4F9F5283"/>
    <w:multiLevelType w:val="hybridMultilevel"/>
    <w:tmpl w:val="8C84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0875"/>
    <w:multiLevelType w:val="hybridMultilevel"/>
    <w:tmpl w:val="2486AC0C"/>
    <w:lvl w:ilvl="0" w:tplc="B55E496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AC9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B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6A9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433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282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265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7AFA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ED2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865FA"/>
    <w:multiLevelType w:val="hybridMultilevel"/>
    <w:tmpl w:val="0464B34C"/>
    <w:lvl w:ilvl="0" w:tplc="07606458">
      <w:start w:val="5"/>
      <w:numFmt w:val="decimal"/>
      <w:lvlText w:val="%1.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07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E9C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CD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AF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860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ADE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447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064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435ED2"/>
    <w:multiLevelType w:val="hybridMultilevel"/>
    <w:tmpl w:val="628027B2"/>
    <w:lvl w:ilvl="0" w:tplc="46E634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963F19"/>
    <w:multiLevelType w:val="hybridMultilevel"/>
    <w:tmpl w:val="CB564A4E"/>
    <w:lvl w:ilvl="0" w:tplc="F9FA841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A2D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0D0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89B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4C1F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C2D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8EE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4F4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E3B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F2146A"/>
    <w:multiLevelType w:val="hybridMultilevel"/>
    <w:tmpl w:val="BCBACB62"/>
    <w:lvl w:ilvl="0" w:tplc="043EFF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0F296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63964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0088E0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2B3FE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E3EF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AF31E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A4A38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5C2B94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8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6"/>
  </w:num>
  <w:num w:numId="19">
    <w:abstractNumId w:val="5"/>
  </w:num>
  <w:num w:numId="20">
    <w:abstractNumId w:val="15"/>
  </w:num>
  <w:num w:numId="21">
    <w:abstractNumId w:val="11"/>
  </w:num>
  <w:num w:numId="22">
    <w:abstractNumId w:val="9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FF"/>
    <w:rsid w:val="00003627"/>
    <w:rsid w:val="00004082"/>
    <w:rsid w:val="00007107"/>
    <w:rsid w:val="00010134"/>
    <w:rsid w:val="00011CDA"/>
    <w:rsid w:val="000152D5"/>
    <w:rsid w:val="00015CD7"/>
    <w:rsid w:val="000230CE"/>
    <w:rsid w:val="0002344E"/>
    <w:rsid w:val="000235BA"/>
    <w:rsid w:val="000239A8"/>
    <w:rsid w:val="00032EC6"/>
    <w:rsid w:val="000332D1"/>
    <w:rsid w:val="00037F91"/>
    <w:rsid w:val="000403A9"/>
    <w:rsid w:val="00040975"/>
    <w:rsid w:val="000433E8"/>
    <w:rsid w:val="000450B6"/>
    <w:rsid w:val="00045CDD"/>
    <w:rsid w:val="00047234"/>
    <w:rsid w:val="00050EF4"/>
    <w:rsid w:val="00051AF8"/>
    <w:rsid w:val="00053B9C"/>
    <w:rsid w:val="000555EB"/>
    <w:rsid w:val="0005590E"/>
    <w:rsid w:val="00055F9C"/>
    <w:rsid w:val="00057222"/>
    <w:rsid w:val="00060E3B"/>
    <w:rsid w:val="000613FE"/>
    <w:rsid w:val="00062AE4"/>
    <w:rsid w:val="000635CE"/>
    <w:rsid w:val="00066A77"/>
    <w:rsid w:val="00067258"/>
    <w:rsid w:val="0006799F"/>
    <w:rsid w:val="00071385"/>
    <w:rsid w:val="00072DB3"/>
    <w:rsid w:val="00073F43"/>
    <w:rsid w:val="000742E3"/>
    <w:rsid w:val="00074712"/>
    <w:rsid w:val="000811DB"/>
    <w:rsid w:val="0008364B"/>
    <w:rsid w:val="000903CD"/>
    <w:rsid w:val="00090987"/>
    <w:rsid w:val="00090A78"/>
    <w:rsid w:val="00091492"/>
    <w:rsid w:val="0009183C"/>
    <w:rsid w:val="00093631"/>
    <w:rsid w:val="00095248"/>
    <w:rsid w:val="000970D7"/>
    <w:rsid w:val="00097242"/>
    <w:rsid w:val="000A004E"/>
    <w:rsid w:val="000A0D0D"/>
    <w:rsid w:val="000A1B1F"/>
    <w:rsid w:val="000A5C02"/>
    <w:rsid w:val="000A63CD"/>
    <w:rsid w:val="000A73A9"/>
    <w:rsid w:val="000A7668"/>
    <w:rsid w:val="000B18A0"/>
    <w:rsid w:val="000B29DB"/>
    <w:rsid w:val="000B4B65"/>
    <w:rsid w:val="000B6512"/>
    <w:rsid w:val="000B6D00"/>
    <w:rsid w:val="000C0896"/>
    <w:rsid w:val="000C31F1"/>
    <w:rsid w:val="000C6BDD"/>
    <w:rsid w:val="000D1AD3"/>
    <w:rsid w:val="000D1F05"/>
    <w:rsid w:val="000D21E8"/>
    <w:rsid w:val="000D2D02"/>
    <w:rsid w:val="000D342E"/>
    <w:rsid w:val="000D599C"/>
    <w:rsid w:val="000D6588"/>
    <w:rsid w:val="000E2572"/>
    <w:rsid w:val="000E44B2"/>
    <w:rsid w:val="000E5298"/>
    <w:rsid w:val="000E7368"/>
    <w:rsid w:val="000E7BEC"/>
    <w:rsid w:val="000F3A46"/>
    <w:rsid w:val="000F55E6"/>
    <w:rsid w:val="000F61A8"/>
    <w:rsid w:val="001005B0"/>
    <w:rsid w:val="0010428A"/>
    <w:rsid w:val="00104794"/>
    <w:rsid w:val="00107950"/>
    <w:rsid w:val="00111B3B"/>
    <w:rsid w:val="001139C6"/>
    <w:rsid w:val="001146A6"/>
    <w:rsid w:val="00117938"/>
    <w:rsid w:val="00117F56"/>
    <w:rsid w:val="00124679"/>
    <w:rsid w:val="001247DC"/>
    <w:rsid w:val="0012720B"/>
    <w:rsid w:val="0013205B"/>
    <w:rsid w:val="001324D3"/>
    <w:rsid w:val="0013266D"/>
    <w:rsid w:val="0013675D"/>
    <w:rsid w:val="00140156"/>
    <w:rsid w:val="001413C4"/>
    <w:rsid w:val="00142713"/>
    <w:rsid w:val="0014281F"/>
    <w:rsid w:val="0014369E"/>
    <w:rsid w:val="00144852"/>
    <w:rsid w:val="0014796B"/>
    <w:rsid w:val="00147F2F"/>
    <w:rsid w:val="001519CF"/>
    <w:rsid w:val="00152997"/>
    <w:rsid w:val="001545E8"/>
    <w:rsid w:val="00155AF6"/>
    <w:rsid w:val="00155C8F"/>
    <w:rsid w:val="001571E3"/>
    <w:rsid w:val="0015727F"/>
    <w:rsid w:val="00157314"/>
    <w:rsid w:val="00162591"/>
    <w:rsid w:val="001628B3"/>
    <w:rsid w:val="001636AB"/>
    <w:rsid w:val="00164A30"/>
    <w:rsid w:val="00171724"/>
    <w:rsid w:val="00172496"/>
    <w:rsid w:val="001731D1"/>
    <w:rsid w:val="001750A6"/>
    <w:rsid w:val="00175D38"/>
    <w:rsid w:val="00176832"/>
    <w:rsid w:val="0017775F"/>
    <w:rsid w:val="0018036D"/>
    <w:rsid w:val="001836E3"/>
    <w:rsid w:val="001866DE"/>
    <w:rsid w:val="001873A5"/>
    <w:rsid w:val="001909BA"/>
    <w:rsid w:val="00191FED"/>
    <w:rsid w:val="001927D5"/>
    <w:rsid w:val="00192EDD"/>
    <w:rsid w:val="00193EB1"/>
    <w:rsid w:val="001A096E"/>
    <w:rsid w:val="001A2DE1"/>
    <w:rsid w:val="001A622D"/>
    <w:rsid w:val="001A751A"/>
    <w:rsid w:val="001B255C"/>
    <w:rsid w:val="001B3B8A"/>
    <w:rsid w:val="001B520A"/>
    <w:rsid w:val="001B63E4"/>
    <w:rsid w:val="001C0266"/>
    <w:rsid w:val="001C0F28"/>
    <w:rsid w:val="001C1CA5"/>
    <w:rsid w:val="001C2B07"/>
    <w:rsid w:val="001C6A89"/>
    <w:rsid w:val="001D033C"/>
    <w:rsid w:val="001D0913"/>
    <w:rsid w:val="001D7E4D"/>
    <w:rsid w:val="001E14E9"/>
    <w:rsid w:val="001E1CF0"/>
    <w:rsid w:val="001E62B2"/>
    <w:rsid w:val="001E6F23"/>
    <w:rsid w:val="001E76C0"/>
    <w:rsid w:val="001F0F03"/>
    <w:rsid w:val="001F64EE"/>
    <w:rsid w:val="00202AE9"/>
    <w:rsid w:val="00203BD9"/>
    <w:rsid w:val="0020409A"/>
    <w:rsid w:val="00205070"/>
    <w:rsid w:val="0020654E"/>
    <w:rsid w:val="00206D99"/>
    <w:rsid w:val="00206E3D"/>
    <w:rsid w:val="00207AF3"/>
    <w:rsid w:val="0021042F"/>
    <w:rsid w:val="00212A54"/>
    <w:rsid w:val="00213B11"/>
    <w:rsid w:val="00215A6E"/>
    <w:rsid w:val="002160FD"/>
    <w:rsid w:val="0021642B"/>
    <w:rsid w:val="002165FE"/>
    <w:rsid w:val="00217D1D"/>
    <w:rsid w:val="00221B26"/>
    <w:rsid w:val="00221B2D"/>
    <w:rsid w:val="00222768"/>
    <w:rsid w:val="002241A6"/>
    <w:rsid w:val="00224BEC"/>
    <w:rsid w:val="002251CF"/>
    <w:rsid w:val="00225539"/>
    <w:rsid w:val="00225893"/>
    <w:rsid w:val="00225989"/>
    <w:rsid w:val="00226F75"/>
    <w:rsid w:val="0022700C"/>
    <w:rsid w:val="002271E3"/>
    <w:rsid w:val="002329FC"/>
    <w:rsid w:val="00235698"/>
    <w:rsid w:val="002357D9"/>
    <w:rsid w:val="00237062"/>
    <w:rsid w:val="0023724C"/>
    <w:rsid w:val="00241FC8"/>
    <w:rsid w:val="00244C80"/>
    <w:rsid w:val="00246124"/>
    <w:rsid w:val="00246295"/>
    <w:rsid w:val="00250C93"/>
    <w:rsid w:val="0025444A"/>
    <w:rsid w:val="0025570E"/>
    <w:rsid w:val="00256C6F"/>
    <w:rsid w:val="00262533"/>
    <w:rsid w:val="00263018"/>
    <w:rsid w:val="00264030"/>
    <w:rsid w:val="0027183A"/>
    <w:rsid w:val="002720A9"/>
    <w:rsid w:val="002744CA"/>
    <w:rsid w:val="0027465C"/>
    <w:rsid w:val="00276C14"/>
    <w:rsid w:val="002774DC"/>
    <w:rsid w:val="0028336C"/>
    <w:rsid w:val="002833C7"/>
    <w:rsid w:val="00283A47"/>
    <w:rsid w:val="00283D99"/>
    <w:rsid w:val="002845B9"/>
    <w:rsid w:val="002861DF"/>
    <w:rsid w:val="00286EA0"/>
    <w:rsid w:val="0028730F"/>
    <w:rsid w:val="00290849"/>
    <w:rsid w:val="002915C8"/>
    <w:rsid w:val="00291896"/>
    <w:rsid w:val="00296EF6"/>
    <w:rsid w:val="002A0F0F"/>
    <w:rsid w:val="002A2DFE"/>
    <w:rsid w:val="002A3760"/>
    <w:rsid w:val="002A4316"/>
    <w:rsid w:val="002A463A"/>
    <w:rsid w:val="002A6615"/>
    <w:rsid w:val="002A6DB9"/>
    <w:rsid w:val="002A72EA"/>
    <w:rsid w:val="002A7F83"/>
    <w:rsid w:val="002B22BC"/>
    <w:rsid w:val="002B2431"/>
    <w:rsid w:val="002B25AF"/>
    <w:rsid w:val="002B2D94"/>
    <w:rsid w:val="002B2EDE"/>
    <w:rsid w:val="002B556B"/>
    <w:rsid w:val="002B6433"/>
    <w:rsid w:val="002C0DEB"/>
    <w:rsid w:val="002C62D1"/>
    <w:rsid w:val="002C7404"/>
    <w:rsid w:val="002C7A49"/>
    <w:rsid w:val="002C7B29"/>
    <w:rsid w:val="002D6073"/>
    <w:rsid w:val="002D6D54"/>
    <w:rsid w:val="002D70A3"/>
    <w:rsid w:val="002D738C"/>
    <w:rsid w:val="002D764F"/>
    <w:rsid w:val="002E239F"/>
    <w:rsid w:val="002E4B80"/>
    <w:rsid w:val="002E5E82"/>
    <w:rsid w:val="002E7E14"/>
    <w:rsid w:val="002F058E"/>
    <w:rsid w:val="002F226C"/>
    <w:rsid w:val="002F3AD8"/>
    <w:rsid w:val="002F6041"/>
    <w:rsid w:val="002F7E27"/>
    <w:rsid w:val="0030237B"/>
    <w:rsid w:val="003025DF"/>
    <w:rsid w:val="00303F51"/>
    <w:rsid w:val="00306F60"/>
    <w:rsid w:val="0031067B"/>
    <w:rsid w:val="00310A5F"/>
    <w:rsid w:val="00311058"/>
    <w:rsid w:val="00311865"/>
    <w:rsid w:val="00313329"/>
    <w:rsid w:val="0031372E"/>
    <w:rsid w:val="00315143"/>
    <w:rsid w:val="00315C94"/>
    <w:rsid w:val="00317ACC"/>
    <w:rsid w:val="00324B21"/>
    <w:rsid w:val="003257EA"/>
    <w:rsid w:val="00331CA2"/>
    <w:rsid w:val="003322EA"/>
    <w:rsid w:val="00336B2D"/>
    <w:rsid w:val="003428BE"/>
    <w:rsid w:val="00345E0D"/>
    <w:rsid w:val="00350077"/>
    <w:rsid w:val="003504E7"/>
    <w:rsid w:val="003533CB"/>
    <w:rsid w:val="00353FBA"/>
    <w:rsid w:val="00355AC5"/>
    <w:rsid w:val="003629FD"/>
    <w:rsid w:val="00362B7D"/>
    <w:rsid w:val="00364726"/>
    <w:rsid w:val="00365C10"/>
    <w:rsid w:val="00367383"/>
    <w:rsid w:val="00371506"/>
    <w:rsid w:val="003717FE"/>
    <w:rsid w:val="00372683"/>
    <w:rsid w:val="00375473"/>
    <w:rsid w:val="0037680B"/>
    <w:rsid w:val="00381ED8"/>
    <w:rsid w:val="003857C7"/>
    <w:rsid w:val="00386367"/>
    <w:rsid w:val="00387AAC"/>
    <w:rsid w:val="003905DD"/>
    <w:rsid w:val="00391B94"/>
    <w:rsid w:val="00392141"/>
    <w:rsid w:val="00393836"/>
    <w:rsid w:val="00394A84"/>
    <w:rsid w:val="0039657A"/>
    <w:rsid w:val="003A2F22"/>
    <w:rsid w:val="003A3AC8"/>
    <w:rsid w:val="003A6BAC"/>
    <w:rsid w:val="003B35D8"/>
    <w:rsid w:val="003B421F"/>
    <w:rsid w:val="003B5136"/>
    <w:rsid w:val="003C005D"/>
    <w:rsid w:val="003C1D0A"/>
    <w:rsid w:val="003C418D"/>
    <w:rsid w:val="003D0404"/>
    <w:rsid w:val="003D1193"/>
    <w:rsid w:val="003D28A1"/>
    <w:rsid w:val="003D3F2B"/>
    <w:rsid w:val="003D4AA6"/>
    <w:rsid w:val="003D4CF5"/>
    <w:rsid w:val="003E0B6F"/>
    <w:rsid w:val="003E1F66"/>
    <w:rsid w:val="003E3438"/>
    <w:rsid w:val="003E3F20"/>
    <w:rsid w:val="003E422F"/>
    <w:rsid w:val="003E6925"/>
    <w:rsid w:val="003F1242"/>
    <w:rsid w:val="003F20B3"/>
    <w:rsid w:val="003F310E"/>
    <w:rsid w:val="003F394B"/>
    <w:rsid w:val="003F781B"/>
    <w:rsid w:val="0040026F"/>
    <w:rsid w:val="004010BC"/>
    <w:rsid w:val="004029E5"/>
    <w:rsid w:val="00404924"/>
    <w:rsid w:val="00405456"/>
    <w:rsid w:val="004056D7"/>
    <w:rsid w:val="00405F55"/>
    <w:rsid w:val="0040639A"/>
    <w:rsid w:val="0040795D"/>
    <w:rsid w:val="00407C14"/>
    <w:rsid w:val="004111A6"/>
    <w:rsid w:val="00412CE1"/>
    <w:rsid w:val="00414082"/>
    <w:rsid w:val="004160B4"/>
    <w:rsid w:val="00421276"/>
    <w:rsid w:val="00426DA3"/>
    <w:rsid w:val="00432479"/>
    <w:rsid w:val="00433196"/>
    <w:rsid w:val="004337A2"/>
    <w:rsid w:val="004347B7"/>
    <w:rsid w:val="00434B89"/>
    <w:rsid w:val="00435049"/>
    <w:rsid w:val="00435F91"/>
    <w:rsid w:val="00441641"/>
    <w:rsid w:val="0044252E"/>
    <w:rsid w:val="00446035"/>
    <w:rsid w:val="0044768C"/>
    <w:rsid w:val="00447AC0"/>
    <w:rsid w:val="00453C9F"/>
    <w:rsid w:val="004562C3"/>
    <w:rsid w:val="004570F3"/>
    <w:rsid w:val="0045762D"/>
    <w:rsid w:val="00463244"/>
    <w:rsid w:val="00470968"/>
    <w:rsid w:val="00472908"/>
    <w:rsid w:val="00473621"/>
    <w:rsid w:val="00475AAB"/>
    <w:rsid w:val="00477902"/>
    <w:rsid w:val="00477B98"/>
    <w:rsid w:val="00480694"/>
    <w:rsid w:val="00483398"/>
    <w:rsid w:val="004834C5"/>
    <w:rsid w:val="004841C0"/>
    <w:rsid w:val="00484423"/>
    <w:rsid w:val="0049101B"/>
    <w:rsid w:val="0049264A"/>
    <w:rsid w:val="00492E47"/>
    <w:rsid w:val="00493AF9"/>
    <w:rsid w:val="00493E8A"/>
    <w:rsid w:val="004967F5"/>
    <w:rsid w:val="00497B0C"/>
    <w:rsid w:val="004A0A9C"/>
    <w:rsid w:val="004A4567"/>
    <w:rsid w:val="004A4C99"/>
    <w:rsid w:val="004A4EFF"/>
    <w:rsid w:val="004A5335"/>
    <w:rsid w:val="004A5F8F"/>
    <w:rsid w:val="004A6991"/>
    <w:rsid w:val="004A76CD"/>
    <w:rsid w:val="004B0012"/>
    <w:rsid w:val="004B2C80"/>
    <w:rsid w:val="004B4647"/>
    <w:rsid w:val="004B4AF1"/>
    <w:rsid w:val="004B66FF"/>
    <w:rsid w:val="004C1B5B"/>
    <w:rsid w:val="004C1BA4"/>
    <w:rsid w:val="004C2A0D"/>
    <w:rsid w:val="004C381F"/>
    <w:rsid w:val="004C4C15"/>
    <w:rsid w:val="004C53A8"/>
    <w:rsid w:val="004C66B4"/>
    <w:rsid w:val="004D01EC"/>
    <w:rsid w:val="004D3132"/>
    <w:rsid w:val="004D3394"/>
    <w:rsid w:val="004D376E"/>
    <w:rsid w:val="004D4348"/>
    <w:rsid w:val="004D4547"/>
    <w:rsid w:val="004D5531"/>
    <w:rsid w:val="004D5DC4"/>
    <w:rsid w:val="004E0C3E"/>
    <w:rsid w:val="004E37EA"/>
    <w:rsid w:val="004E3CFF"/>
    <w:rsid w:val="004E3E27"/>
    <w:rsid w:val="004E3EC6"/>
    <w:rsid w:val="004E4BFC"/>
    <w:rsid w:val="004E5A7D"/>
    <w:rsid w:val="004F2DE7"/>
    <w:rsid w:val="004F4EBE"/>
    <w:rsid w:val="004F52B9"/>
    <w:rsid w:val="004F6BF8"/>
    <w:rsid w:val="004F7CFF"/>
    <w:rsid w:val="00501970"/>
    <w:rsid w:val="00502DA1"/>
    <w:rsid w:val="00502DB0"/>
    <w:rsid w:val="005054CA"/>
    <w:rsid w:val="00507808"/>
    <w:rsid w:val="00510A91"/>
    <w:rsid w:val="00512BA2"/>
    <w:rsid w:val="0051320A"/>
    <w:rsid w:val="00513D82"/>
    <w:rsid w:val="0051625C"/>
    <w:rsid w:val="00516B78"/>
    <w:rsid w:val="0051794F"/>
    <w:rsid w:val="00522E39"/>
    <w:rsid w:val="005236E1"/>
    <w:rsid w:val="00524319"/>
    <w:rsid w:val="00527985"/>
    <w:rsid w:val="005301B4"/>
    <w:rsid w:val="0053168E"/>
    <w:rsid w:val="005321AE"/>
    <w:rsid w:val="005330BE"/>
    <w:rsid w:val="00534938"/>
    <w:rsid w:val="00534A6B"/>
    <w:rsid w:val="00535FFE"/>
    <w:rsid w:val="00536148"/>
    <w:rsid w:val="00541C74"/>
    <w:rsid w:val="00543227"/>
    <w:rsid w:val="00546A4A"/>
    <w:rsid w:val="00547C21"/>
    <w:rsid w:val="005506C8"/>
    <w:rsid w:val="00556F6D"/>
    <w:rsid w:val="005622F0"/>
    <w:rsid w:val="00563C35"/>
    <w:rsid w:val="005661AE"/>
    <w:rsid w:val="00566750"/>
    <w:rsid w:val="0056683E"/>
    <w:rsid w:val="00566CD7"/>
    <w:rsid w:val="00566E70"/>
    <w:rsid w:val="00567C18"/>
    <w:rsid w:val="00570BD8"/>
    <w:rsid w:val="00570EF2"/>
    <w:rsid w:val="00573364"/>
    <w:rsid w:val="00575699"/>
    <w:rsid w:val="00576E5E"/>
    <w:rsid w:val="00577598"/>
    <w:rsid w:val="00577D0B"/>
    <w:rsid w:val="005801D6"/>
    <w:rsid w:val="00581D70"/>
    <w:rsid w:val="005820D7"/>
    <w:rsid w:val="00582721"/>
    <w:rsid w:val="005855CB"/>
    <w:rsid w:val="00586074"/>
    <w:rsid w:val="00586A8C"/>
    <w:rsid w:val="005907C6"/>
    <w:rsid w:val="00591288"/>
    <w:rsid w:val="00594970"/>
    <w:rsid w:val="00596348"/>
    <w:rsid w:val="00596F06"/>
    <w:rsid w:val="005A0128"/>
    <w:rsid w:val="005A099E"/>
    <w:rsid w:val="005A0D87"/>
    <w:rsid w:val="005A331D"/>
    <w:rsid w:val="005A515B"/>
    <w:rsid w:val="005A6C16"/>
    <w:rsid w:val="005A746B"/>
    <w:rsid w:val="005B54B3"/>
    <w:rsid w:val="005B7ABA"/>
    <w:rsid w:val="005C37EF"/>
    <w:rsid w:val="005C59AB"/>
    <w:rsid w:val="005C628F"/>
    <w:rsid w:val="005C6CF9"/>
    <w:rsid w:val="005D19F1"/>
    <w:rsid w:val="005D2D5E"/>
    <w:rsid w:val="005D385A"/>
    <w:rsid w:val="005D4705"/>
    <w:rsid w:val="005D4EC2"/>
    <w:rsid w:val="005D54A4"/>
    <w:rsid w:val="005D7349"/>
    <w:rsid w:val="005E227F"/>
    <w:rsid w:val="005E259A"/>
    <w:rsid w:val="005E2C19"/>
    <w:rsid w:val="005E7007"/>
    <w:rsid w:val="005E7912"/>
    <w:rsid w:val="005F10BC"/>
    <w:rsid w:val="005F28B6"/>
    <w:rsid w:val="005F4496"/>
    <w:rsid w:val="006013D1"/>
    <w:rsid w:val="006044DF"/>
    <w:rsid w:val="006050A9"/>
    <w:rsid w:val="00605DFE"/>
    <w:rsid w:val="00606189"/>
    <w:rsid w:val="006071D2"/>
    <w:rsid w:val="00607E51"/>
    <w:rsid w:val="00611B04"/>
    <w:rsid w:val="00612302"/>
    <w:rsid w:val="006126CE"/>
    <w:rsid w:val="00614084"/>
    <w:rsid w:val="00615015"/>
    <w:rsid w:val="006152AD"/>
    <w:rsid w:val="00615B66"/>
    <w:rsid w:val="0061725C"/>
    <w:rsid w:val="006176B4"/>
    <w:rsid w:val="00617DF4"/>
    <w:rsid w:val="00620D56"/>
    <w:rsid w:val="006215F6"/>
    <w:rsid w:val="00621689"/>
    <w:rsid w:val="00621AB9"/>
    <w:rsid w:val="00624C7D"/>
    <w:rsid w:val="00625A87"/>
    <w:rsid w:val="0062782B"/>
    <w:rsid w:val="00630887"/>
    <w:rsid w:val="00631DDD"/>
    <w:rsid w:val="00632692"/>
    <w:rsid w:val="00636DBA"/>
    <w:rsid w:val="00637369"/>
    <w:rsid w:val="006406F3"/>
    <w:rsid w:val="00643880"/>
    <w:rsid w:val="00646344"/>
    <w:rsid w:val="00646573"/>
    <w:rsid w:val="00651256"/>
    <w:rsid w:val="00654EEA"/>
    <w:rsid w:val="00655462"/>
    <w:rsid w:val="00655EF2"/>
    <w:rsid w:val="006562BB"/>
    <w:rsid w:val="006563C9"/>
    <w:rsid w:val="00657846"/>
    <w:rsid w:val="0066013C"/>
    <w:rsid w:val="00660E62"/>
    <w:rsid w:val="00660F55"/>
    <w:rsid w:val="0066164C"/>
    <w:rsid w:val="0066210F"/>
    <w:rsid w:val="00662D2C"/>
    <w:rsid w:val="00663B6D"/>
    <w:rsid w:val="00673A59"/>
    <w:rsid w:val="00673E3E"/>
    <w:rsid w:val="00674A11"/>
    <w:rsid w:val="0067518F"/>
    <w:rsid w:val="0068506C"/>
    <w:rsid w:val="00685274"/>
    <w:rsid w:val="006871A8"/>
    <w:rsid w:val="00687D28"/>
    <w:rsid w:val="00692211"/>
    <w:rsid w:val="00693A97"/>
    <w:rsid w:val="00693F3C"/>
    <w:rsid w:val="00694E00"/>
    <w:rsid w:val="006958DA"/>
    <w:rsid w:val="0069668C"/>
    <w:rsid w:val="00696F7A"/>
    <w:rsid w:val="00697C87"/>
    <w:rsid w:val="006A0D6A"/>
    <w:rsid w:val="006A0DDA"/>
    <w:rsid w:val="006A2101"/>
    <w:rsid w:val="006A42E8"/>
    <w:rsid w:val="006A7780"/>
    <w:rsid w:val="006B4CD4"/>
    <w:rsid w:val="006C1983"/>
    <w:rsid w:val="006C5187"/>
    <w:rsid w:val="006D18D0"/>
    <w:rsid w:val="006D1DBA"/>
    <w:rsid w:val="006D45EA"/>
    <w:rsid w:val="006D5E09"/>
    <w:rsid w:val="006E2328"/>
    <w:rsid w:val="006E396F"/>
    <w:rsid w:val="006E3AF6"/>
    <w:rsid w:val="006E3DE0"/>
    <w:rsid w:val="006E4AEB"/>
    <w:rsid w:val="006E687F"/>
    <w:rsid w:val="006E7DAB"/>
    <w:rsid w:val="006F08EC"/>
    <w:rsid w:val="006F194A"/>
    <w:rsid w:val="006F236F"/>
    <w:rsid w:val="006F30EE"/>
    <w:rsid w:val="006F3225"/>
    <w:rsid w:val="006F55E4"/>
    <w:rsid w:val="006F76D1"/>
    <w:rsid w:val="006F7AB4"/>
    <w:rsid w:val="0070131D"/>
    <w:rsid w:val="00702B6E"/>
    <w:rsid w:val="0070377E"/>
    <w:rsid w:val="00703B3C"/>
    <w:rsid w:val="00707A3B"/>
    <w:rsid w:val="00707F11"/>
    <w:rsid w:val="00712405"/>
    <w:rsid w:val="00713A38"/>
    <w:rsid w:val="00720B33"/>
    <w:rsid w:val="00720E2B"/>
    <w:rsid w:val="00721C3D"/>
    <w:rsid w:val="00722328"/>
    <w:rsid w:val="007259E0"/>
    <w:rsid w:val="00731175"/>
    <w:rsid w:val="00737E82"/>
    <w:rsid w:val="00740225"/>
    <w:rsid w:val="00740F82"/>
    <w:rsid w:val="007444C6"/>
    <w:rsid w:val="0074485E"/>
    <w:rsid w:val="00745D21"/>
    <w:rsid w:val="00750770"/>
    <w:rsid w:val="00755254"/>
    <w:rsid w:val="007565B2"/>
    <w:rsid w:val="0076072A"/>
    <w:rsid w:val="007627D6"/>
    <w:rsid w:val="00762CAE"/>
    <w:rsid w:val="00763234"/>
    <w:rsid w:val="007650C2"/>
    <w:rsid w:val="00770A4A"/>
    <w:rsid w:val="007731C5"/>
    <w:rsid w:val="0077403A"/>
    <w:rsid w:val="007775D4"/>
    <w:rsid w:val="0078175D"/>
    <w:rsid w:val="0078216C"/>
    <w:rsid w:val="00784A16"/>
    <w:rsid w:val="00787D2B"/>
    <w:rsid w:val="00790418"/>
    <w:rsid w:val="0079104F"/>
    <w:rsid w:val="007917A2"/>
    <w:rsid w:val="00795093"/>
    <w:rsid w:val="007A0D77"/>
    <w:rsid w:val="007A2238"/>
    <w:rsid w:val="007A28CD"/>
    <w:rsid w:val="007A302F"/>
    <w:rsid w:val="007A3B65"/>
    <w:rsid w:val="007A5C6C"/>
    <w:rsid w:val="007A64C4"/>
    <w:rsid w:val="007A6783"/>
    <w:rsid w:val="007A6F01"/>
    <w:rsid w:val="007B20B8"/>
    <w:rsid w:val="007B3694"/>
    <w:rsid w:val="007B4D79"/>
    <w:rsid w:val="007C0100"/>
    <w:rsid w:val="007C0EB1"/>
    <w:rsid w:val="007C1DD5"/>
    <w:rsid w:val="007C2D75"/>
    <w:rsid w:val="007C4F66"/>
    <w:rsid w:val="007C695D"/>
    <w:rsid w:val="007C696F"/>
    <w:rsid w:val="007C70CE"/>
    <w:rsid w:val="007D256C"/>
    <w:rsid w:val="007D26CC"/>
    <w:rsid w:val="007D698B"/>
    <w:rsid w:val="007D7FEA"/>
    <w:rsid w:val="007E1422"/>
    <w:rsid w:val="007E2798"/>
    <w:rsid w:val="007E28D3"/>
    <w:rsid w:val="007E354D"/>
    <w:rsid w:val="007E4D7E"/>
    <w:rsid w:val="007E627C"/>
    <w:rsid w:val="007F456A"/>
    <w:rsid w:val="007F59F7"/>
    <w:rsid w:val="007F5D94"/>
    <w:rsid w:val="007F6F5B"/>
    <w:rsid w:val="00800AE9"/>
    <w:rsid w:val="00802ACE"/>
    <w:rsid w:val="008064E0"/>
    <w:rsid w:val="00806889"/>
    <w:rsid w:val="00806F8F"/>
    <w:rsid w:val="00807C94"/>
    <w:rsid w:val="008137FF"/>
    <w:rsid w:val="00814924"/>
    <w:rsid w:val="00814A03"/>
    <w:rsid w:val="00816597"/>
    <w:rsid w:val="00820EAC"/>
    <w:rsid w:val="00822088"/>
    <w:rsid w:val="0082270B"/>
    <w:rsid w:val="00824604"/>
    <w:rsid w:val="00824942"/>
    <w:rsid w:val="00833C56"/>
    <w:rsid w:val="00835406"/>
    <w:rsid w:val="0083762F"/>
    <w:rsid w:val="00840366"/>
    <w:rsid w:val="0084145F"/>
    <w:rsid w:val="0084348C"/>
    <w:rsid w:val="00846714"/>
    <w:rsid w:val="00846F82"/>
    <w:rsid w:val="0084707F"/>
    <w:rsid w:val="0085053F"/>
    <w:rsid w:val="0085074D"/>
    <w:rsid w:val="00852AEB"/>
    <w:rsid w:val="00852B19"/>
    <w:rsid w:val="00852C36"/>
    <w:rsid w:val="00853F56"/>
    <w:rsid w:val="00856233"/>
    <w:rsid w:val="00862411"/>
    <w:rsid w:val="00862F9A"/>
    <w:rsid w:val="0086386B"/>
    <w:rsid w:val="00863C67"/>
    <w:rsid w:val="00863DEA"/>
    <w:rsid w:val="008650BC"/>
    <w:rsid w:val="00866885"/>
    <w:rsid w:val="00867AD6"/>
    <w:rsid w:val="00870193"/>
    <w:rsid w:val="00875DDD"/>
    <w:rsid w:val="008774D9"/>
    <w:rsid w:val="00877EDE"/>
    <w:rsid w:val="0088024B"/>
    <w:rsid w:val="00882DC4"/>
    <w:rsid w:val="00884F69"/>
    <w:rsid w:val="0088551A"/>
    <w:rsid w:val="00885AB9"/>
    <w:rsid w:val="0089147D"/>
    <w:rsid w:val="00891E67"/>
    <w:rsid w:val="00895563"/>
    <w:rsid w:val="00896758"/>
    <w:rsid w:val="008A1332"/>
    <w:rsid w:val="008A1464"/>
    <w:rsid w:val="008A2A99"/>
    <w:rsid w:val="008A5198"/>
    <w:rsid w:val="008B0349"/>
    <w:rsid w:val="008B071A"/>
    <w:rsid w:val="008B08DA"/>
    <w:rsid w:val="008B1F3B"/>
    <w:rsid w:val="008B2D78"/>
    <w:rsid w:val="008B4225"/>
    <w:rsid w:val="008B5681"/>
    <w:rsid w:val="008B6654"/>
    <w:rsid w:val="008B7D57"/>
    <w:rsid w:val="008C17AB"/>
    <w:rsid w:val="008C5E6F"/>
    <w:rsid w:val="008D02E4"/>
    <w:rsid w:val="008D0F67"/>
    <w:rsid w:val="008D2689"/>
    <w:rsid w:val="008D2782"/>
    <w:rsid w:val="008D7B51"/>
    <w:rsid w:val="008E0CBE"/>
    <w:rsid w:val="008E30E3"/>
    <w:rsid w:val="008E666E"/>
    <w:rsid w:val="008F0940"/>
    <w:rsid w:val="008F1CAB"/>
    <w:rsid w:val="008F3745"/>
    <w:rsid w:val="008F3F18"/>
    <w:rsid w:val="008F4B41"/>
    <w:rsid w:val="008F55D0"/>
    <w:rsid w:val="008F60D6"/>
    <w:rsid w:val="008F6D12"/>
    <w:rsid w:val="00901BE6"/>
    <w:rsid w:val="00905DA7"/>
    <w:rsid w:val="00906125"/>
    <w:rsid w:val="0091118F"/>
    <w:rsid w:val="00914838"/>
    <w:rsid w:val="00916961"/>
    <w:rsid w:val="00917378"/>
    <w:rsid w:val="00917C3B"/>
    <w:rsid w:val="00920306"/>
    <w:rsid w:val="0092157C"/>
    <w:rsid w:val="00921829"/>
    <w:rsid w:val="00922BC1"/>
    <w:rsid w:val="00922C99"/>
    <w:rsid w:val="00923FC5"/>
    <w:rsid w:val="009257F3"/>
    <w:rsid w:val="00931E6E"/>
    <w:rsid w:val="009354DD"/>
    <w:rsid w:val="00937C91"/>
    <w:rsid w:val="00944477"/>
    <w:rsid w:val="009459F4"/>
    <w:rsid w:val="00946F79"/>
    <w:rsid w:val="00950F28"/>
    <w:rsid w:val="0095170B"/>
    <w:rsid w:val="009518CA"/>
    <w:rsid w:val="00952753"/>
    <w:rsid w:val="009527F5"/>
    <w:rsid w:val="009535D1"/>
    <w:rsid w:val="00955D24"/>
    <w:rsid w:val="00956A05"/>
    <w:rsid w:val="00956A80"/>
    <w:rsid w:val="00961021"/>
    <w:rsid w:val="00962663"/>
    <w:rsid w:val="00962928"/>
    <w:rsid w:val="00962DE0"/>
    <w:rsid w:val="00962F81"/>
    <w:rsid w:val="0096365C"/>
    <w:rsid w:val="00980372"/>
    <w:rsid w:val="00980DEE"/>
    <w:rsid w:val="00981132"/>
    <w:rsid w:val="009852AA"/>
    <w:rsid w:val="00985540"/>
    <w:rsid w:val="00990673"/>
    <w:rsid w:val="0099140E"/>
    <w:rsid w:val="00991B58"/>
    <w:rsid w:val="00994988"/>
    <w:rsid w:val="009959D4"/>
    <w:rsid w:val="00996A29"/>
    <w:rsid w:val="00997054"/>
    <w:rsid w:val="009972DF"/>
    <w:rsid w:val="009A3C41"/>
    <w:rsid w:val="009B5306"/>
    <w:rsid w:val="009B72D1"/>
    <w:rsid w:val="009B7B9C"/>
    <w:rsid w:val="009B7CF6"/>
    <w:rsid w:val="009C10AE"/>
    <w:rsid w:val="009C12EE"/>
    <w:rsid w:val="009C1F61"/>
    <w:rsid w:val="009C42B6"/>
    <w:rsid w:val="009C5FB6"/>
    <w:rsid w:val="009C6919"/>
    <w:rsid w:val="009C74A7"/>
    <w:rsid w:val="009D0DFA"/>
    <w:rsid w:val="009D20D1"/>
    <w:rsid w:val="009D3CF0"/>
    <w:rsid w:val="009D429E"/>
    <w:rsid w:val="009D4974"/>
    <w:rsid w:val="009D67FC"/>
    <w:rsid w:val="009E0AE3"/>
    <w:rsid w:val="009E2AB4"/>
    <w:rsid w:val="009E4AE0"/>
    <w:rsid w:val="009E50C6"/>
    <w:rsid w:val="009E5921"/>
    <w:rsid w:val="009E6DBB"/>
    <w:rsid w:val="009E770D"/>
    <w:rsid w:val="009F05B0"/>
    <w:rsid w:val="009F0914"/>
    <w:rsid w:val="009F133E"/>
    <w:rsid w:val="009F1431"/>
    <w:rsid w:val="009F3EDC"/>
    <w:rsid w:val="009F55D2"/>
    <w:rsid w:val="009F64C6"/>
    <w:rsid w:val="00A01E87"/>
    <w:rsid w:val="00A024AB"/>
    <w:rsid w:val="00A03132"/>
    <w:rsid w:val="00A06E18"/>
    <w:rsid w:val="00A06E60"/>
    <w:rsid w:val="00A0738A"/>
    <w:rsid w:val="00A07700"/>
    <w:rsid w:val="00A07E52"/>
    <w:rsid w:val="00A10BB6"/>
    <w:rsid w:val="00A1161C"/>
    <w:rsid w:val="00A11C40"/>
    <w:rsid w:val="00A124D3"/>
    <w:rsid w:val="00A13E3B"/>
    <w:rsid w:val="00A14663"/>
    <w:rsid w:val="00A147A6"/>
    <w:rsid w:val="00A2252C"/>
    <w:rsid w:val="00A241FD"/>
    <w:rsid w:val="00A308B7"/>
    <w:rsid w:val="00A317B5"/>
    <w:rsid w:val="00A33421"/>
    <w:rsid w:val="00A34C64"/>
    <w:rsid w:val="00A34F9B"/>
    <w:rsid w:val="00A353D2"/>
    <w:rsid w:val="00A36C46"/>
    <w:rsid w:val="00A40840"/>
    <w:rsid w:val="00A4141F"/>
    <w:rsid w:val="00A448F6"/>
    <w:rsid w:val="00A44BE6"/>
    <w:rsid w:val="00A467CC"/>
    <w:rsid w:val="00A52C59"/>
    <w:rsid w:val="00A56CF7"/>
    <w:rsid w:val="00A63DAC"/>
    <w:rsid w:val="00A6433C"/>
    <w:rsid w:val="00A64505"/>
    <w:rsid w:val="00A64F1B"/>
    <w:rsid w:val="00A65570"/>
    <w:rsid w:val="00A66DFC"/>
    <w:rsid w:val="00A67A4F"/>
    <w:rsid w:val="00A704A8"/>
    <w:rsid w:val="00A70C4A"/>
    <w:rsid w:val="00A71619"/>
    <w:rsid w:val="00A727E3"/>
    <w:rsid w:val="00A72DC9"/>
    <w:rsid w:val="00A735EA"/>
    <w:rsid w:val="00A73FDC"/>
    <w:rsid w:val="00A74021"/>
    <w:rsid w:val="00A75810"/>
    <w:rsid w:val="00A75906"/>
    <w:rsid w:val="00A80737"/>
    <w:rsid w:val="00A809C4"/>
    <w:rsid w:val="00A81A57"/>
    <w:rsid w:val="00A8381D"/>
    <w:rsid w:val="00A83DB4"/>
    <w:rsid w:val="00A84C14"/>
    <w:rsid w:val="00A86050"/>
    <w:rsid w:val="00A8695F"/>
    <w:rsid w:val="00A87082"/>
    <w:rsid w:val="00A903D4"/>
    <w:rsid w:val="00A92C5B"/>
    <w:rsid w:val="00A9369B"/>
    <w:rsid w:val="00A94A8D"/>
    <w:rsid w:val="00A9582C"/>
    <w:rsid w:val="00A95D1D"/>
    <w:rsid w:val="00A97149"/>
    <w:rsid w:val="00AA0160"/>
    <w:rsid w:val="00AA03B9"/>
    <w:rsid w:val="00AA1056"/>
    <w:rsid w:val="00AA1581"/>
    <w:rsid w:val="00AA1926"/>
    <w:rsid w:val="00AA247B"/>
    <w:rsid w:val="00AA268C"/>
    <w:rsid w:val="00AA2BB5"/>
    <w:rsid w:val="00AA3847"/>
    <w:rsid w:val="00AA46DB"/>
    <w:rsid w:val="00AA7146"/>
    <w:rsid w:val="00AB1DD7"/>
    <w:rsid w:val="00AB355A"/>
    <w:rsid w:val="00AB4321"/>
    <w:rsid w:val="00AC2F1D"/>
    <w:rsid w:val="00AC32A3"/>
    <w:rsid w:val="00AC3815"/>
    <w:rsid w:val="00AC4DF4"/>
    <w:rsid w:val="00AC7E80"/>
    <w:rsid w:val="00AD1378"/>
    <w:rsid w:val="00AD3440"/>
    <w:rsid w:val="00AD3D16"/>
    <w:rsid w:val="00AD5735"/>
    <w:rsid w:val="00AD7CA6"/>
    <w:rsid w:val="00AE08DC"/>
    <w:rsid w:val="00AE1FDE"/>
    <w:rsid w:val="00AE250D"/>
    <w:rsid w:val="00AE5E1E"/>
    <w:rsid w:val="00AE6E2D"/>
    <w:rsid w:val="00AE6FAE"/>
    <w:rsid w:val="00AF2B91"/>
    <w:rsid w:val="00AF4FBD"/>
    <w:rsid w:val="00AF5F52"/>
    <w:rsid w:val="00AF6989"/>
    <w:rsid w:val="00AF7DE7"/>
    <w:rsid w:val="00B02B89"/>
    <w:rsid w:val="00B0425D"/>
    <w:rsid w:val="00B04C33"/>
    <w:rsid w:val="00B07A67"/>
    <w:rsid w:val="00B101CD"/>
    <w:rsid w:val="00B11944"/>
    <w:rsid w:val="00B12AD2"/>
    <w:rsid w:val="00B13151"/>
    <w:rsid w:val="00B14AE4"/>
    <w:rsid w:val="00B17563"/>
    <w:rsid w:val="00B20906"/>
    <w:rsid w:val="00B21C0B"/>
    <w:rsid w:val="00B21EAC"/>
    <w:rsid w:val="00B23D5B"/>
    <w:rsid w:val="00B2639E"/>
    <w:rsid w:val="00B264C2"/>
    <w:rsid w:val="00B26D84"/>
    <w:rsid w:val="00B2735A"/>
    <w:rsid w:val="00B2757A"/>
    <w:rsid w:val="00B3374D"/>
    <w:rsid w:val="00B33CD2"/>
    <w:rsid w:val="00B36AAB"/>
    <w:rsid w:val="00B37398"/>
    <w:rsid w:val="00B402A6"/>
    <w:rsid w:val="00B40CC4"/>
    <w:rsid w:val="00B40DAD"/>
    <w:rsid w:val="00B40E65"/>
    <w:rsid w:val="00B4108D"/>
    <w:rsid w:val="00B42B07"/>
    <w:rsid w:val="00B47297"/>
    <w:rsid w:val="00B5262E"/>
    <w:rsid w:val="00B5318D"/>
    <w:rsid w:val="00B60A93"/>
    <w:rsid w:val="00B60C2E"/>
    <w:rsid w:val="00B63031"/>
    <w:rsid w:val="00B66BA9"/>
    <w:rsid w:val="00B73103"/>
    <w:rsid w:val="00B7536E"/>
    <w:rsid w:val="00B82891"/>
    <w:rsid w:val="00B83ED3"/>
    <w:rsid w:val="00B844F4"/>
    <w:rsid w:val="00B84A2A"/>
    <w:rsid w:val="00B855B8"/>
    <w:rsid w:val="00B93D60"/>
    <w:rsid w:val="00B94FA9"/>
    <w:rsid w:val="00B961C7"/>
    <w:rsid w:val="00B96A42"/>
    <w:rsid w:val="00BA09E9"/>
    <w:rsid w:val="00BA0CAA"/>
    <w:rsid w:val="00BA16FA"/>
    <w:rsid w:val="00BA26DA"/>
    <w:rsid w:val="00BA52EA"/>
    <w:rsid w:val="00BA53E6"/>
    <w:rsid w:val="00BA6D38"/>
    <w:rsid w:val="00BB484C"/>
    <w:rsid w:val="00BB4F91"/>
    <w:rsid w:val="00BB586A"/>
    <w:rsid w:val="00BC081A"/>
    <w:rsid w:val="00BC2E92"/>
    <w:rsid w:val="00BC3C2D"/>
    <w:rsid w:val="00BC5D81"/>
    <w:rsid w:val="00BD036B"/>
    <w:rsid w:val="00BD0D7D"/>
    <w:rsid w:val="00BD1032"/>
    <w:rsid w:val="00BD18AF"/>
    <w:rsid w:val="00BD45C2"/>
    <w:rsid w:val="00BD4762"/>
    <w:rsid w:val="00BE06D4"/>
    <w:rsid w:val="00BE28BC"/>
    <w:rsid w:val="00BE2AC8"/>
    <w:rsid w:val="00BE2F57"/>
    <w:rsid w:val="00BE3181"/>
    <w:rsid w:val="00BE55A2"/>
    <w:rsid w:val="00BE5AF2"/>
    <w:rsid w:val="00BE64A3"/>
    <w:rsid w:val="00BF04EE"/>
    <w:rsid w:val="00BF0DCA"/>
    <w:rsid w:val="00BF30A9"/>
    <w:rsid w:val="00BF48B3"/>
    <w:rsid w:val="00BF5BE9"/>
    <w:rsid w:val="00BF5C7F"/>
    <w:rsid w:val="00BF69CD"/>
    <w:rsid w:val="00C00AA0"/>
    <w:rsid w:val="00C04B6D"/>
    <w:rsid w:val="00C12EB9"/>
    <w:rsid w:val="00C16A45"/>
    <w:rsid w:val="00C16E54"/>
    <w:rsid w:val="00C20AE1"/>
    <w:rsid w:val="00C231D7"/>
    <w:rsid w:val="00C24A84"/>
    <w:rsid w:val="00C25032"/>
    <w:rsid w:val="00C25AD3"/>
    <w:rsid w:val="00C25F67"/>
    <w:rsid w:val="00C26821"/>
    <w:rsid w:val="00C26BBD"/>
    <w:rsid w:val="00C270EE"/>
    <w:rsid w:val="00C2711E"/>
    <w:rsid w:val="00C33346"/>
    <w:rsid w:val="00C351E8"/>
    <w:rsid w:val="00C3683A"/>
    <w:rsid w:val="00C40E07"/>
    <w:rsid w:val="00C41D52"/>
    <w:rsid w:val="00C43264"/>
    <w:rsid w:val="00C43395"/>
    <w:rsid w:val="00C441F3"/>
    <w:rsid w:val="00C463B2"/>
    <w:rsid w:val="00C46615"/>
    <w:rsid w:val="00C46FA9"/>
    <w:rsid w:val="00C51546"/>
    <w:rsid w:val="00C516FA"/>
    <w:rsid w:val="00C54543"/>
    <w:rsid w:val="00C5518A"/>
    <w:rsid w:val="00C55355"/>
    <w:rsid w:val="00C5738B"/>
    <w:rsid w:val="00C57D02"/>
    <w:rsid w:val="00C625F3"/>
    <w:rsid w:val="00C66AB6"/>
    <w:rsid w:val="00C66B38"/>
    <w:rsid w:val="00C70701"/>
    <w:rsid w:val="00C7372C"/>
    <w:rsid w:val="00C73E55"/>
    <w:rsid w:val="00C73E99"/>
    <w:rsid w:val="00C75A47"/>
    <w:rsid w:val="00C768F5"/>
    <w:rsid w:val="00C80867"/>
    <w:rsid w:val="00C80957"/>
    <w:rsid w:val="00C83B9E"/>
    <w:rsid w:val="00C83BCF"/>
    <w:rsid w:val="00C83EE8"/>
    <w:rsid w:val="00C84267"/>
    <w:rsid w:val="00C850D5"/>
    <w:rsid w:val="00C8548A"/>
    <w:rsid w:val="00C85787"/>
    <w:rsid w:val="00C85C57"/>
    <w:rsid w:val="00C865FB"/>
    <w:rsid w:val="00C90365"/>
    <w:rsid w:val="00C90E26"/>
    <w:rsid w:val="00CA0BDF"/>
    <w:rsid w:val="00CA0DBF"/>
    <w:rsid w:val="00CA2708"/>
    <w:rsid w:val="00CA2B9B"/>
    <w:rsid w:val="00CA2BD5"/>
    <w:rsid w:val="00CA3BB8"/>
    <w:rsid w:val="00CA4C89"/>
    <w:rsid w:val="00CB411C"/>
    <w:rsid w:val="00CC065C"/>
    <w:rsid w:val="00CC13A7"/>
    <w:rsid w:val="00CC2A8C"/>
    <w:rsid w:val="00CC2C8D"/>
    <w:rsid w:val="00CC3308"/>
    <w:rsid w:val="00CC7519"/>
    <w:rsid w:val="00CC7FE6"/>
    <w:rsid w:val="00CD3238"/>
    <w:rsid w:val="00CD3CF7"/>
    <w:rsid w:val="00CD51A5"/>
    <w:rsid w:val="00CD5DDC"/>
    <w:rsid w:val="00CE1EEA"/>
    <w:rsid w:val="00CE388B"/>
    <w:rsid w:val="00CE3F90"/>
    <w:rsid w:val="00CE5307"/>
    <w:rsid w:val="00CE7610"/>
    <w:rsid w:val="00CF1D29"/>
    <w:rsid w:val="00CF439B"/>
    <w:rsid w:val="00CF76DE"/>
    <w:rsid w:val="00D00D8C"/>
    <w:rsid w:val="00D02141"/>
    <w:rsid w:val="00D0287D"/>
    <w:rsid w:val="00D03402"/>
    <w:rsid w:val="00D03DA2"/>
    <w:rsid w:val="00D047E8"/>
    <w:rsid w:val="00D04AAF"/>
    <w:rsid w:val="00D11F4E"/>
    <w:rsid w:val="00D12461"/>
    <w:rsid w:val="00D135FC"/>
    <w:rsid w:val="00D14E90"/>
    <w:rsid w:val="00D167EF"/>
    <w:rsid w:val="00D2227D"/>
    <w:rsid w:val="00D24C0A"/>
    <w:rsid w:val="00D2517D"/>
    <w:rsid w:val="00D26A97"/>
    <w:rsid w:val="00D27115"/>
    <w:rsid w:val="00D33C66"/>
    <w:rsid w:val="00D34115"/>
    <w:rsid w:val="00D37E1C"/>
    <w:rsid w:val="00D43171"/>
    <w:rsid w:val="00D435D5"/>
    <w:rsid w:val="00D45514"/>
    <w:rsid w:val="00D462DC"/>
    <w:rsid w:val="00D4748C"/>
    <w:rsid w:val="00D50269"/>
    <w:rsid w:val="00D50638"/>
    <w:rsid w:val="00D50BB0"/>
    <w:rsid w:val="00D53941"/>
    <w:rsid w:val="00D5431F"/>
    <w:rsid w:val="00D54501"/>
    <w:rsid w:val="00D55D2D"/>
    <w:rsid w:val="00D63C98"/>
    <w:rsid w:val="00D644A2"/>
    <w:rsid w:val="00D644A9"/>
    <w:rsid w:val="00D66FFE"/>
    <w:rsid w:val="00D67C9B"/>
    <w:rsid w:val="00D67F14"/>
    <w:rsid w:val="00D706CA"/>
    <w:rsid w:val="00D71034"/>
    <w:rsid w:val="00D73508"/>
    <w:rsid w:val="00D73BD6"/>
    <w:rsid w:val="00D74B98"/>
    <w:rsid w:val="00D777C0"/>
    <w:rsid w:val="00D814E3"/>
    <w:rsid w:val="00D81CF2"/>
    <w:rsid w:val="00D83861"/>
    <w:rsid w:val="00D83CC4"/>
    <w:rsid w:val="00D83E71"/>
    <w:rsid w:val="00D84626"/>
    <w:rsid w:val="00D8483E"/>
    <w:rsid w:val="00D867F6"/>
    <w:rsid w:val="00D91C65"/>
    <w:rsid w:val="00D92B89"/>
    <w:rsid w:val="00D93A06"/>
    <w:rsid w:val="00D93B19"/>
    <w:rsid w:val="00DA0CB0"/>
    <w:rsid w:val="00DA2729"/>
    <w:rsid w:val="00DA374C"/>
    <w:rsid w:val="00DA4CAC"/>
    <w:rsid w:val="00DA5045"/>
    <w:rsid w:val="00DA7B55"/>
    <w:rsid w:val="00DB0C28"/>
    <w:rsid w:val="00DB1080"/>
    <w:rsid w:val="00DB14FE"/>
    <w:rsid w:val="00DB5EA1"/>
    <w:rsid w:val="00DB6F86"/>
    <w:rsid w:val="00DC0B50"/>
    <w:rsid w:val="00DC0DFE"/>
    <w:rsid w:val="00DC1024"/>
    <w:rsid w:val="00DC277E"/>
    <w:rsid w:val="00DC7A57"/>
    <w:rsid w:val="00DD0245"/>
    <w:rsid w:val="00DD180B"/>
    <w:rsid w:val="00DD244D"/>
    <w:rsid w:val="00DD3155"/>
    <w:rsid w:val="00DD32C2"/>
    <w:rsid w:val="00DD3B24"/>
    <w:rsid w:val="00DD5A74"/>
    <w:rsid w:val="00DE3AD4"/>
    <w:rsid w:val="00DE5378"/>
    <w:rsid w:val="00DE5681"/>
    <w:rsid w:val="00DE5EC9"/>
    <w:rsid w:val="00DE69C2"/>
    <w:rsid w:val="00DE778F"/>
    <w:rsid w:val="00DE7E55"/>
    <w:rsid w:val="00DF02D0"/>
    <w:rsid w:val="00DF15AC"/>
    <w:rsid w:val="00DF3766"/>
    <w:rsid w:val="00DF4BD6"/>
    <w:rsid w:val="00DF5AF2"/>
    <w:rsid w:val="00E054ED"/>
    <w:rsid w:val="00E14383"/>
    <w:rsid w:val="00E144AF"/>
    <w:rsid w:val="00E14A12"/>
    <w:rsid w:val="00E155DE"/>
    <w:rsid w:val="00E21E36"/>
    <w:rsid w:val="00E22301"/>
    <w:rsid w:val="00E25B79"/>
    <w:rsid w:val="00E25E15"/>
    <w:rsid w:val="00E32A4C"/>
    <w:rsid w:val="00E33945"/>
    <w:rsid w:val="00E33FAF"/>
    <w:rsid w:val="00E3493A"/>
    <w:rsid w:val="00E355CC"/>
    <w:rsid w:val="00E40FD5"/>
    <w:rsid w:val="00E417C4"/>
    <w:rsid w:val="00E4189A"/>
    <w:rsid w:val="00E425D6"/>
    <w:rsid w:val="00E4277F"/>
    <w:rsid w:val="00E44CCB"/>
    <w:rsid w:val="00E52BF2"/>
    <w:rsid w:val="00E53887"/>
    <w:rsid w:val="00E545AE"/>
    <w:rsid w:val="00E54CD6"/>
    <w:rsid w:val="00E54D7A"/>
    <w:rsid w:val="00E56D4A"/>
    <w:rsid w:val="00E573B8"/>
    <w:rsid w:val="00E573EA"/>
    <w:rsid w:val="00E579A6"/>
    <w:rsid w:val="00E60312"/>
    <w:rsid w:val="00E60922"/>
    <w:rsid w:val="00E60B77"/>
    <w:rsid w:val="00E61C40"/>
    <w:rsid w:val="00E63253"/>
    <w:rsid w:val="00E6491D"/>
    <w:rsid w:val="00E65D41"/>
    <w:rsid w:val="00E67D76"/>
    <w:rsid w:val="00E704E6"/>
    <w:rsid w:val="00E71B30"/>
    <w:rsid w:val="00E721F1"/>
    <w:rsid w:val="00E745B6"/>
    <w:rsid w:val="00E823B8"/>
    <w:rsid w:val="00E831D9"/>
    <w:rsid w:val="00E84D1D"/>
    <w:rsid w:val="00E85F92"/>
    <w:rsid w:val="00E90CC5"/>
    <w:rsid w:val="00E94A3C"/>
    <w:rsid w:val="00E95497"/>
    <w:rsid w:val="00E95EE7"/>
    <w:rsid w:val="00E97922"/>
    <w:rsid w:val="00EA0AE0"/>
    <w:rsid w:val="00EA0C9D"/>
    <w:rsid w:val="00EA1F00"/>
    <w:rsid w:val="00EA2A82"/>
    <w:rsid w:val="00EA7F72"/>
    <w:rsid w:val="00EB1176"/>
    <w:rsid w:val="00EB2025"/>
    <w:rsid w:val="00EB24F1"/>
    <w:rsid w:val="00EB34C6"/>
    <w:rsid w:val="00EB36D1"/>
    <w:rsid w:val="00EB69C2"/>
    <w:rsid w:val="00EB7167"/>
    <w:rsid w:val="00EC6C13"/>
    <w:rsid w:val="00EC7A69"/>
    <w:rsid w:val="00EC7EBC"/>
    <w:rsid w:val="00EC7F30"/>
    <w:rsid w:val="00ED1906"/>
    <w:rsid w:val="00ED6951"/>
    <w:rsid w:val="00ED6C69"/>
    <w:rsid w:val="00ED75B2"/>
    <w:rsid w:val="00ED7D33"/>
    <w:rsid w:val="00EE0A69"/>
    <w:rsid w:val="00EE0F52"/>
    <w:rsid w:val="00EE1367"/>
    <w:rsid w:val="00EE159C"/>
    <w:rsid w:val="00EE4FE8"/>
    <w:rsid w:val="00EE6C34"/>
    <w:rsid w:val="00EF2279"/>
    <w:rsid w:val="00EF3718"/>
    <w:rsid w:val="00EF40E6"/>
    <w:rsid w:val="00EF66E0"/>
    <w:rsid w:val="00F0229C"/>
    <w:rsid w:val="00F0342F"/>
    <w:rsid w:val="00F04C13"/>
    <w:rsid w:val="00F105F1"/>
    <w:rsid w:val="00F108C2"/>
    <w:rsid w:val="00F10B49"/>
    <w:rsid w:val="00F22742"/>
    <w:rsid w:val="00F228A6"/>
    <w:rsid w:val="00F22D40"/>
    <w:rsid w:val="00F23ACE"/>
    <w:rsid w:val="00F24030"/>
    <w:rsid w:val="00F24A90"/>
    <w:rsid w:val="00F27393"/>
    <w:rsid w:val="00F2777A"/>
    <w:rsid w:val="00F313C3"/>
    <w:rsid w:val="00F32578"/>
    <w:rsid w:val="00F375A2"/>
    <w:rsid w:val="00F377EB"/>
    <w:rsid w:val="00F4421A"/>
    <w:rsid w:val="00F446B9"/>
    <w:rsid w:val="00F45FA3"/>
    <w:rsid w:val="00F46BD7"/>
    <w:rsid w:val="00F508C9"/>
    <w:rsid w:val="00F512DA"/>
    <w:rsid w:val="00F51CC2"/>
    <w:rsid w:val="00F53B45"/>
    <w:rsid w:val="00F53E91"/>
    <w:rsid w:val="00F60A26"/>
    <w:rsid w:val="00F62241"/>
    <w:rsid w:val="00F63484"/>
    <w:rsid w:val="00F63E24"/>
    <w:rsid w:val="00F651F0"/>
    <w:rsid w:val="00F66E16"/>
    <w:rsid w:val="00F71D23"/>
    <w:rsid w:val="00F71E66"/>
    <w:rsid w:val="00F73BEB"/>
    <w:rsid w:val="00F75118"/>
    <w:rsid w:val="00F77EC0"/>
    <w:rsid w:val="00F818EE"/>
    <w:rsid w:val="00F81DE5"/>
    <w:rsid w:val="00F82AE2"/>
    <w:rsid w:val="00F82D26"/>
    <w:rsid w:val="00F833E4"/>
    <w:rsid w:val="00F8400B"/>
    <w:rsid w:val="00F84261"/>
    <w:rsid w:val="00F85E59"/>
    <w:rsid w:val="00F8676F"/>
    <w:rsid w:val="00F87A08"/>
    <w:rsid w:val="00F90587"/>
    <w:rsid w:val="00F91B3F"/>
    <w:rsid w:val="00F94C19"/>
    <w:rsid w:val="00F963AC"/>
    <w:rsid w:val="00F9732A"/>
    <w:rsid w:val="00FA1515"/>
    <w:rsid w:val="00FA1EF5"/>
    <w:rsid w:val="00FA21B3"/>
    <w:rsid w:val="00FA3139"/>
    <w:rsid w:val="00FA3577"/>
    <w:rsid w:val="00FA5BD8"/>
    <w:rsid w:val="00FA6631"/>
    <w:rsid w:val="00FA7E30"/>
    <w:rsid w:val="00FB5089"/>
    <w:rsid w:val="00FB59BF"/>
    <w:rsid w:val="00FB6BD5"/>
    <w:rsid w:val="00FC1F43"/>
    <w:rsid w:val="00FC33CC"/>
    <w:rsid w:val="00FC3523"/>
    <w:rsid w:val="00FC3DE1"/>
    <w:rsid w:val="00FC4096"/>
    <w:rsid w:val="00FC53E7"/>
    <w:rsid w:val="00FC60D6"/>
    <w:rsid w:val="00FD217E"/>
    <w:rsid w:val="00FD2502"/>
    <w:rsid w:val="00FD6BC2"/>
    <w:rsid w:val="00FD7E60"/>
    <w:rsid w:val="00FE06F7"/>
    <w:rsid w:val="00FE0EC9"/>
    <w:rsid w:val="00FE2A0B"/>
    <w:rsid w:val="00FE4A6B"/>
    <w:rsid w:val="00FE7949"/>
    <w:rsid w:val="00FF0D50"/>
    <w:rsid w:val="00FF1B5F"/>
    <w:rsid w:val="00FF1DD3"/>
    <w:rsid w:val="00FF29E3"/>
    <w:rsid w:val="00FF4C2B"/>
    <w:rsid w:val="00FF5CA9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832C99-2138-488E-A583-99330016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F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D63C9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724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A4EF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4EFF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D63C98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724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A4EF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A4EF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4"/>
    <w:rsid w:val="004A4EFF"/>
    <w:rPr>
      <w:rFonts w:cs="Tahoma"/>
      <w:sz w:val="20"/>
      <w:szCs w:val="20"/>
      <w:lang w:eastAsia="ar-SA"/>
    </w:rPr>
  </w:style>
  <w:style w:type="paragraph" w:styleId="a4">
    <w:name w:val="Body Text"/>
    <w:basedOn w:val="a"/>
    <w:link w:val="a5"/>
    <w:rsid w:val="004A4EFF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4A4EF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rsid w:val="004A4EFF"/>
    <w:pPr>
      <w:spacing w:before="100" w:after="119"/>
    </w:pPr>
    <w:rPr>
      <w:szCs w:val="20"/>
      <w:lang w:eastAsia="ar-SA"/>
    </w:rPr>
  </w:style>
  <w:style w:type="character" w:customStyle="1" w:styleId="a7">
    <w:name w:val="Обычный (веб) Знак"/>
    <w:link w:val="a6"/>
    <w:uiPriority w:val="99"/>
    <w:locked/>
    <w:rsid w:val="009E4AE0"/>
    <w:rPr>
      <w:rFonts w:ascii="Times New Roman" w:hAnsi="Times New Roman"/>
      <w:sz w:val="24"/>
      <w:lang w:eastAsia="ar-SA" w:bidi="ar-SA"/>
    </w:rPr>
  </w:style>
  <w:style w:type="paragraph" w:styleId="21">
    <w:name w:val="Body Text Indent 2"/>
    <w:basedOn w:val="a"/>
    <w:link w:val="22"/>
    <w:uiPriority w:val="99"/>
    <w:semiHidden/>
    <w:rsid w:val="004A4EFF"/>
    <w:pPr>
      <w:ind w:firstLine="1440"/>
      <w:jc w:val="both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A4EF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4A4EFF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4A4EFF"/>
    <w:pPr>
      <w:ind w:firstLine="720"/>
      <w:jc w:val="both"/>
    </w:pPr>
    <w:rPr>
      <w:rFonts w:eastAsia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A4E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 таблицы"/>
    <w:basedOn w:val="a"/>
    <w:uiPriority w:val="99"/>
    <w:rsid w:val="004A4EFF"/>
    <w:pPr>
      <w:suppressLineNumbers/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a">
    <w:name w:val="Основной шрифт"/>
    <w:uiPriority w:val="99"/>
    <w:rsid w:val="004A4EFF"/>
  </w:style>
  <w:style w:type="character" w:customStyle="1" w:styleId="HTMLPreformattedChar">
    <w:name w:val="HTML Preformatted Char"/>
    <w:uiPriority w:val="99"/>
    <w:locked/>
    <w:rsid w:val="004A4EFF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4A4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03DA2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A4EFF"/>
    <w:rPr>
      <w:rFonts w:ascii="Consolas" w:hAnsi="Consolas" w:cs="Consolas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4A4EFF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CD51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D51A5"/>
    <w:rPr>
      <w:rFonts w:ascii="Tahoma" w:hAnsi="Tahoma" w:cs="Tahoma"/>
      <w:sz w:val="16"/>
      <w:szCs w:val="16"/>
      <w:lang w:eastAsia="ru-RU"/>
    </w:rPr>
  </w:style>
  <w:style w:type="character" w:customStyle="1" w:styleId="s0">
    <w:name w:val="s0"/>
    <w:basedOn w:val="a0"/>
    <w:uiPriority w:val="99"/>
    <w:rsid w:val="004C381F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Standard">
    <w:name w:val="Standard"/>
    <w:uiPriority w:val="99"/>
    <w:rsid w:val="00AA247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uiPriority w:val="99"/>
    <w:rsid w:val="00B42B07"/>
    <w:pPr>
      <w:spacing w:line="260" w:lineRule="atLeast"/>
      <w:jc w:val="center"/>
    </w:pPr>
    <w:rPr>
      <w:b/>
      <w:bCs/>
    </w:rPr>
  </w:style>
  <w:style w:type="table" w:styleId="ae">
    <w:name w:val="Table Grid"/>
    <w:basedOn w:val="a1"/>
    <w:uiPriority w:val="39"/>
    <w:locked/>
    <w:rsid w:val="00FF1DD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нак Знак2"/>
    <w:uiPriority w:val="99"/>
    <w:locked/>
    <w:rsid w:val="00621689"/>
    <w:rPr>
      <w:rFonts w:ascii="Courier New" w:hAnsi="Courier New"/>
    </w:rPr>
  </w:style>
  <w:style w:type="character" w:styleId="af">
    <w:name w:val="Emphasis"/>
    <w:basedOn w:val="a0"/>
    <w:uiPriority w:val="99"/>
    <w:qFormat/>
    <w:locked/>
    <w:rsid w:val="00AE5E1E"/>
    <w:rPr>
      <w:i/>
    </w:rPr>
  </w:style>
  <w:style w:type="character" w:customStyle="1" w:styleId="10">
    <w:name w:val="Заголовок 1 Знак"/>
    <w:basedOn w:val="a0"/>
    <w:uiPriority w:val="9"/>
    <w:rsid w:val="00D63C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header"/>
    <w:basedOn w:val="a"/>
    <w:link w:val="af1"/>
    <w:uiPriority w:val="99"/>
    <w:unhideWhenUsed/>
    <w:locked/>
    <w:rsid w:val="00F622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62241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locked/>
    <w:rsid w:val="00F6224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62241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B5089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B508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B5089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FB5089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B508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329FC"/>
    <w:pPr>
      <w:widowControl w:val="0"/>
      <w:autoSpaceDE w:val="0"/>
      <w:autoSpaceDN w:val="0"/>
      <w:adjustRightInd w:val="0"/>
      <w:spacing w:line="348" w:lineRule="exact"/>
      <w:ind w:firstLine="715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329FC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7C1DD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styleId="af4">
    <w:name w:val="footnote text"/>
    <w:basedOn w:val="a"/>
    <w:link w:val="af5"/>
    <w:uiPriority w:val="99"/>
    <w:semiHidden/>
    <w:unhideWhenUsed/>
    <w:locked/>
    <w:rsid w:val="00097242"/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7242"/>
    <w:rPr>
      <w:rFonts w:ascii="Times New Roman" w:eastAsia="Times New Roman" w:hAnsi="Times New Roman"/>
      <w:sz w:val="20"/>
      <w:szCs w:val="20"/>
    </w:rPr>
  </w:style>
  <w:style w:type="character" w:styleId="af6">
    <w:name w:val="footnote reference"/>
    <w:uiPriority w:val="99"/>
    <w:unhideWhenUsed/>
    <w:locked/>
    <w:rsid w:val="00097242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locked/>
    <w:rsid w:val="0085053F"/>
    <w:rPr>
      <w:color w:val="800080" w:themeColor="followedHyperlink"/>
      <w:u w:val="single"/>
    </w:rPr>
  </w:style>
  <w:style w:type="paragraph" w:customStyle="1" w:styleId="af8">
    <w:name w:val="Базовый"/>
    <w:uiPriority w:val="99"/>
    <w:rsid w:val="003E6925"/>
    <w:pPr>
      <w:tabs>
        <w:tab w:val="left" w:pos="706"/>
      </w:tabs>
      <w:suppressAutoHyphens/>
      <w:spacing w:line="200" w:lineRule="atLeast"/>
    </w:pPr>
    <w:rPr>
      <w:rFonts w:ascii="Times New Roman" w:eastAsia="Times New Roman" w:hAnsi="Times New Roman" w:cs="Tahoma"/>
      <w:sz w:val="24"/>
      <w:szCs w:val="24"/>
      <w:lang w:eastAsia="zh-CN" w:bidi="hi-IN"/>
    </w:rPr>
  </w:style>
  <w:style w:type="paragraph" w:styleId="af9">
    <w:name w:val="Body Text Indent"/>
    <w:basedOn w:val="a"/>
    <w:link w:val="afa"/>
    <w:uiPriority w:val="99"/>
    <w:unhideWhenUsed/>
    <w:locked/>
    <w:rsid w:val="0075077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750770"/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B4AF1"/>
  </w:style>
  <w:style w:type="paragraph" w:customStyle="1" w:styleId="Web">
    <w:name w:val="Обычный (Web)"/>
    <w:basedOn w:val="a"/>
    <w:uiPriority w:val="99"/>
    <w:rsid w:val="004B4AF1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835406"/>
  </w:style>
  <w:style w:type="paragraph" w:customStyle="1" w:styleId="13">
    <w:name w:val="Абзац списка1"/>
    <w:basedOn w:val="a"/>
    <w:rsid w:val="00DE5EC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b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fc"/>
    <w:uiPriority w:val="34"/>
    <w:qFormat/>
    <w:rsid w:val="00EE4F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fb"/>
    <w:uiPriority w:val="34"/>
    <w:qFormat/>
    <w:rsid w:val="005801D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ru/docs/132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A4A2-1D3D-4F4B-BE93-26F8D6BA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Соколова</dc:creator>
  <cp:keywords/>
  <dc:description/>
  <cp:lastModifiedBy>Харламова Ольга Николаевна</cp:lastModifiedBy>
  <cp:revision>41</cp:revision>
  <cp:lastPrinted>2021-10-20T14:06:00Z</cp:lastPrinted>
  <dcterms:created xsi:type="dcterms:W3CDTF">2022-03-25T07:03:00Z</dcterms:created>
  <dcterms:modified xsi:type="dcterms:W3CDTF">2023-11-23T06:18:00Z</dcterms:modified>
</cp:coreProperties>
</file>