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C7B30" w:rsidRPr="0093635E" w:rsidRDefault="008C7B30" w:rsidP="008C7B30">
      <w:pPr>
        <w:widowControl w:val="0"/>
        <w:autoSpaceDE w:val="0"/>
        <w:jc w:val="right"/>
        <w:rPr>
          <w:bCs/>
          <w:kern w:val="2"/>
        </w:rPr>
      </w:pPr>
      <w:r w:rsidRPr="0093635E">
        <w:rPr>
          <w:bCs/>
          <w:kern w:val="2"/>
        </w:rPr>
        <w:t xml:space="preserve">Приложение №1 к Извещению о </w:t>
      </w:r>
    </w:p>
    <w:p w:rsidR="008C7B30" w:rsidRPr="0093635E" w:rsidRDefault="008C7B30" w:rsidP="008C7B30">
      <w:pPr>
        <w:widowControl w:val="0"/>
        <w:autoSpaceDE w:val="0"/>
        <w:jc w:val="right"/>
        <w:rPr>
          <w:bCs/>
          <w:kern w:val="2"/>
        </w:rPr>
      </w:pPr>
      <w:r w:rsidRPr="0093635E">
        <w:rPr>
          <w:bCs/>
          <w:kern w:val="2"/>
        </w:rPr>
        <w:t>проведении электронного аукциона</w:t>
      </w:r>
    </w:p>
    <w:p w:rsidR="0078309C" w:rsidRPr="008A78B2" w:rsidRDefault="0078309C" w:rsidP="00AB28D5">
      <w:pPr>
        <w:keepNext/>
        <w:jc w:val="center"/>
        <w:rPr>
          <w:b/>
          <w:bCs/>
          <w:color w:val="000000"/>
          <w:lang w:eastAsia="ru-RU"/>
        </w:rPr>
      </w:pPr>
    </w:p>
    <w:p w:rsidR="00AB28D5" w:rsidRPr="008A78B2" w:rsidRDefault="00AB28D5" w:rsidP="00AB28D5">
      <w:pPr>
        <w:keepNext/>
        <w:jc w:val="center"/>
        <w:rPr>
          <w:b/>
          <w:bCs/>
          <w:lang w:eastAsia="ru-RU"/>
        </w:rPr>
      </w:pPr>
      <w:r w:rsidRPr="008A78B2">
        <w:rPr>
          <w:b/>
          <w:bCs/>
          <w:color w:val="000000"/>
          <w:lang w:eastAsia="ru-RU"/>
        </w:rPr>
        <w:t>Описание объекта закупки в соответствии со статьей 33 Закона № 44-ФЗ.</w:t>
      </w:r>
    </w:p>
    <w:p w:rsidR="00AB28D5" w:rsidRPr="008A78B2" w:rsidRDefault="00AB28D5" w:rsidP="00AB28D5">
      <w:pPr>
        <w:pStyle w:val="a7"/>
        <w:spacing w:after="0"/>
        <w:ind w:firstLine="708"/>
        <w:jc w:val="both"/>
      </w:pPr>
    </w:p>
    <w:p w:rsidR="00C457D7" w:rsidRPr="009F2679" w:rsidRDefault="0019036E" w:rsidP="00C457D7">
      <w:pPr>
        <w:widowControl w:val="0"/>
        <w:ind w:firstLine="540"/>
        <w:jc w:val="both"/>
      </w:pPr>
      <w:r w:rsidRPr="008A78B2">
        <w:rPr>
          <w:u w:val="single"/>
          <w:lang w:eastAsia="en-US"/>
        </w:rPr>
        <w:t>Наименование о</w:t>
      </w:r>
      <w:r w:rsidR="0091427B" w:rsidRPr="008A78B2">
        <w:rPr>
          <w:u w:val="single"/>
          <w:lang w:eastAsia="en-US"/>
        </w:rPr>
        <w:t>бъект</w:t>
      </w:r>
      <w:r w:rsidRPr="008A78B2">
        <w:rPr>
          <w:u w:val="single"/>
          <w:lang w:eastAsia="en-US"/>
        </w:rPr>
        <w:t>а</w:t>
      </w:r>
      <w:r w:rsidR="0091427B" w:rsidRPr="008A78B2">
        <w:rPr>
          <w:u w:val="single"/>
          <w:lang w:eastAsia="en-US"/>
        </w:rPr>
        <w:t xml:space="preserve"> закупки</w:t>
      </w:r>
      <w:r w:rsidR="0091427B" w:rsidRPr="008A78B2">
        <w:rPr>
          <w:lang w:eastAsia="en-US"/>
        </w:rPr>
        <w:t xml:space="preserve">: </w:t>
      </w:r>
      <w:r w:rsidR="00C457D7" w:rsidRPr="009F2679">
        <w:rPr>
          <w:lang w:eastAsia="en-US"/>
        </w:rPr>
        <w:t>О</w:t>
      </w:r>
      <w:r w:rsidR="00C457D7" w:rsidRPr="009F2679">
        <w:t>казание услуг по санаторно-курортному лечению в 2022 году гражданам – получателям набора социальных услуг по профилям лечения – болезни нервной системы, болезни системы кровообращения, болезни костно-мышечной системы, болезни органов пищеварения, болезни органов дыхания.</w:t>
      </w:r>
    </w:p>
    <w:p w:rsidR="00C457D7" w:rsidRPr="00915C8D" w:rsidRDefault="00C457D7" w:rsidP="00C457D7">
      <w:pPr>
        <w:jc w:val="both"/>
        <w:rPr>
          <w:b/>
        </w:rPr>
      </w:pPr>
    </w:p>
    <w:p w:rsidR="00C457D7" w:rsidRPr="00915C8D" w:rsidRDefault="00C457D7" w:rsidP="00DB48DC">
      <w:pPr>
        <w:ind w:firstLine="567"/>
        <w:jc w:val="both"/>
      </w:pPr>
      <w:r w:rsidRPr="00915C8D">
        <w:t xml:space="preserve">Исполнитель должен обеспечить оказание услуг в соответствии с требованиями, предъявляемыми в настоящем техническом задании, в период действия государственного контракта. </w:t>
      </w:r>
    </w:p>
    <w:p w:rsidR="00C457D7" w:rsidRPr="00915C8D" w:rsidRDefault="00C457D7" w:rsidP="00C457D7">
      <w:pPr>
        <w:ind w:firstLine="567"/>
        <w:jc w:val="both"/>
      </w:pPr>
      <w:r w:rsidRPr="00915C8D">
        <w:rPr>
          <w:b/>
        </w:rPr>
        <w:t xml:space="preserve">Объем оказываемых услуг: </w:t>
      </w:r>
      <w:r w:rsidRPr="00915C8D">
        <w:t>1 188 койко-дней для граждан старше 18 лет.</w:t>
      </w:r>
    </w:p>
    <w:p w:rsidR="00C457D7" w:rsidRPr="00915C8D" w:rsidRDefault="00C457D7" w:rsidP="00C457D7">
      <w:pPr>
        <w:ind w:firstLine="567"/>
        <w:jc w:val="both"/>
      </w:pPr>
      <w:r w:rsidRPr="00915C8D">
        <w:t>В соответствии с Федеральным Законом от 07.07.1999 №178-ФЗ «О государственной социальной помощи» длительность санаторно-курортного лечения в рамках предоставляемого гражданам набора социальных услуг в санаторно-курортной организации составляет 18 дней.</w:t>
      </w:r>
    </w:p>
    <w:p w:rsidR="00C457D7" w:rsidRPr="00915C8D" w:rsidRDefault="00C457D7" w:rsidP="00C457D7">
      <w:pPr>
        <w:pStyle w:val="a7"/>
        <w:tabs>
          <w:tab w:val="left" w:pos="-180"/>
        </w:tabs>
        <w:ind w:firstLine="567"/>
        <w:rPr>
          <w:b/>
        </w:rPr>
      </w:pPr>
      <w:r w:rsidRPr="00915C8D">
        <w:rPr>
          <w:b/>
        </w:rPr>
        <w:t xml:space="preserve">Место и сроки оказания услуг: </w:t>
      </w:r>
      <w:r w:rsidRPr="00915C8D">
        <w:t>Российская Федерация, Республики Бурятия.</w:t>
      </w:r>
    </w:p>
    <w:p w:rsidR="00C457D7" w:rsidRPr="00915C8D" w:rsidRDefault="00C457D7" w:rsidP="00C457D7">
      <w:pPr>
        <w:tabs>
          <w:tab w:val="left" w:pos="-180"/>
        </w:tabs>
        <w:ind w:firstLine="567"/>
        <w:jc w:val="both"/>
      </w:pPr>
      <w:bookmarkStart w:id="0" w:name="_GoBack"/>
      <w:r w:rsidRPr="00A81936">
        <w:rPr>
          <w:b/>
        </w:rPr>
        <w:t>Срок оказания услуг:</w:t>
      </w:r>
      <w:bookmarkEnd w:id="0"/>
      <w:r w:rsidRPr="00915C8D">
        <w:t xml:space="preserve"> </w:t>
      </w:r>
      <w:r w:rsidRPr="00915C8D">
        <w:rPr>
          <w:lang w:eastAsia="ar-SA"/>
        </w:rPr>
        <w:t>2022 год (путевки представляются с датами начала заезда не ранее чем</w:t>
      </w:r>
      <w:r w:rsidRPr="00915C8D">
        <w:t xml:space="preserve"> за 18 дней, для граждан старше 18 лет,</w:t>
      </w:r>
      <w:r w:rsidRPr="00915C8D">
        <w:rPr>
          <w:lang w:eastAsia="ar-SA"/>
        </w:rPr>
        <w:t xml:space="preserve"> с даты заключения контракта и фактического предоставления путевок, дата начала последне</w:t>
      </w:r>
      <w:r>
        <w:rPr>
          <w:lang w:eastAsia="ar-SA"/>
        </w:rPr>
        <w:t>го заезда не позднее 2</w:t>
      </w:r>
      <w:r w:rsidRPr="00915C8D">
        <w:rPr>
          <w:lang w:eastAsia="ar-SA"/>
        </w:rPr>
        <w:t>0 ноября 2022 года.</w:t>
      </w:r>
    </w:p>
    <w:p w:rsidR="00C457D7" w:rsidRPr="00915C8D" w:rsidRDefault="00C457D7" w:rsidP="00C457D7">
      <w:pPr>
        <w:tabs>
          <w:tab w:val="left" w:pos="-180"/>
        </w:tabs>
        <w:ind w:firstLine="567"/>
        <w:jc w:val="both"/>
      </w:pPr>
      <w:r w:rsidRPr="00915C8D">
        <w:rPr>
          <w:b/>
        </w:rPr>
        <w:t>Требования к качеству оказываемых услуг:</w:t>
      </w:r>
      <w:r w:rsidRPr="00915C8D">
        <w:t xml:space="preserve">  </w:t>
      </w:r>
    </w:p>
    <w:p w:rsidR="00C457D7" w:rsidRPr="00915C8D" w:rsidRDefault="00C457D7" w:rsidP="00C457D7">
      <w:pPr>
        <w:ind w:firstLine="540"/>
        <w:jc w:val="both"/>
      </w:pPr>
      <w:r w:rsidRPr="00915C8D">
        <w:t>Организации (учреждения), оказывающие санаторно-курортные услуги должны быть расположены в местностях с благоприятными климатогеографическими условиями, позволяющими использовать природные лечебные факторы.</w:t>
      </w:r>
    </w:p>
    <w:p w:rsidR="00C457D7" w:rsidRPr="00915C8D" w:rsidRDefault="00C457D7" w:rsidP="00C457D7">
      <w:pPr>
        <w:tabs>
          <w:tab w:val="left" w:pos="540"/>
        </w:tabs>
        <w:jc w:val="both"/>
        <w:rPr>
          <w:bCs/>
        </w:rPr>
      </w:pPr>
      <w:r w:rsidRPr="00915C8D">
        <w:rPr>
          <w:bCs/>
        </w:rPr>
        <w:t xml:space="preserve">         Наличие у санаторно-курортного учреждения (организации) лицензии на медицинскую деятельность по оказанию санаторно-курортной помощи по специальности: «неврология», «кардиология», </w:t>
      </w:r>
      <w:r w:rsidRPr="00915C8D">
        <w:t>«</w:t>
      </w:r>
      <w:r w:rsidRPr="00915C8D">
        <w:rPr>
          <w:bCs/>
        </w:rPr>
        <w:t>травматология и ортопедия», «гастроэнтерология», «пульмонология</w:t>
      </w:r>
      <w:r>
        <w:rPr>
          <w:bCs/>
        </w:rPr>
        <w:t>»</w:t>
      </w:r>
      <w:r w:rsidRPr="00915C8D">
        <w:rPr>
          <w:bCs/>
        </w:rPr>
        <w:t>, «терапия»</w:t>
      </w:r>
      <w:r w:rsidRPr="00915C8D">
        <w:t>.</w:t>
      </w:r>
    </w:p>
    <w:p w:rsidR="00C457D7" w:rsidRPr="00915C8D" w:rsidRDefault="00C457D7" w:rsidP="00C457D7">
      <w:pPr>
        <w:tabs>
          <w:tab w:val="left" w:pos="540"/>
        </w:tabs>
        <w:ind w:firstLine="540"/>
        <w:jc w:val="both"/>
        <w:rPr>
          <w:bCs/>
        </w:rPr>
      </w:pPr>
      <w:r w:rsidRPr="00915C8D">
        <w:rPr>
          <w:bCs/>
        </w:rPr>
        <w:t xml:space="preserve">Организации (учреждения), оказывающие санаторно-курортные услуги, должны представить Перечень медицинских услуг, входящих в стоимость путевки по данному профилю.  </w:t>
      </w:r>
    </w:p>
    <w:p w:rsidR="00C457D7" w:rsidRPr="00915C8D" w:rsidRDefault="00C457D7" w:rsidP="00C457D7">
      <w:pPr>
        <w:tabs>
          <w:tab w:val="left" w:pos="720"/>
        </w:tabs>
        <w:jc w:val="both"/>
        <w:rPr>
          <w:bCs/>
        </w:rPr>
      </w:pPr>
      <w:r w:rsidRPr="00915C8D">
        <w:t xml:space="preserve">         </w:t>
      </w:r>
      <w:r w:rsidRPr="00915C8D">
        <w:rPr>
          <w:bCs/>
        </w:rPr>
        <w:t xml:space="preserve">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 Минздрава РФ от 22.12.1999 г. № 99/229 «Перечень необходимых медицинских услуг и процедур, отпускаемых в специализированных санаториях больному по профилю его заболевания».              </w:t>
      </w:r>
    </w:p>
    <w:p w:rsidR="00C457D7" w:rsidRPr="00915C8D" w:rsidRDefault="00C457D7" w:rsidP="00C457D7">
      <w:pPr>
        <w:jc w:val="both"/>
        <w:rPr>
          <w:bCs/>
        </w:rPr>
      </w:pPr>
      <w:r w:rsidRPr="00915C8D">
        <w:rPr>
          <w:bCs/>
        </w:rPr>
        <w:t xml:space="preserve">  </w:t>
      </w:r>
      <w:r w:rsidRPr="00915C8D">
        <w:t xml:space="preserve">       Соответствие предоставляемых услуг стандартам санаторно-курортной помощи</w:t>
      </w:r>
      <w:r w:rsidRPr="00915C8D">
        <w:rPr>
          <w:lang w:eastAsia="ar-SA"/>
        </w:rPr>
        <w:t xml:space="preserve"> </w:t>
      </w:r>
      <w:r w:rsidRPr="00915C8D">
        <w:rPr>
          <w:bCs/>
        </w:rPr>
        <w:t>по различным нозологическим формам</w:t>
      </w:r>
      <w:r w:rsidRPr="00915C8D">
        <w:t xml:space="preserve">, </w:t>
      </w:r>
      <w:r w:rsidRPr="00915C8D">
        <w:rPr>
          <w:bCs/>
        </w:rPr>
        <w:t>утвержденным приказами Минздравсоцразвития России от 22.11.2004 г.:</w:t>
      </w:r>
    </w:p>
    <w:p w:rsidR="00C457D7" w:rsidRPr="00915C8D" w:rsidRDefault="00C457D7" w:rsidP="00C457D7">
      <w:pPr>
        <w:ind w:firstLine="567"/>
        <w:jc w:val="both"/>
        <w:rPr>
          <w:bCs/>
        </w:rPr>
      </w:pPr>
      <w:r w:rsidRPr="00915C8D">
        <w:rPr>
          <w:bCs/>
        </w:rPr>
        <w:t>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915C8D">
        <w:rPr>
          <w:bCs/>
        </w:rPr>
        <w:t>дорсопатии</w:t>
      </w:r>
      <w:proofErr w:type="spellEnd"/>
      <w:r w:rsidRPr="00915C8D">
        <w:rPr>
          <w:bCs/>
        </w:rPr>
        <w:t xml:space="preserve">, </w:t>
      </w:r>
      <w:proofErr w:type="spellStart"/>
      <w:r w:rsidRPr="00915C8D">
        <w:rPr>
          <w:bCs/>
        </w:rPr>
        <w:t>спондилопатии</w:t>
      </w:r>
      <w:proofErr w:type="spellEnd"/>
      <w:r w:rsidRPr="00915C8D">
        <w:rPr>
          <w:bCs/>
        </w:rPr>
        <w:t xml:space="preserve">, болезни мягких тканей, </w:t>
      </w:r>
      <w:proofErr w:type="spellStart"/>
      <w:r w:rsidRPr="00915C8D">
        <w:rPr>
          <w:bCs/>
        </w:rPr>
        <w:t>остеопатии</w:t>
      </w:r>
      <w:proofErr w:type="spellEnd"/>
      <w:r w:rsidRPr="00915C8D">
        <w:rPr>
          <w:bCs/>
        </w:rPr>
        <w:t xml:space="preserve"> и </w:t>
      </w:r>
      <w:proofErr w:type="spellStart"/>
      <w:r w:rsidRPr="00915C8D">
        <w:rPr>
          <w:bCs/>
        </w:rPr>
        <w:t>хондропатии</w:t>
      </w:r>
      <w:proofErr w:type="spellEnd"/>
      <w:r w:rsidRPr="00915C8D">
        <w:rPr>
          <w:bCs/>
        </w:rPr>
        <w:t>)»;</w:t>
      </w:r>
    </w:p>
    <w:p w:rsidR="00C457D7" w:rsidRPr="00915C8D" w:rsidRDefault="00C457D7" w:rsidP="00C457D7">
      <w:pPr>
        <w:ind w:firstLine="567"/>
        <w:jc w:val="both"/>
      </w:pPr>
      <w:r w:rsidRPr="00915C8D">
        <w:t>№ 211 «Об утверждении стандарта санаторно-курортной помощи больным с болезнями вен»;</w:t>
      </w:r>
    </w:p>
    <w:p w:rsidR="00C457D7" w:rsidRPr="00915C8D" w:rsidRDefault="00C457D7" w:rsidP="00C457D7">
      <w:pPr>
        <w:ind w:firstLine="567"/>
        <w:jc w:val="both"/>
        <w:rPr>
          <w:bCs/>
        </w:rPr>
      </w:pPr>
      <w:r w:rsidRPr="00915C8D">
        <w:rPr>
          <w:bCs/>
        </w:rPr>
        <w:t>№ 212 «Об утверждении стандарта санаторно-курортной помощи больным с болезнями органов дыхания»;</w:t>
      </w:r>
    </w:p>
    <w:p w:rsidR="00C457D7" w:rsidRPr="00915C8D" w:rsidRDefault="00C457D7" w:rsidP="00C457D7">
      <w:pPr>
        <w:ind w:firstLine="567"/>
        <w:jc w:val="both"/>
        <w:rPr>
          <w:bCs/>
        </w:rPr>
      </w:pPr>
      <w:r w:rsidRPr="00915C8D">
        <w:rPr>
          <w:bCs/>
        </w:rPr>
        <w:t xml:space="preserve">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915C8D">
        <w:rPr>
          <w:bCs/>
        </w:rPr>
        <w:t>полиневропатиями</w:t>
      </w:r>
      <w:proofErr w:type="spellEnd"/>
      <w:r w:rsidRPr="00915C8D">
        <w:rPr>
          <w:bCs/>
        </w:rPr>
        <w:t xml:space="preserve"> и другими поражениями периферической нервной системы»;</w:t>
      </w:r>
    </w:p>
    <w:p w:rsidR="00C457D7" w:rsidRPr="00915C8D" w:rsidRDefault="00C457D7" w:rsidP="00C457D7">
      <w:pPr>
        <w:ind w:firstLine="567"/>
        <w:jc w:val="both"/>
        <w:rPr>
          <w:bCs/>
        </w:rPr>
      </w:pPr>
      <w:r w:rsidRPr="00915C8D">
        <w:rPr>
          <w:bCs/>
        </w:rPr>
        <w:t xml:space="preserve">№ 217 «Об утверждении стандарта санаторно-курортной помощи больным с воспалительными болезнями центральной нервной системы». </w:t>
      </w:r>
    </w:p>
    <w:p w:rsidR="00C457D7" w:rsidRPr="00915C8D" w:rsidRDefault="00C457D7" w:rsidP="00C457D7">
      <w:pPr>
        <w:ind w:firstLine="567"/>
        <w:jc w:val="both"/>
        <w:rPr>
          <w:bCs/>
        </w:rPr>
      </w:pPr>
      <w:r w:rsidRPr="00915C8D">
        <w:rPr>
          <w:bCs/>
        </w:rPr>
        <w:lastRenderedPageBreak/>
        <w:t>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C457D7" w:rsidRPr="00915C8D" w:rsidRDefault="00C457D7" w:rsidP="00C457D7">
      <w:pPr>
        <w:ind w:firstLine="567"/>
        <w:jc w:val="both"/>
      </w:pPr>
      <w:r w:rsidRPr="00915C8D">
        <w:t>№ 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C457D7" w:rsidRPr="00915C8D" w:rsidRDefault="00C457D7" w:rsidP="00C457D7">
      <w:pPr>
        <w:ind w:firstLine="567"/>
        <w:jc w:val="both"/>
      </w:pPr>
      <w:r w:rsidRPr="00915C8D">
        <w:t>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915C8D">
        <w:t>артропатии</w:t>
      </w:r>
      <w:proofErr w:type="spellEnd"/>
      <w:r w:rsidRPr="00915C8D">
        <w:t xml:space="preserve">, инфекционные </w:t>
      </w:r>
      <w:proofErr w:type="spellStart"/>
      <w:r w:rsidRPr="00915C8D">
        <w:t>артропатии</w:t>
      </w:r>
      <w:proofErr w:type="spellEnd"/>
      <w:r w:rsidRPr="00915C8D">
        <w:t xml:space="preserve">, воспалительные </w:t>
      </w:r>
      <w:proofErr w:type="spellStart"/>
      <w:r w:rsidRPr="00915C8D">
        <w:t>артропатии</w:t>
      </w:r>
      <w:proofErr w:type="spellEnd"/>
      <w:r w:rsidRPr="00915C8D">
        <w:t>, артрозы, другие поражения суставов)».</w:t>
      </w:r>
    </w:p>
    <w:p w:rsidR="00C457D7" w:rsidRPr="00915C8D" w:rsidRDefault="00C457D7" w:rsidP="00C457D7">
      <w:pPr>
        <w:jc w:val="both"/>
        <w:rPr>
          <w:bCs/>
        </w:rPr>
      </w:pPr>
      <w:r w:rsidRPr="00915C8D">
        <w:rPr>
          <w:bCs/>
        </w:rPr>
        <w:t>от 23.11.2004 г.:</w:t>
      </w:r>
    </w:p>
    <w:p w:rsidR="00C457D7" w:rsidRPr="00915C8D" w:rsidRDefault="00C457D7" w:rsidP="00C457D7">
      <w:pPr>
        <w:ind w:firstLine="567"/>
        <w:jc w:val="both"/>
        <w:rPr>
          <w:bCs/>
        </w:rPr>
      </w:pPr>
      <w:r w:rsidRPr="00915C8D">
        <w:rPr>
          <w:bCs/>
        </w:rPr>
        <w:t xml:space="preserve">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915C8D">
        <w:rPr>
          <w:bCs/>
        </w:rPr>
        <w:t>соматоформными</w:t>
      </w:r>
      <w:proofErr w:type="spellEnd"/>
      <w:r w:rsidRPr="00915C8D">
        <w:rPr>
          <w:bCs/>
        </w:rPr>
        <w:t xml:space="preserve"> расстройствами»;</w:t>
      </w:r>
    </w:p>
    <w:p w:rsidR="00C457D7" w:rsidRPr="00915C8D" w:rsidRDefault="00C457D7" w:rsidP="00C457D7">
      <w:pPr>
        <w:ind w:firstLine="542"/>
        <w:jc w:val="both"/>
        <w:rPr>
          <w:bCs/>
        </w:rPr>
      </w:pPr>
      <w:r w:rsidRPr="00915C8D">
        <w:rPr>
          <w:bCs/>
        </w:rPr>
        <w:t>№ 275 «Об утверждении стандарта санаторно-курортной помощи больным с цереброваскулярными болезнями»;</w:t>
      </w:r>
    </w:p>
    <w:p w:rsidR="00C457D7" w:rsidRPr="00915C8D" w:rsidRDefault="00C457D7" w:rsidP="00C457D7">
      <w:pPr>
        <w:ind w:left="117" w:firstLine="425"/>
        <w:jc w:val="both"/>
        <w:rPr>
          <w:bCs/>
        </w:rPr>
      </w:pPr>
      <w:r w:rsidRPr="00915C8D">
        <w:rPr>
          <w:bCs/>
        </w:rPr>
        <w:t>№ 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C457D7" w:rsidRPr="00915C8D" w:rsidRDefault="00C457D7" w:rsidP="00C457D7">
      <w:pPr>
        <w:ind w:left="117" w:firstLine="425"/>
        <w:jc w:val="both"/>
        <w:rPr>
          <w:bCs/>
        </w:rPr>
      </w:pPr>
      <w:r w:rsidRPr="00915C8D">
        <w:rPr>
          <w:bCs/>
        </w:rPr>
        <w:t>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C457D7" w:rsidRPr="00915C8D" w:rsidRDefault="00C457D7" w:rsidP="00C457D7">
      <w:pPr>
        <w:ind w:left="117" w:firstLine="425"/>
        <w:jc w:val="both"/>
      </w:pPr>
      <w:r w:rsidRPr="00915C8D">
        <w:t>Диетическое и лечебное питание проводится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г. № 330 «О мерах по совершенствованию лечебного питания в лечебно-профилактических учреждениях Российской Федерации» - не реже четырех раз в сутки.</w:t>
      </w:r>
    </w:p>
    <w:p w:rsidR="00C457D7" w:rsidRPr="00915C8D" w:rsidRDefault="00C457D7" w:rsidP="00C457D7">
      <w:pPr>
        <w:ind w:left="117" w:firstLine="425"/>
        <w:jc w:val="both"/>
        <w:rPr>
          <w:color w:val="000000"/>
          <w:shd w:val="clear" w:color="auto" w:fill="FFFFFF"/>
        </w:rPr>
      </w:pPr>
      <w:r w:rsidRPr="00915C8D">
        <w:rPr>
          <w:color w:val="000000"/>
          <w:shd w:val="clear" w:color="auto" w:fill="FFFFFF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формам, утверждённым </w:t>
      </w:r>
      <w:proofErr w:type="spellStart"/>
      <w:r w:rsidRPr="00915C8D">
        <w:rPr>
          <w:color w:val="000000"/>
          <w:shd w:val="clear" w:color="auto" w:fill="FFFFFF"/>
        </w:rPr>
        <w:t>Минздравсоцразвитием</w:t>
      </w:r>
      <w:proofErr w:type="spellEnd"/>
      <w:r w:rsidRPr="00915C8D">
        <w:rPr>
          <w:color w:val="000000"/>
          <w:shd w:val="clear" w:color="auto" w:fill="FFFFFF"/>
        </w:rPr>
        <w:t xml:space="preserve"> России.</w:t>
      </w:r>
    </w:p>
    <w:p w:rsidR="00C457D7" w:rsidRPr="00915C8D" w:rsidRDefault="00C457D7" w:rsidP="00C457D7">
      <w:pPr>
        <w:ind w:left="117" w:firstLine="425"/>
        <w:jc w:val="both"/>
        <w:rPr>
          <w:bCs/>
        </w:rPr>
      </w:pPr>
      <w:r w:rsidRPr="00915C8D">
        <w:rPr>
          <w:color w:val="000000"/>
          <w:shd w:val="clear" w:color="auto" w:fill="FFFFFF"/>
        </w:rPr>
        <w:t>Оснащение и оборудование лечебно-диагностических отделений и кабинетов организаций, оказывающих санаторно-курортные услуги, должно быть достаточным для проведения полного курса санаторно-курортного лечения граждан-получателей набора социальных услуг.</w:t>
      </w:r>
    </w:p>
    <w:p w:rsidR="00C457D7" w:rsidRPr="00915C8D" w:rsidRDefault="00C457D7" w:rsidP="00C457D7">
      <w:pPr>
        <w:ind w:left="117" w:firstLine="425"/>
        <w:jc w:val="both"/>
        <w:rPr>
          <w:bCs/>
        </w:rPr>
      </w:pPr>
      <w:proofErr w:type="gramStart"/>
      <w:r w:rsidRPr="00915C8D">
        <w:rPr>
          <w:color w:val="000000"/>
          <w:shd w:val="clear" w:color="auto" w:fill="FFFFFF"/>
        </w:rPr>
        <w:t>Площади  лечебно</w:t>
      </w:r>
      <w:proofErr w:type="gramEnd"/>
      <w:r w:rsidRPr="00915C8D">
        <w:rPr>
          <w:color w:val="000000"/>
          <w:shd w:val="clear" w:color="auto" w:fill="FFFFFF"/>
        </w:rPr>
        <w:t xml:space="preserve">-диагностических отделений и кабинетов организаций, оказывающих санаторно-курортные услуги, должны </w:t>
      </w:r>
      <w:r w:rsidRPr="00915C8D">
        <w:rPr>
          <w:shd w:val="clear" w:color="auto" w:fill="FFFFFF"/>
        </w:rPr>
        <w:t>соответствовать действующим </w:t>
      </w:r>
      <w:hyperlink r:id="rId8" w:tooltip="Санитарные нормы" w:history="1">
        <w:r w:rsidRPr="00915C8D">
          <w:rPr>
            <w:rStyle w:val="a3"/>
            <w:shd w:val="clear" w:color="auto" w:fill="FFFFFF"/>
          </w:rPr>
          <w:t>санитарным нормам</w:t>
        </w:r>
      </w:hyperlink>
      <w:r w:rsidRPr="00915C8D">
        <w:rPr>
          <w:bCs/>
        </w:rPr>
        <w:t>.</w:t>
      </w:r>
    </w:p>
    <w:p w:rsidR="00C457D7" w:rsidRPr="00915C8D" w:rsidRDefault="00C457D7" w:rsidP="00C457D7">
      <w:pPr>
        <w:ind w:left="117" w:firstLine="425"/>
        <w:jc w:val="both"/>
        <w:rPr>
          <w:bCs/>
        </w:rPr>
      </w:pPr>
      <w:r w:rsidRPr="00915C8D">
        <w:t>Размещение граждан-получателей набора социальных услуг,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C457D7" w:rsidRPr="00915C8D" w:rsidRDefault="00C457D7" w:rsidP="00C457D7">
      <w:pPr>
        <w:ind w:left="117" w:firstLine="425"/>
        <w:jc w:val="both"/>
        <w:rPr>
          <w:bCs/>
        </w:rPr>
      </w:pPr>
      <w:r w:rsidRPr="00915C8D">
        <w:t>Мебель, сантехника в номере проживания должны быть в рабочем состоянии. Номер проживания - отремонтированный. Холодная и горячая вода должна подаваться в номер проживания круглосуточно. Обеспечение удаления отходов и защиты от насекомых и грызунов.</w:t>
      </w:r>
    </w:p>
    <w:p w:rsidR="00C457D7" w:rsidRPr="00915C8D" w:rsidRDefault="00C457D7" w:rsidP="00C457D7">
      <w:pPr>
        <w:ind w:left="117" w:firstLine="425"/>
        <w:jc w:val="both"/>
        <w:rPr>
          <w:bCs/>
        </w:rPr>
      </w:pPr>
      <w:r w:rsidRPr="00915C8D">
        <w:t>Здания и сооружения организации, оказывающей санаторно-курортные услуги гражданам - получателям набора социальных услуг, должны быть:</w:t>
      </w:r>
    </w:p>
    <w:p w:rsidR="00C457D7" w:rsidRPr="00915C8D" w:rsidRDefault="00C457D7" w:rsidP="00C457D7">
      <w:pPr>
        <w:pStyle w:val="af0"/>
        <w:ind w:left="684" w:firstLine="167"/>
        <w:jc w:val="both"/>
      </w:pPr>
      <w:r w:rsidRPr="00915C8D">
        <w:t>-</w:t>
      </w:r>
      <w:r>
        <w:t xml:space="preserve">оборудованы </w:t>
      </w:r>
      <w:r w:rsidRPr="00915C8D">
        <w:t>системами аварийного освещения и аварийного </w:t>
      </w:r>
      <w:hyperlink r:id="rId9" w:tooltip="Энергоснабжение" w:history="1">
        <w:r w:rsidRPr="00915C8D">
          <w:rPr>
            <w:rStyle w:val="a3"/>
            <w:rFonts w:eastAsia="SimSun"/>
          </w:rPr>
          <w:t>энергоснабжения</w:t>
        </w:r>
      </w:hyperlink>
      <w:r w:rsidRPr="00915C8D">
        <w:t> (стационарный генератор, обеспечивающий основное освещение и работу оборудования).</w:t>
      </w:r>
    </w:p>
    <w:p w:rsidR="00C457D7" w:rsidRPr="00915C8D" w:rsidRDefault="00C457D7" w:rsidP="00C457D7">
      <w:pPr>
        <w:pStyle w:val="af0"/>
        <w:ind w:left="684" w:firstLine="167"/>
        <w:jc w:val="both"/>
      </w:pPr>
      <w:r w:rsidRPr="00915C8D">
        <w:t>- оборудованы системами холодного и горячего </w:t>
      </w:r>
      <w:hyperlink r:id="rId10" w:tooltip="Водоснабжение и канализация" w:history="1">
        <w:r w:rsidRPr="00915C8D">
          <w:rPr>
            <w:rStyle w:val="a3"/>
          </w:rPr>
          <w:t>водоснабжения</w:t>
        </w:r>
      </w:hyperlink>
      <w:r w:rsidRPr="00915C8D">
        <w:t>;</w:t>
      </w:r>
    </w:p>
    <w:p w:rsidR="00C457D7" w:rsidRPr="00915C8D" w:rsidRDefault="00C457D7" w:rsidP="00C457D7">
      <w:pPr>
        <w:pStyle w:val="af0"/>
        <w:ind w:left="684" w:firstLine="167"/>
        <w:jc w:val="both"/>
      </w:pPr>
      <w:r w:rsidRPr="00915C8D">
        <w:t>- оборудованы системами для обеспечения пациентов </w:t>
      </w:r>
      <w:hyperlink r:id="rId11" w:tooltip="Вода питьевая" w:history="1">
        <w:r w:rsidRPr="00915C8D">
          <w:rPr>
            <w:rStyle w:val="a3"/>
          </w:rPr>
          <w:t>питьевой водой</w:t>
        </w:r>
      </w:hyperlink>
      <w:r w:rsidRPr="00915C8D">
        <w:t> круглосуточно;</w:t>
      </w:r>
    </w:p>
    <w:p w:rsidR="00C457D7" w:rsidRPr="00915C8D" w:rsidRDefault="00C457D7" w:rsidP="00C457D7">
      <w:pPr>
        <w:pStyle w:val="af0"/>
        <w:ind w:left="684" w:firstLine="167"/>
        <w:jc w:val="both"/>
      </w:pPr>
      <w:r w:rsidRPr="00915C8D">
        <w:t>- оборудованы лифтом с круглосуточным подъемом и спуском (при наличии более трех этажей);</w:t>
      </w:r>
    </w:p>
    <w:p w:rsidR="00C457D7" w:rsidRDefault="00C457D7" w:rsidP="00C457D7">
      <w:pPr>
        <w:pStyle w:val="afa"/>
        <w:shd w:val="clear" w:color="auto" w:fill="FFFFFF"/>
        <w:spacing w:before="264" w:beforeAutospacing="0" w:after="264" w:afterAutospacing="0"/>
        <w:jc w:val="both"/>
      </w:pPr>
      <w:r w:rsidRPr="00915C8D">
        <w:rPr>
          <w:color w:val="000000"/>
        </w:rPr>
        <w:t xml:space="preserve">Дополнительно предоставляемые услуги: </w:t>
      </w:r>
      <w:r w:rsidRPr="00915C8D">
        <w:t>организация досуга.</w:t>
      </w:r>
      <w:r w:rsidRPr="00915C8D">
        <w:rPr>
          <w:b/>
        </w:rPr>
        <w:t xml:space="preserve"> </w:t>
      </w:r>
      <w:r w:rsidRPr="00915C8D">
        <w:t xml:space="preserve">Обеспечение культурно-массовых мероприятий. </w:t>
      </w:r>
    </w:p>
    <w:p w:rsidR="00C457D7" w:rsidRDefault="00C457D7" w:rsidP="00C457D7">
      <w:pPr>
        <w:widowControl w:val="0"/>
        <w:ind w:firstLine="540"/>
        <w:jc w:val="both"/>
      </w:pPr>
    </w:p>
    <w:p w:rsidR="0063466D" w:rsidRDefault="0063466D" w:rsidP="0063466D">
      <w:pPr>
        <w:widowControl w:val="0"/>
      </w:pPr>
    </w:p>
    <w:sectPr w:rsidR="0063466D" w:rsidSect="00343140">
      <w:headerReference w:type="even" r:id="rId12"/>
      <w:headerReference w:type="default" r:id="rId13"/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694" w:rsidRDefault="00977694">
      <w:r>
        <w:separator/>
      </w:r>
    </w:p>
  </w:endnote>
  <w:endnote w:type="continuationSeparator" w:id="0">
    <w:p w:rsidR="00977694" w:rsidRDefault="0097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694" w:rsidRDefault="00977694">
      <w:r>
        <w:separator/>
      </w:r>
    </w:p>
  </w:footnote>
  <w:footnote w:type="continuationSeparator" w:id="0">
    <w:p w:rsidR="00977694" w:rsidRDefault="00977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99D" w:rsidRDefault="0094599D" w:rsidP="00DE67FE">
    <w:pPr>
      <w:pStyle w:val="af8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5</w:t>
    </w:r>
    <w:r>
      <w:rPr>
        <w:rStyle w:val="af7"/>
      </w:rPr>
      <w:fldChar w:fldCharType="end"/>
    </w:r>
  </w:p>
  <w:p w:rsidR="0094599D" w:rsidRDefault="0094599D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99D" w:rsidRDefault="0094599D" w:rsidP="00DE67FE">
    <w:pPr>
      <w:pStyle w:val="af8"/>
      <w:framePr w:wrap="around" w:vAnchor="text" w:hAnchor="margin" w:xAlign="center" w:y="1"/>
      <w:rPr>
        <w:rStyle w:val="af7"/>
        <w:sz w:val="16"/>
        <w:szCs w:val="16"/>
      </w:rPr>
    </w:pPr>
  </w:p>
  <w:p w:rsidR="0094599D" w:rsidRPr="002508F4" w:rsidRDefault="0094599D" w:rsidP="00DE67FE">
    <w:pPr>
      <w:pStyle w:val="af8"/>
      <w:framePr w:wrap="around" w:vAnchor="text" w:hAnchor="margin" w:xAlign="center" w:y="1"/>
      <w:rPr>
        <w:rStyle w:val="af7"/>
        <w:sz w:val="16"/>
        <w:szCs w:val="16"/>
      </w:rPr>
    </w:pPr>
  </w:p>
  <w:p w:rsidR="0094599D" w:rsidRDefault="0094599D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A1CC18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70B67F3"/>
    <w:multiLevelType w:val="hybridMultilevel"/>
    <w:tmpl w:val="CBB67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12C22"/>
    <w:multiLevelType w:val="hybridMultilevel"/>
    <w:tmpl w:val="EA4AA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2279BF"/>
    <w:multiLevelType w:val="hybridMultilevel"/>
    <w:tmpl w:val="A066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07EDF"/>
    <w:multiLevelType w:val="hybridMultilevel"/>
    <w:tmpl w:val="28F22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DA1405"/>
    <w:multiLevelType w:val="hybridMultilevel"/>
    <w:tmpl w:val="1D825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65098"/>
    <w:multiLevelType w:val="hybridMultilevel"/>
    <w:tmpl w:val="54E8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375C4"/>
    <w:multiLevelType w:val="multilevel"/>
    <w:tmpl w:val="87A67D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0">
    <w:nsid w:val="5A6811F2"/>
    <w:multiLevelType w:val="hybridMultilevel"/>
    <w:tmpl w:val="668C7522"/>
    <w:lvl w:ilvl="0" w:tplc="115C3C26">
      <w:start w:val="1"/>
      <w:numFmt w:val="decimal"/>
      <w:lvlText w:val="%1."/>
      <w:lvlJc w:val="left"/>
      <w:pPr>
        <w:ind w:left="1610" w:hanging="90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0654889"/>
    <w:multiLevelType w:val="hybridMultilevel"/>
    <w:tmpl w:val="65BEAB90"/>
    <w:lvl w:ilvl="0" w:tplc="422E61C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A2F6A86"/>
    <w:multiLevelType w:val="hybridMultilevel"/>
    <w:tmpl w:val="CE98286E"/>
    <w:lvl w:ilvl="0" w:tplc="69F8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6A67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F45A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FEE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C62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68A8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20FE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AE67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50E2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976547"/>
    <w:multiLevelType w:val="hybridMultilevel"/>
    <w:tmpl w:val="F73C5050"/>
    <w:lvl w:ilvl="0" w:tplc="B28C5B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3"/>
  </w:num>
  <w:num w:numId="8">
    <w:abstractNumId w:val="10"/>
  </w:num>
  <w:num w:numId="9">
    <w:abstractNumId w:val="7"/>
  </w:num>
  <w:num w:numId="10">
    <w:abstractNumId w:val="9"/>
  </w:num>
  <w:num w:numId="11">
    <w:abstractNumId w:val="4"/>
  </w:num>
  <w:num w:numId="12">
    <w:abstractNumId w:val="6"/>
  </w:num>
  <w:num w:numId="13">
    <w:abstractNumId w:val="13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0C"/>
    <w:rsid w:val="000041FB"/>
    <w:rsid w:val="000154C9"/>
    <w:rsid w:val="000168E9"/>
    <w:rsid w:val="0002084C"/>
    <w:rsid w:val="0002514D"/>
    <w:rsid w:val="000260AE"/>
    <w:rsid w:val="000306D6"/>
    <w:rsid w:val="00047162"/>
    <w:rsid w:val="000515B7"/>
    <w:rsid w:val="00052CC5"/>
    <w:rsid w:val="00063576"/>
    <w:rsid w:val="0006358F"/>
    <w:rsid w:val="0007001A"/>
    <w:rsid w:val="00070C0B"/>
    <w:rsid w:val="00074BB6"/>
    <w:rsid w:val="00083DE6"/>
    <w:rsid w:val="000861A5"/>
    <w:rsid w:val="00086E6A"/>
    <w:rsid w:val="000A142C"/>
    <w:rsid w:val="000A3E4E"/>
    <w:rsid w:val="000B2DF1"/>
    <w:rsid w:val="000C05D8"/>
    <w:rsid w:val="000C6FD1"/>
    <w:rsid w:val="000D4CED"/>
    <w:rsid w:val="000E2E26"/>
    <w:rsid w:val="000F10F7"/>
    <w:rsid w:val="000F1677"/>
    <w:rsid w:val="000F5089"/>
    <w:rsid w:val="000F6285"/>
    <w:rsid w:val="00107244"/>
    <w:rsid w:val="00107262"/>
    <w:rsid w:val="00107977"/>
    <w:rsid w:val="00113D64"/>
    <w:rsid w:val="00115692"/>
    <w:rsid w:val="00115BD6"/>
    <w:rsid w:val="001201D5"/>
    <w:rsid w:val="0012750C"/>
    <w:rsid w:val="0013011A"/>
    <w:rsid w:val="00133319"/>
    <w:rsid w:val="00134FE3"/>
    <w:rsid w:val="00145923"/>
    <w:rsid w:val="0015626A"/>
    <w:rsid w:val="00160D7F"/>
    <w:rsid w:val="00170FD7"/>
    <w:rsid w:val="0018219D"/>
    <w:rsid w:val="00187175"/>
    <w:rsid w:val="0019036E"/>
    <w:rsid w:val="0019421B"/>
    <w:rsid w:val="001A1DB4"/>
    <w:rsid w:val="001B3E11"/>
    <w:rsid w:val="001B58F4"/>
    <w:rsid w:val="001C3AA2"/>
    <w:rsid w:val="001D121E"/>
    <w:rsid w:val="001D4F7D"/>
    <w:rsid w:val="001E1BAF"/>
    <w:rsid w:val="001E4E58"/>
    <w:rsid w:val="001E5591"/>
    <w:rsid w:val="001E706C"/>
    <w:rsid w:val="001E792D"/>
    <w:rsid w:val="001F073A"/>
    <w:rsid w:val="001F143A"/>
    <w:rsid w:val="001F304F"/>
    <w:rsid w:val="001F60B1"/>
    <w:rsid w:val="001F6969"/>
    <w:rsid w:val="001F7D18"/>
    <w:rsid w:val="002200D5"/>
    <w:rsid w:val="00221533"/>
    <w:rsid w:val="00224179"/>
    <w:rsid w:val="00224831"/>
    <w:rsid w:val="00224B5D"/>
    <w:rsid w:val="00224BEC"/>
    <w:rsid w:val="00225FA5"/>
    <w:rsid w:val="002329FC"/>
    <w:rsid w:val="00232A39"/>
    <w:rsid w:val="00236F11"/>
    <w:rsid w:val="00246F26"/>
    <w:rsid w:val="002541EE"/>
    <w:rsid w:val="00254BAE"/>
    <w:rsid w:val="0026393A"/>
    <w:rsid w:val="0028253A"/>
    <w:rsid w:val="00286299"/>
    <w:rsid w:val="002A1C8A"/>
    <w:rsid w:val="002A23D0"/>
    <w:rsid w:val="002A7E53"/>
    <w:rsid w:val="002B067A"/>
    <w:rsid w:val="002B4A7A"/>
    <w:rsid w:val="002C1DDE"/>
    <w:rsid w:val="002C22D5"/>
    <w:rsid w:val="002F3FFD"/>
    <w:rsid w:val="002F5275"/>
    <w:rsid w:val="002F735F"/>
    <w:rsid w:val="003026B4"/>
    <w:rsid w:val="00306329"/>
    <w:rsid w:val="00306E66"/>
    <w:rsid w:val="00343140"/>
    <w:rsid w:val="00350768"/>
    <w:rsid w:val="00357E0E"/>
    <w:rsid w:val="0037680B"/>
    <w:rsid w:val="00387977"/>
    <w:rsid w:val="00395E64"/>
    <w:rsid w:val="00397AF6"/>
    <w:rsid w:val="003A592E"/>
    <w:rsid w:val="003A65B7"/>
    <w:rsid w:val="003B3C60"/>
    <w:rsid w:val="003B56E0"/>
    <w:rsid w:val="003B5978"/>
    <w:rsid w:val="003C337C"/>
    <w:rsid w:val="003F6332"/>
    <w:rsid w:val="00400BAC"/>
    <w:rsid w:val="0040280D"/>
    <w:rsid w:val="00406F25"/>
    <w:rsid w:val="00407130"/>
    <w:rsid w:val="00413C4E"/>
    <w:rsid w:val="00415EC9"/>
    <w:rsid w:val="00417E35"/>
    <w:rsid w:val="00420884"/>
    <w:rsid w:val="0043055C"/>
    <w:rsid w:val="0043440F"/>
    <w:rsid w:val="00434DC7"/>
    <w:rsid w:val="00440B27"/>
    <w:rsid w:val="004415D4"/>
    <w:rsid w:val="00452A82"/>
    <w:rsid w:val="0045388C"/>
    <w:rsid w:val="00460FBE"/>
    <w:rsid w:val="004641AF"/>
    <w:rsid w:val="00465AFB"/>
    <w:rsid w:val="004667A2"/>
    <w:rsid w:val="0047255F"/>
    <w:rsid w:val="00473173"/>
    <w:rsid w:val="00473888"/>
    <w:rsid w:val="00476072"/>
    <w:rsid w:val="0048244E"/>
    <w:rsid w:val="0048349D"/>
    <w:rsid w:val="00483F26"/>
    <w:rsid w:val="004873B2"/>
    <w:rsid w:val="004A102D"/>
    <w:rsid w:val="004A3867"/>
    <w:rsid w:val="004B3D4A"/>
    <w:rsid w:val="004C117D"/>
    <w:rsid w:val="004C58D8"/>
    <w:rsid w:val="004C728B"/>
    <w:rsid w:val="004E360B"/>
    <w:rsid w:val="004E3807"/>
    <w:rsid w:val="004E3B20"/>
    <w:rsid w:val="004F6B3E"/>
    <w:rsid w:val="005030C9"/>
    <w:rsid w:val="005037DF"/>
    <w:rsid w:val="0051180A"/>
    <w:rsid w:val="005179AD"/>
    <w:rsid w:val="00527E9B"/>
    <w:rsid w:val="005307F8"/>
    <w:rsid w:val="00534DA0"/>
    <w:rsid w:val="00536DE9"/>
    <w:rsid w:val="0054338C"/>
    <w:rsid w:val="005438A0"/>
    <w:rsid w:val="00553D02"/>
    <w:rsid w:val="00553E0E"/>
    <w:rsid w:val="00555050"/>
    <w:rsid w:val="00563871"/>
    <w:rsid w:val="00566679"/>
    <w:rsid w:val="00570CF4"/>
    <w:rsid w:val="00580094"/>
    <w:rsid w:val="00582437"/>
    <w:rsid w:val="00582B78"/>
    <w:rsid w:val="0058356B"/>
    <w:rsid w:val="0058759E"/>
    <w:rsid w:val="005A7061"/>
    <w:rsid w:val="005C4F53"/>
    <w:rsid w:val="005C591B"/>
    <w:rsid w:val="005C6E19"/>
    <w:rsid w:val="005D0EA2"/>
    <w:rsid w:val="005D45DD"/>
    <w:rsid w:val="005E4DA0"/>
    <w:rsid w:val="005E6F56"/>
    <w:rsid w:val="005E7C68"/>
    <w:rsid w:val="005F0628"/>
    <w:rsid w:val="005F3069"/>
    <w:rsid w:val="005F4C70"/>
    <w:rsid w:val="005F4E52"/>
    <w:rsid w:val="005F5129"/>
    <w:rsid w:val="006001A5"/>
    <w:rsid w:val="00600772"/>
    <w:rsid w:val="00615C6A"/>
    <w:rsid w:val="006166B8"/>
    <w:rsid w:val="00616CE6"/>
    <w:rsid w:val="006214B2"/>
    <w:rsid w:val="0062370D"/>
    <w:rsid w:val="00627F5E"/>
    <w:rsid w:val="0063466D"/>
    <w:rsid w:val="00652305"/>
    <w:rsid w:val="00657C8C"/>
    <w:rsid w:val="006602FB"/>
    <w:rsid w:val="00662C5A"/>
    <w:rsid w:val="00670159"/>
    <w:rsid w:val="0067616F"/>
    <w:rsid w:val="00680C50"/>
    <w:rsid w:val="00682327"/>
    <w:rsid w:val="006877B6"/>
    <w:rsid w:val="00691249"/>
    <w:rsid w:val="006947CB"/>
    <w:rsid w:val="0069792A"/>
    <w:rsid w:val="006A0231"/>
    <w:rsid w:val="006A043F"/>
    <w:rsid w:val="006A2E5F"/>
    <w:rsid w:val="006B1B96"/>
    <w:rsid w:val="006D6BBC"/>
    <w:rsid w:val="006D6C40"/>
    <w:rsid w:val="006E6C00"/>
    <w:rsid w:val="006E71A7"/>
    <w:rsid w:val="006F3075"/>
    <w:rsid w:val="0070505E"/>
    <w:rsid w:val="0071112B"/>
    <w:rsid w:val="007127E9"/>
    <w:rsid w:val="007159BE"/>
    <w:rsid w:val="007224C1"/>
    <w:rsid w:val="00723B85"/>
    <w:rsid w:val="00727BBC"/>
    <w:rsid w:val="0073404A"/>
    <w:rsid w:val="0073546A"/>
    <w:rsid w:val="00736420"/>
    <w:rsid w:val="007464BF"/>
    <w:rsid w:val="00747205"/>
    <w:rsid w:val="00750501"/>
    <w:rsid w:val="0075075B"/>
    <w:rsid w:val="007568AF"/>
    <w:rsid w:val="007600CC"/>
    <w:rsid w:val="007635A9"/>
    <w:rsid w:val="0077522E"/>
    <w:rsid w:val="0078309C"/>
    <w:rsid w:val="007924AE"/>
    <w:rsid w:val="0079494A"/>
    <w:rsid w:val="007A4412"/>
    <w:rsid w:val="007A4B4C"/>
    <w:rsid w:val="007B071A"/>
    <w:rsid w:val="007B3054"/>
    <w:rsid w:val="007B3425"/>
    <w:rsid w:val="007B4420"/>
    <w:rsid w:val="007C6CEF"/>
    <w:rsid w:val="007D191F"/>
    <w:rsid w:val="007D1B7B"/>
    <w:rsid w:val="007D24C3"/>
    <w:rsid w:val="007D2E2F"/>
    <w:rsid w:val="007D7A0C"/>
    <w:rsid w:val="007F062A"/>
    <w:rsid w:val="007F514B"/>
    <w:rsid w:val="007F7355"/>
    <w:rsid w:val="00802A4D"/>
    <w:rsid w:val="00805C16"/>
    <w:rsid w:val="00811373"/>
    <w:rsid w:val="00813924"/>
    <w:rsid w:val="00823587"/>
    <w:rsid w:val="0082606E"/>
    <w:rsid w:val="00830C44"/>
    <w:rsid w:val="008346C3"/>
    <w:rsid w:val="008363D9"/>
    <w:rsid w:val="00836607"/>
    <w:rsid w:val="00857FC1"/>
    <w:rsid w:val="00873BED"/>
    <w:rsid w:val="00882F7C"/>
    <w:rsid w:val="008861B8"/>
    <w:rsid w:val="00894AB6"/>
    <w:rsid w:val="008A1870"/>
    <w:rsid w:val="008A1BE7"/>
    <w:rsid w:val="008A61E4"/>
    <w:rsid w:val="008A78B2"/>
    <w:rsid w:val="008B2DC4"/>
    <w:rsid w:val="008C246A"/>
    <w:rsid w:val="008C7B30"/>
    <w:rsid w:val="008D6CE0"/>
    <w:rsid w:val="008D7DA4"/>
    <w:rsid w:val="008E4AE6"/>
    <w:rsid w:val="008F003B"/>
    <w:rsid w:val="008F4C3E"/>
    <w:rsid w:val="009005C3"/>
    <w:rsid w:val="00901909"/>
    <w:rsid w:val="00907452"/>
    <w:rsid w:val="00911BA1"/>
    <w:rsid w:val="0091238F"/>
    <w:rsid w:val="0091319B"/>
    <w:rsid w:val="00913CBC"/>
    <w:rsid w:val="0091427B"/>
    <w:rsid w:val="009249D2"/>
    <w:rsid w:val="0093560D"/>
    <w:rsid w:val="00944167"/>
    <w:rsid w:val="0094599D"/>
    <w:rsid w:val="00951453"/>
    <w:rsid w:val="00951727"/>
    <w:rsid w:val="0097297B"/>
    <w:rsid w:val="009748A9"/>
    <w:rsid w:val="00975C6D"/>
    <w:rsid w:val="009766BE"/>
    <w:rsid w:val="00977694"/>
    <w:rsid w:val="0098085C"/>
    <w:rsid w:val="00993C35"/>
    <w:rsid w:val="00997434"/>
    <w:rsid w:val="009B631D"/>
    <w:rsid w:val="009B6FE6"/>
    <w:rsid w:val="009D1FFA"/>
    <w:rsid w:val="009D3003"/>
    <w:rsid w:val="009D76BC"/>
    <w:rsid w:val="009E7C34"/>
    <w:rsid w:val="009F0E03"/>
    <w:rsid w:val="009F2679"/>
    <w:rsid w:val="009F60B3"/>
    <w:rsid w:val="00A00BE1"/>
    <w:rsid w:val="00A0608D"/>
    <w:rsid w:val="00A07F72"/>
    <w:rsid w:val="00A11C05"/>
    <w:rsid w:val="00A12124"/>
    <w:rsid w:val="00A14376"/>
    <w:rsid w:val="00A14CBD"/>
    <w:rsid w:val="00A24583"/>
    <w:rsid w:val="00A25258"/>
    <w:rsid w:val="00A46DC9"/>
    <w:rsid w:val="00A567D8"/>
    <w:rsid w:val="00A72E4D"/>
    <w:rsid w:val="00A73376"/>
    <w:rsid w:val="00A734E1"/>
    <w:rsid w:val="00A81936"/>
    <w:rsid w:val="00A85865"/>
    <w:rsid w:val="00A92135"/>
    <w:rsid w:val="00AA04B4"/>
    <w:rsid w:val="00AA62A7"/>
    <w:rsid w:val="00AB18E9"/>
    <w:rsid w:val="00AB28D5"/>
    <w:rsid w:val="00AB2997"/>
    <w:rsid w:val="00AD2455"/>
    <w:rsid w:val="00AD4876"/>
    <w:rsid w:val="00AD6D08"/>
    <w:rsid w:val="00AD766F"/>
    <w:rsid w:val="00AE5D38"/>
    <w:rsid w:val="00AE6F82"/>
    <w:rsid w:val="00AF3A9B"/>
    <w:rsid w:val="00AF5244"/>
    <w:rsid w:val="00B00924"/>
    <w:rsid w:val="00B016FE"/>
    <w:rsid w:val="00B11063"/>
    <w:rsid w:val="00B110DD"/>
    <w:rsid w:val="00B11162"/>
    <w:rsid w:val="00B26141"/>
    <w:rsid w:val="00B35D94"/>
    <w:rsid w:val="00B35EB9"/>
    <w:rsid w:val="00B47297"/>
    <w:rsid w:val="00B47C69"/>
    <w:rsid w:val="00B518AB"/>
    <w:rsid w:val="00B5249D"/>
    <w:rsid w:val="00B54E31"/>
    <w:rsid w:val="00B60FDC"/>
    <w:rsid w:val="00B73CB2"/>
    <w:rsid w:val="00B75775"/>
    <w:rsid w:val="00B80288"/>
    <w:rsid w:val="00B94607"/>
    <w:rsid w:val="00B94651"/>
    <w:rsid w:val="00BA34CC"/>
    <w:rsid w:val="00BA6167"/>
    <w:rsid w:val="00BB2892"/>
    <w:rsid w:val="00BC0D82"/>
    <w:rsid w:val="00BC1C7F"/>
    <w:rsid w:val="00BC381E"/>
    <w:rsid w:val="00BD10A3"/>
    <w:rsid w:val="00BD129D"/>
    <w:rsid w:val="00BD2184"/>
    <w:rsid w:val="00BD448F"/>
    <w:rsid w:val="00BE02CE"/>
    <w:rsid w:val="00BE1FF9"/>
    <w:rsid w:val="00BF11E2"/>
    <w:rsid w:val="00BF1733"/>
    <w:rsid w:val="00BF4232"/>
    <w:rsid w:val="00C011D7"/>
    <w:rsid w:val="00C020A6"/>
    <w:rsid w:val="00C04C70"/>
    <w:rsid w:val="00C11C03"/>
    <w:rsid w:val="00C1530C"/>
    <w:rsid w:val="00C300E0"/>
    <w:rsid w:val="00C44928"/>
    <w:rsid w:val="00C457D7"/>
    <w:rsid w:val="00C57975"/>
    <w:rsid w:val="00C67F6D"/>
    <w:rsid w:val="00C8691E"/>
    <w:rsid w:val="00C8711D"/>
    <w:rsid w:val="00C903AC"/>
    <w:rsid w:val="00C96F4A"/>
    <w:rsid w:val="00CA6DEB"/>
    <w:rsid w:val="00CA718C"/>
    <w:rsid w:val="00CA7E04"/>
    <w:rsid w:val="00CC426B"/>
    <w:rsid w:val="00CD5E01"/>
    <w:rsid w:val="00CE1FFD"/>
    <w:rsid w:val="00CE2720"/>
    <w:rsid w:val="00CF7633"/>
    <w:rsid w:val="00D01515"/>
    <w:rsid w:val="00D12CB6"/>
    <w:rsid w:val="00D1557A"/>
    <w:rsid w:val="00D27DDD"/>
    <w:rsid w:val="00D33422"/>
    <w:rsid w:val="00D3614D"/>
    <w:rsid w:val="00D5034E"/>
    <w:rsid w:val="00D5151C"/>
    <w:rsid w:val="00D57EB8"/>
    <w:rsid w:val="00D62E0C"/>
    <w:rsid w:val="00D76DE0"/>
    <w:rsid w:val="00D80107"/>
    <w:rsid w:val="00D90DD3"/>
    <w:rsid w:val="00D944EC"/>
    <w:rsid w:val="00D96635"/>
    <w:rsid w:val="00DB48DC"/>
    <w:rsid w:val="00DC705F"/>
    <w:rsid w:val="00DE3D07"/>
    <w:rsid w:val="00DE6206"/>
    <w:rsid w:val="00DE67FE"/>
    <w:rsid w:val="00DF2E48"/>
    <w:rsid w:val="00E11D40"/>
    <w:rsid w:val="00E23B68"/>
    <w:rsid w:val="00E25DF9"/>
    <w:rsid w:val="00E33F29"/>
    <w:rsid w:val="00E35C37"/>
    <w:rsid w:val="00E41768"/>
    <w:rsid w:val="00E4775E"/>
    <w:rsid w:val="00E47E17"/>
    <w:rsid w:val="00E51BF8"/>
    <w:rsid w:val="00E5538C"/>
    <w:rsid w:val="00E60924"/>
    <w:rsid w:val="00E62D14"/>
    <w:rsid w:val="00E64194"/>
    <w:rsid w:val="00E65F3D"/>
    <w:rsid w:val="00E73D46"/>
    <w:rsid w:val="00E77428"/>
    <w:rsid w:val="00E91206"/>
    <w:rsid w:val="00E95A49"/>
    <w:rsid w:val="00E9765C"/>
    <w:rsid w:val="00EA098A"/>
    <w:rsid w:val="00EA279A"/>
    <w:rsid w:val="00EB21CF"/>
    <w:rsid w:val="00EB3D45"/>
    <w:rsid w:val="00EB41E4"/>
    <w:rsid w:val="00EC4D26"/>
    <w:rsid w:val="00EC6BF9"/>
    <w:rsid w:val="00EC6EA6"/>
    <w:rsid w:val="00EC7807"/>
    <w:rsid w:val="00ED3EFB"/>
    <w:rsid w:val="00EE0A83"/>
    <w:rsid w:val="00EE0E46"/>
    <w:rsid w:val="00EE23DB"/>
    <w:rsid w:val="00EF24C9"/>
    <w:rsid w:val="00EF2C29"/>
    <w:rsid w:val="00EF4420"/>
    <w:rsid w:val="00EF743C"/>
    <w:rsid w:val="00F0130F"/>
    <w:rsid w:val="00F02BDB"/>
    <w:rsid w:val="00F1467C"/>
    <w:rsid w:val="00F2618F"/>
    <w:rsid w:val="00F31C5D"/>
    <w:rsid w:val="00F33624"/>
    <w:rsid w:val="00F35B38"/>
    <w:rsid w:val="00F45876"/>
    <w:rsid w:val="00F52B4A"/>
    <w:rsid w:val="00F57C20"/>
    <w:rsid w:val="00F63ABE"/>
    <w:rsid w:val="00F74A3C"/>
    <w:rsid w:val="00F826AE"/>
    <w:rsid w:val="00F91727"/>
    <w:rsid w:val="00F91F95"/>
    <w:rsid w:val="00F94BA3"/>
    <w:rsid w:val="00FA1DA0"/>
    <w:rsid w:val="00FA3801"/>
    <w:rsid w:val="00FC17EB"/>
    <w:rsid w:val="00FC21E5"/>
    <w:rsid w:val="00FC2885"/>
    <w:rsid w:val="00FC6ED0"/>
    <w:rsid w:val="00FD1364"/>
    <w:rsid w:val="00FE72C4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66F04A-5D50-42F5-85F5-83FAE643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0D5"/>
    <w:pPr>
      <w:suppressAutoHyphens/>
    </w:pPr>
    <w:rPr>
      <w:sz w:val="24"/>
      <w:szCs w:val="24"/>
      <w:lang w:eastAsia="zh-CN"/>
    </w:rPr>
  </w:style>
  <w:style w:type="paragraph" w:styleId="10">
    <w:name w:val="heading 1"/>
    <w:basedOn w:val="a"/>
    <w:next w:val="a"/>
    <w:link w:val="11"/>
    <w:qFormat/>
    <w:locked/>
    <w:rsid w:val="003879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1"/>
    <w:uiPriority w:val="99"/>
    <w:qFormat/>
    <w:rsid w:val="002200D5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Заголовок 5 Знак1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2200D5"/>
  </w:style>
  <w:style w:type="character" w:customStyle="1" w:styleId="WW8Num1z1">
    <w:name w:val="WW8Num1z1"/>
    <w:uiPriority w:val="99"/>
    <w:rsid w:val="002200D5"/>
  </w:style>
  <w:style w:type="character" w:customStyle="1" w:styleId="WW8Num1z2">
    <w:name w:val="WW8Num1z2"/>
    <w:uiPriority w:val="99"/>
    <w:rsid w:val="002200D5"/>
  </w:style>
  <w:style w:type="character" w:customStyle="1" w:styleId="WW8Num1z3">
    <w:name w:val="WW8Num1z3"/>
    <w:uiPriority w:val="99"/>
    <w:rsid w:val="002200D5"/>
  </w:style>
  <w:style w:type="character" w:customStyle="1" w:styleId="WW8Num1z4">
    <w:name w:val="WW8Num1z4"/>
    <w:uiPriority w:val="99"/>
    <w:rsid w:val="002200D5"/>
  </w:style>
  <w:style w:type="character" w:customStyle="1" w:styleId="WW8Num1z5">
    <w:name w:val="WW8Num1z5"/>
    <w:uiPriority w:val="99"/>
    <w:rsid w:val="002200D5"/>
  </w:style>
  <w:style w:type="character" w:customStyle="1" w:styleId="WW8Num1z6">
    <w:name w:val="WW8Num1z6"/>
    <w:uiPriority w:val="99"/>
    <w:rsid w:val="002200D5"/>
  </w:style>
  <w:style w:type="character" w:customStyle="1" w:styleId="WW8Num1z7">
    <w:name w:val="WW8Num1z7"/>
    <w:uiPriority w:val="99"/>
    <w:rsid w:val="002200D5"/>
  </w:style>
  <w:style w:type="character" w:customStyle="1" w:styleId="WW8Num1z8">
    <w:name w:val="WW8Num1z8"/>
    <w:uiPriority w:val="99"/>
    <w:rsid w:val="002200D5"/>
  </w:style>
  <w:style w:type="character" w:customStyle="1" w:styleId="WW8Num2z0">
    <w:name w:val="WW8Num2z0"/>
    <w:uiPriority w:val="99"/>
    <w:rsid w:val="002200D5"/>
    <w:rPr>
      <w:rFonts w:ascii="Symbol" w:hAnsi="Symbol" w:cs="Symbol"/>
    </w:rPr>
  </w:style>
  <w:style w:type="character" w:customStyle="1" w:styleId="12">
    <w:name w:val="Основной шрифт абзаца1"/>
    <w:uiPriority w:val="99"/>
    <w:rsid w:val="002200D5"/>
  </w:style>
  <w:style w:type="character" w:styleId="a3">
    <w:name w:val="Hyperlink"/>
    <w:basedOn w:val="a0"/>
    <w:uiPriority w:val="99"/>
    <w:rsid w:val="002200D5"/>
    <w:rPr>
      <w:color w:val="0000FF"/>
      <w:u w:val="single"/>
    </w:rPr>
  </w:style>
  <w:style w:type="character" w:customStyle="1" w:styleId="a4">
    <w:name w:val="Основной текст Знак"/>
    <w:rsid w:val="002200D5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2200D5"/>
    <w:rPr>
      <w:rFonts w:ascii="Cambria" w:hAnsi="Cambria" w:cs="Cambria"/>
      <w:sz w:val="20"/>
      <w:szCs w:val="20"/>
    </w:rPr>
  </w:style>
  <w:style w:type="character" w:customStyle="1" w:styleId="a5">
    <w:name w:val="Текст выноски Знак"/>
    <w:uiPriority w:val="99"/>
    <w:rsid w:val="002200D5"/>
    <w:rPr>
      <w:rFonts w:ascii="Tahoma" w:hAnsi="Tahoma" w:cs="Tahoma"/>
      <w:sz w:val="16"/>
      <w:szCs w:val="16"/>
    </w:rPr>
  </w:style>
  <w:style w:type="character" w:customStyle="1" w:styleId="basic">
    <w:name w:val="basic"/>
    <w:uiPriority w:val="99"/>
    <w:rsid w:val="002200D5"/>
  </w:style>
  <w:style w:type="character" w:customStyle="1" w:styleId="50">
    <w:name w:val="Заголовок 5 Знак"/>
    <w:uiPriority w:val="99"/>
    <w:rsid w:val="002200D5"/>
    <w:rPr>
      <w:rFonts w:ascii="Times New Roman" w:hAnsi="Times New Roman" w:cs="Times New Roman"/>
      <w:b/>
      <w:bCs/>
      <w:sz w:val="24"/>
      <w:szCs w:val="24"/>
    </w:rPr>
  </w:style>
  <w:style w:type="paragraph" w:customStyle="1" w:styleId="a6">
    <w:name w:val="Заголовок"/>
    <w:basedOn w:val="a"/>
    <w:next w:val="a7"/>
    <w:uiPriority w:val="99"/>
    <w:rsid w:val="002200D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7">
    <w:name w:val="Body Text"/>
    <w:basedOn w:val="a"/>
    <w:link w:val="13"/>
    <w:rsid w:val="002200D5"/>
    <w:pPr>
      <w:spacing w:after="120"/>
    </w:pPr>
  </w:style>
  <w:style w:type="character" w:customStyle="1" w:styleId="13">
    <w:name w:val="Основной текст Знак1"/>
    <w:basedOn w:val="a0"/>
    <w:link w:val="a7"/>
    <w:locked/>
    <w:rPr>
      <w:sz w:val="24"/>
      <w:szCs w:val="24"/>
      <w:lang w:eastAsia="zh-CN"/>
    </w:rPr>
  </w:style>
  <w:style w:type="paragraph" w:styleId="a8">
    <w:name w:val="List"/>
    <w:basedOn w:val="a7"/>
    <w:uiPriority w:val="99"/>
    <w:rsid w:val="002200D5"/>
  </w:style>
  <w:style w:type="paragraph" w:styleId="a9">
    <w:name w:val="caption"/>
    <w:basedOn w:val="a"/>
    <w:uiPriority w:val="99"/>
    <w:qFormat/>
    <w:rsid w:val="002200D5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2200D5"/>
    <w:pPr>
      <w:suppressLineNumbers/>
    </w:pPr>
  </w:style>
  <w:style w:type="paragraph" w:customStyle="1" w:styleId="1">
    <w:name w:val="Маркированный список1"/>
    <w:basedOn w:val="a"/>
    <w:uiPriority w:val="99"/>
    <w:rsid w:val="002200D5"/>
    <w:pPr>
      <w:numPr>
        <w:numId w:val="2"/>
      </w:numPr>
    </w:pPr>
  </w:style>
  <w:style w:type="paragraph" w:styleId="aa">
    <w:name w:val="Balloon Text"/>
    <w:basedOn w:val="a"/>
    <w:link w:val="15"/>
    <w:uiPriority w:val="99"/>
    <w:semiHidden/>
    <w:rsid w:val="002200D5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a"/>
    <w:uiPriority w:val="99"/>
    <w:semiHidden/>
    <w:locked/>
    <w:rPr>
      <w:sz w:val="2"/>
      <w:szCs w:val="2"/>
      <w:lang w:eastAsia="zh-CN"/>
    </w:rPr>
  </w:style>
  <w:style w:type="paragraph" w:customStyle="1" w:styleId="16">
    <w:name w:val="Знак Знак1"/>
    <w:basedOn w:val="a"/>
    <w:uiPriority w:val="99"/>
    <w:rsid w:val="002200D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BodySingle">
    <w:name w:val="Body Single"/>
    <w:uiPriority w:val="99"/>
    <w:rsid w:val="002200D5"/>
    <w:pPr>
      <w:suppressAutoHyphens/>
      <w:snapToGrid w:val="0"/>
    </w:pPr>
    <w:rPr>
      <w:color w:val="000000"/>
      <w:sz w:val="24"/>
      <w:szCs w:val="24"/>
      <w:lang w:eastAsia="zh-CN"/>
    </w:rPr>
  </w:style>
  <w:style w:type="paragraph" w:customStyle="1" w:styleId="ab">
    <w:name w:val="Содержимое врезки"/>
    <w:basedOn w:val="a"/>
    <w:uiPriority w:val="99"/>
    <w:rsid w:val="002200D5"/>
  </w:style>
  <w:style w:type="paragraph" w:customStyle="1" w:styleId="ac">
    <w:name w:val="Содержимое таблицы"/>
    <w:basedOn w:val="a"/>
    <w:uiPriority w:val="99"/>
    <w:rsid w:val="002200D5"/>
    <w:pPr>
      <w:suppressLineNumbers/>
    </w:pPr>
  </w:style>
  <w:style w:type="paragraph" w:customStyle="1" w:styleId="ad">
    <w:name w:val="Заголовок таблицы"/>
    <w:basedOn w:val="ac"/>
    <w:uiPriority w:val="99"/>
    <w:rsid w:val="002200D5"/>
    <w:pPr>
      <w:jc w:val="center"/>
    </w:pPr>
    <w:rPr>
      <w:b/>
      <w:bCs/>
    </w:rPr>
  </w:style>
  <w:style w:type="paragraph" w:styleId="ae">
    <w:name w:val="footer"/>
    <w:basedOn w:val="a"/>
    <w:link w:val="af"/>
    <w:uiPriority w:val="99"/>
    <w:rsid w:val="002200D5"/>
    <w:pPr>
      <w:suppressLineNumbers/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2200D5"/>
    <w:pPr>
      <w:suppressAutoHyphens/>
    </w:pPr>
    <w:rPr>
      <w:color w:val="00000A"/>
    </w:rPr>
  </w:style>
  <w:style w:type="paragraph" w:styleId="af0">
    <w:name w:val="List Paragraph"/>
    <w:basedOn w:val="a"/>
    <w:uiPriority w:val="34"/>
    <w:qFormat/>
    <w:rsid w:val="0007001A"/>
    <w:pPr>
      <w:suppressAutoHyphens w:val="0"/>
      <w:ind w:left="720"/>
    </w:pPr>
    <w:rPr>
      <w:lang w:eastAsia="ru-RU"/>
    </w:rPr>
  </w:style>
  <w:style w:type="paragraph" w:styleId="af1">
    <w:name w:val="Block Text"/>
    <w:basedOn w:val="a"/>
    <w:uiPriority w:val="99"/>
    <w:rsid w:val="0007001A"/>
    <w:pPr>
      <w:keepNext/>
      <w:widowControl w:val="0"/>
      <w:numPr>
        <w:ilvl w:val="12"/>
      </w:numPr>
      <w:shd w:val="clear" w:color="auto" w:fill="FFFFFF"/>
      <w:suppressAutoHyphens w:val="0"/>
      <w:ind w:left="6" w:right="6"/>
      <w:jc w:val="both"/>
    </w:pPr>
    <w:rPr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400BAC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00BAC"/>
    <w:rPr>
      <w:sz w:val="24"/>
      <w:szCs w:val="24"/>
    </w:rPr>
  </w:style>
  <w:style w:type="paragraph" w:customStyle="1" w:styleId="21">
    <w:name w:val="Основной  текст 2"/>
    <w:basedOn w:val="a7"/>
    <w:uiPriority w:val="99"/>
    <w:rsid w:val="00400BAC"/>
    <w:pPr>
      <w:suppressAutoHyphens w:val="0"/>
      <w:spacing w:after="0"/>
      <w:jc w:val="both"/>
    </w:pPr>
    <w:rPr>
      <w:sz w:val="28"/>
      <w:szCs w:val="28"/>
      <w:lang w:eastAsia="ru-RU"/>
    </w:rPr>
  </w:style>
  <w:style w:type="table" w:styleId="af2">
    <w:name w:val="Table Grid"/>
    <w:basedOn w:val="a1"/>
    <w:uiPriority w:val="59"/>
    <w:rsid w:val="00882F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rsid w:val="0040280D"/>
    <w:pPr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40280D"/>
    <w:rPr>
      <w:rFonts w:ascii="Calibri" w:hAnsi="Calibri" w:cs="Calibri"/>
      <w:lang w:eastAsia="en-US"/>
    </w:rPr>
  </w:style>
  <w:style w:type="paragraph" w:customStyle="1" w:styleId="Style4">
    <w:name w:val="Style4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680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9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1">
    <w:name w:val="Font Style11"/>
    <w:basedOn w:val="a0"/>
    <w:uiPriority w:val="99"/>
    <w:rsid w:val="00680C5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48" w:lineRule="exact"/>
      <w:ind w:firstLine="715"/>
      <w:jc w:val="both"/>
    </w:pPr>
    <w:rPr>
      <w:lang w:eastAsia="ru-RU"/>
    </w:rPr>
  </w:style>
  <w:style w:type="paragraph" w:styleId="af5">
    <w:name w:val="Body Text Indent"/>
    <w:aliases w:val="текст"/>
    <w:basedOn w:val="a"/>
    <w:link w:val="af6"/>
    <w:unhideWhenUsed/>
    <w:rsid w:val="00BD10A3"/>
    <w:pPr>
      <w:suppressAutoHyphens w:val="0"/>
      <w:spacing w:after="120"/>
      <w:ind w:left="283"/>
    </w:pPr>
    <w:rPr>
      <w:lang w:eastAsia="ru-RU"/>
    </w:rPr>
  </w:style>
  <w:style w:type="character" w:customStyle="1" w:styleId="af6">
    <w:name w:val="Основной текст с отступом Знак"/>
    <w:aliases w:val="текст Знак"/>
    <w:basedOn w:val="a0"/>
    <w:link w:val="af5"/>
    <w:rsid w:val="00BD10A3"/>
    <w:rPr>
      <w:sz w:val="24"/>
      <w:szCs w:val="24"/>
    </w:rPr>
  </w:style>
  <w:style w:type="character" w:customStyle="1" w:styleId="ktru-propertycaption">
    <w:name w:val="ktru-property__caption"/>
    <w:rsid w:val="006001A5"/>
  </w:style>
  <w:style w:type="character" w:customStyle="1" w:styleId="ng-binding">
    <w:name w:val="ng-binding"/>
    <w:rsid w:val="000515B7"/>
  </w:style>
  <w:style w:type="character" w:customStyle="1" w:styleId="11">
    <w:name w:val="Заголовок 1 Знак"/>
    <w:basedOn w:val="a0"/>
    <w:link w:val="10"/>
    <w:rsid w:val="003879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3">
    <w:name w:val="Стиль3 Знак Знак Знак"/>
    <w:link w:val="30"/>
    <w:locked/>
    <w:rsid w:val="00225FA5"/>
    <w:rPr>
      <w:rFonts w:eastAsia="Lucida Sans Unicode"/>
      <w:kern w:val="2"/>
      <w:sz w:val="24"/>
    </w:rPr>
  </w:style>
  <w:style w:type="paragraph" w:customStyle="1" w:styleId="30">
    <w:name w:val="Стиль3 Знак Знак"/>
    <w:basedOn w:val="a"/>
    <w:link w:val="3"/>
    <w:rsid w:val="00225FA5"/>
    <w:pPr>
      <w:widowControl w:val="0"/>
      <w:tabs>
        <w:tab w:val="left" w:pos="227"/>
      </w:tabs>
      <w:spacing w:line="100" w:lineRule="atLeast"/>
      <w:ind w:left="360"/>
      <w:jc w:val="both"/>
    </w:pPr>
    <w:rPr>
      <w:rFonts w:eastAsia="Lucida Sans Unicode"/>
      <w:kern w:val="2"/>
      <w:szCs w:val="22"/>
      <w:lang w:eastAsia="ru-RU"/>
    </w:rPr>
  </w:style>
  <w:style w:type="paragraph" w:customStyle="1" w:styleId="Style8">
    <w:name w:val="Style8"/>
    <w:basedOn w:val="a"/>
    <w:uiPriority w:val="99"/>
    <w:qFormat/>
    <w:rsid w:val="00225FA5"/>
    <w:pPr>
      <w:widowControl w:val="0"/>
      <w:suppressAutoHyphens w:val="0"/>
      <w:autoSpaceDE w:val="0"/>
      <w:autoSpaceDN w:val="0"/>
      <w:adjustRightInd w:val="0"/>
      <w:spacing w:line="341" w:lineRule="exact"/>
      <w:jc w:val="both"/>
    </w:pPr>
    <w:rPr>
      <w:lang w:eastAsia="ru-RU"/>
    </w:rPr>
  </w:style>
  <w:style w:type="character" w:customStyle="1" w:styleId="FontStyle19">
    <w:name w:val="Font Style19"/>
    <w:qFormat/>
    <w:rsid w:val="00225FA5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25FA5"/>
    <w:rPr>
      <w:color w:val="00000A"/>
    </w:rPr>
  </w:style>
  <w:style w:type="paragraph" w:customStyle="1" w:styleId="p11">
    <w:name w:val="p11"/>
    <w:basedOn w:val="a"/>
    <w:rsid w:val="009D76BC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s2">
    <w:name w:val="s2"/>
    <w:rsid w:val="009D76BC"/>
  </w:style>
  <w:style w:type="paragraph" w:customStyle="1" w:styleId="p12">
    <w:name w:val="p12"/>
    <w:basedOn w:val="a"/>
    <w:rsid w:val="009D76BC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s8">
    <w:name w:val="s8"/>
    <w:rsid w:val="009D76BC"/>
  </w:style>
  <w:style w:type="paragraph" w:customStyle="1" w:styleId="p20">
    <w:name w:val="p20"/>
    <w:basedOn w:val="a"/>
    <w:rsid w:val="009D76BC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p22">
    <w:name w:val="p22"/>
    <w:basedOn w:val="a"/>
    <w:rsid w:val="009D76BC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p5">
    <w:name w:val="p5"/>
    <w:basedOn w:val="a"/>
    <w:rsid w:val="009D76BC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p4">
    <w:name w:val="p4"/>
    <w:basedOn w:val="a"/>
    <w:rsid w:val="009D76BC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apple-converted-space">
    <w:name w:val="apple-converted-space"/>
    <w:rsid w:val="009D76BC"/>
  </w:style>
  <w:style w:type="character" w:customStyle="1" w:styleId="s3">
    <w:name w:val="s3"/>
    <w:rsid w:val="009D76BC"/>
  </w:style>
  <w:style w:type="character" w:customStyle="1" w:styleId="s4">
    <w:name w:val="s4"/>
    <w:rsid w:val="009D76BC"/>
  </w:style>
  <w:style w:type="character" w:styleId="af7">
    <w:name w:val="page number"/>
    <w:basedOn w:val="a0"/>
    <w:rsid w:val="00DE67FE"/>
  </w:style>
  <w:style w:type="paragraph" w:styleId="af8">
    <w:name w:val="header"/>
    <w:basedOn w:val="a"/>
    <w:link w:val="af9"/>
    <w:rsid w:val="00DE67FE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f9">
    <w:name w:val="Верхний колонтитул Знак"/>
    <w:basedOn w:val="a0"/>
    <w:link w:val="af8"/>
    <w:rsid w:val="00DE67FE"/>
    <w:rPr>
      <w:sz w:val="24"/>
      <w:szCs w:val="24"/>
      <w:lang w:eastAsia="ar-SA"/>
    </w:rPr>
  </w:style>
  <w:style w:type="paragraph" w:styleId="31">
    <w:name w:val="Body Text 3"/>
    <w:basedOn w:val="a"/>
    <w:link w:val="32"/>
    <w:rsid w:val="00DE67FE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E67FE"/>
    <w:rPr>
      <w:sz w:val="16"/>
      <w:szCs w:val="16"/>
    </w:rPr>
  </w:style>
  <w:style w:type="paragraph" w:styleId="afa">
    <w:name w:val="Normal (Web)"/>
    <w:basedOn w:val="a"/>
    <w:link w:val="afb"/>
    <w:uiPriority w:val="99"/>
    <w:rsid w:val="00DE67F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b">
    <w:name w:val="Обычный (веб) Знак"/>
    <w:link w:val="afa"/>
    <w:locked/>
    <w:rsid w:val="00DE67FE"/>
    <w:rPr>
      <w:sz w:val="24"/>
      <w:szCs w:val="24"/>
    </w:rPr>
  </w:style>
  <w:style w:type="paragraph" w:customStyle="1" w:styleId="afc">
    <w:name w:val="Знак Знак Знак Знак"/>
    <w:basedOn w:val="a"/>
    <w:rsid w:val="00DE67F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DE67FE"/>
    <w:pPr>
      <w:suppressAutoHyphens w:val="0"/>
      <w:ind w:left="120" w:right="120" w:firstLine="150"/>
    </w:pPr>
    <w:rPr>
      <w:rFonts w:ascii="Tahoma" w:hAnsi="Tahoma" w:cs="Tahoma"/>
      <w:sz w:val="18"/>
      <w:szCs w:val="18"/>
      <w:lang w:eastAsia="ru-RU"/>
    </w:rPr>
  </w:style>
  <w:style w:type="paragraph" w:customStyle="1" w:styleId="afd">
    <w:name w:val="Подподпункт"/>
    <w:basedOn w:val="a"/>
    <w:rsid w:val="00232A39"/>
    <w:pPr>
      <w:tabs>
        <w:tab w:val="num" w:pos="1701"/>
      </w:tabs>
      <w:suppressAutoHyphens w:val="0"/>
      <w:ind w:left="1701" w:hanging="567"/>
      <w:jc w:val="both"/>
    </w:pPr>
    <w:rPr>
      <w:sz w:val="28"/>
      <w:szCs w:val="28"/>
      <w:lang w:eastAsia="ru-RU"/>
    </w:rPr>
  </w:style>
  <w:style w:type="paragraph" w:customStyle="1" w:styleId="17">
    <w:name w:val="Знак Знак1"/>
    <w:basedOn w:val="a"/>
    <w:rsid w:val="008C7B3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sanitarnie_normi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dia.ru/text/category/voda_pitmzevay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andia.ru/text/category/vodosnabzhenie_i_kanalizatc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yenergosnabzheni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321A4-7319-4FB4-A026-2FE6E597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Джем-ПыВС</dc:creator>
  <cp:lastModifiedBy>Лукьяненко Наталья Олеговна</cp:lastModifiedBy>
  <cp:revision>188</cp:revision>
  <cp:lastPrinted>2022-07-29T02:59:00Z</cp:lastPrinted>
  <dcterms:created xsi:type="dcterms:W3CDTF">2019-12-16T07:59:00Z</dcterms:created>
  <dcterms:modified xsi:type="dcterms:W3CDTF">2022-08-10T06:13:00Z</dcterms:modified>
</cp:coreProperties>
</file>