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321397" w:rsidRDefault="00745434" w:rsidP="00CD4B7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1397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614BD6" w:rsidRPr="00321397">
        <w:rPr>
          <w:rFonts w:ascii="Times New Roman" w:hAnsi="Times New Roman" w:cs="Times New Roman"/>
          <w:bCs/>
          <w:sz w:val="24"/>
          <w:szCs w:val="24"/>
        </w:rPr>
        <w:t>1</w:t>
      </w:r>
    </w:p>
    <w:p w:rsidR="00745434" w:rsidRPr="00321397" w:rsidRDefault="00745434" w:rsidP="00CD4B7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C16F7E" w:rsidRPr="00321397">
        <w:rPr>
          <w:rFonts w:ascii="Times New Roman" w:hAnsi="Times New Roman" w:cs="Times New Roman"/>
          <w:sz w:val="24"/>
          <w:szCs w:val="24"/>
        </w:rPr>
        <w:t>извещению о проведении</w:t>
      </w:r>
    </w:p>
    <w:p w:rsidR="00745434" w:rsidRPr="00321397" w:rsidRDefault="00745434" w:rsidP="00CD4B7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1397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4A6F84" w:rsidRPr="00321397">
        <w:rPr>
          <w:rFonts w:ascii="Times New Roman" w:hAnsi="Times New Roman" w:cs="Times New Roman"/>
          <w:sz w:val="24"/>
          <w:szCs w:val="24"/>
          <w:lang w:eastAsia="ru-RU"/>
        </w:rPr>
        <w:t>аукциона</w:t>
      </w:r>
    </w:p>
    <w:p w:rsidR="00745434" w:rsidRPr="00321397" w:rsidRDefault="00745434" w:rsidP="00CD4B7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745434" w:rsidRPr="00321397" w:rsidRDefault="00745434" w:rsidP="00CD4B71">
      <w:pPr>
        <w:keepNext/>
        <w:widowControl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4BD6" w:rsidRPr="00321397" w:rsidRDefault="00614BD6" w:rsidP="00CD4B71">
      <w:pPr>
        <w:keepNext/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397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644ED0" w:rsidRPr="00321397" w:rsidRDefault="00644ED0" w:rsidP="00CD4B71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3601" w:rsidRPr="00321397" w:rsidRDefault="00644ED0" w:rsidP="00CD4B71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="00FD3222" w:rsidRPr="00321397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3B6E7C" w:rsidRPr="00321397">
        <w:rPr>
          <w:rFonts w:ascii="Times New Roman" w:hAnsi="Times New Roman" w:cs="Times New Roman"/>
          <w:sz w:val="24"/>
          <w:szCs w:val="24"/>
        </w:rPr>
        <w:t>работ по изготовлению протезно-ортопедических изделий (Бюстгальтер (лиф-крепление) и/или грация (</w:t>
      </w:r>
      <w:proofErr w:type="spellStart"/>
      <w:r w:rsidR="003B6E7C" w:rsidRPr="00321397">
        <w:rPr>
          <w:rFonts w:ascii="Times New Roman" w:hAnsi="Times New Roman" w:cs="Times New Roman"/>
          <w:sz w:val="24"/>
          <w:szCs w:val="24"/>
        </w:rPr>
        <w:t>полуграция</w:t>
      </w:r>
      <w:proofErr w:type="spellEnd"/>
      <w:r w:rsidR="003B6E7C" w:rsidRPr="00321397">
        <w:rPr>
          <w:rFonts w:ascii="Times New Roman" w:hAnsi="Times New Roman" w:cs="Times New Roman"/>
          <w:sz w:val="24"/>
          <w:szCs w:val="24"/>
        </w:rPr>
        <w:t xml:space="preserve">) для фиксации </w:t>
      </w:r>
      <w:proofErr w:type="spellStart"/>
      <w:r w:rsidR="003B6E7C" w:rsidRPr="00321397">
        <w:rPr>
          <w:rFonts w:ascii="Times New Roman" w:hAnsi="Times New Roman" w:cs="Times New Roman"/>
          <w:sz w:val="24"/>
          <w:szCs w:val="24"/>
        </w:rPr>
        <w:t>экзопротеза</w:t>
      </w:r>
      <w:proofErr w:type="spellEnd"/>
      <w:r w:rsidR="003B6E7C" w:rsidRPr="00321397">
        <w:rPr>
          <w:rFonts w:ascii="Times New Roman" w:hAnsi="Times New Roman" w:cs="Times New Roman"/>
          <w:sz w:val="24"/>
          <w:szCs w:val="24"/>
        </w:rPr>
        <w:t xml:space="preserve"> молочной железы) и обеспечению ими в 2024 году Получателей.</w:t>
      </w:r>
    </w:p>
    <w:p w:rsidR="000172B0" w:rsidRPr="00321397" w:rsidRDefault="000172B0" w:rsidP="00CD4B71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3" w:type="dxa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121"/>
        <w:gridCol w:w="4611"/>
        <w:gridCol w:w="1343"/>
      </w:tblGrid>
      <w:tr w:rsidR="00CD4B71" w:rsidRPr="00321397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321397" w:rsidRDefault="00743B6E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3B6E" w:rsidRPr="00321397" w:rsidRDefault="00743B6E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321397" w:rsidRDefault="00D857E2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2" w:rsidRPr="00321397" w:rsidRDefault="00992902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9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proofErr w:type="gramEnd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</w:t>
            </w:r>
          </w:p>
          <w:p w:rsidR="00743B6E" w:rsidRPr="00321397" w:rsidRDefault="00992902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характеристик изделия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B6E" w:rsidRPr="00321397" w:rsidRDefault="00D857E2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изделий </w:t>
            </w:r>
            <w:r w:rsidRPr="00321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Штука (шт.)</w:t>
            </w:r>
            <w:r w:rsidRPr="00321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D4B71" w:rsidRPr="00321397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321397" w:rsidRDefault="002404DD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321397" w:rsidRDefault="00655D17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Бюстгальтер (лиф-крепление) и/или грация (</w:t>
            </w:r>
            <w:proofErr w:type="spellStart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полуграция</w:t>
            </w:r>
            <w:proofErr w:type="spellEnd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 xml:space="preserve">) для фиксации </w:t>
            </w:r>
            <w:proofErr w:type="spellStart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экзопротеза</w:t>
            </w:r>
            <w:proofErr w:type="spellEnd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желе</w:t>
            </w:r>
            <w:bookmarkStart w:id="0" w:name="_GoBack"/>
            <w:bookmarkEnd w:id="0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C" w:rsidRPr="00321397" w:rsidRDefault="00E55A2C" w:rsidP="00E55A2C">
            <w:pPr>
              <w:keepNext/>
              <w:spacing w:after="0" w:line="240" w:lineRule="auto"/>
              <w:ind w:left="-64" w:right="-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Лифы-бюстгальтеры специальной конструкции должны быть с фиксирующим клапаном, совместимые со всеми формами протезов молочной железы, выполненные из различных материалов: хлопчатобумажной корсетной ткани или эластичных материалов или из хлопчатобумажной вышитой ткани или из кружевного полотна, с регулировкой бретелей по длине спереди или сзади, с расширением в области плеча или без него и прокладкой из синтепона либо без нее, застежка сзади или</w:t>
            </w:r>
            <w:proofErr w:type="gramEnd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 xml:space="preserve"> спереди на крючках.</w:t>
            </w:r>
          </w:p>
          <w:p w:rsidR="002404DD" w:rsidRPr="00321397" w:rsidRDefault="00E55A2C" w:rsidP="000D1829">
            <w:pPr>
              <w:keepNext/>
              <w:spacing w:after="0" w:line="240" w:lineRule="auto"/>
              <w:ind w:left="-64" w:right="-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97">
              <w:rPr>
                <w:rFonts w:ascii="Times New Roman" w:hAnsi="Times New Roman" w:cs="Times New Roman"/>
                <w:sz w:val="24"/>
                <w:szCs w:val="24"/>
              </w:rPr>
              <w:t xml:space="preserve">Грация (или </w:t>
            </w:r>
            <w:proofErr w:type="spellStart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полуграция</w:t>
            </w:r>
            <w:proofErr w:type="spellEnd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 xml:space="preserve">) для фиксации </w:t>
            </w:r>
            <w:proofErr w:type="spellStart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экзопротеза</w:t>
            </w:r>
            <w:proofErr w:type="spellEnd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железы должна быть выполнена из эластичных материалов в комбинации с дышащими материалами или из дышащего материала. В конструкции должны быть предусмотрены дополнительные клапаны для крепления </w:t>
            </w:r>
            <w:proofErr w:type="spellStart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экзопротеза</w:t>
            </w:r>
            <w:proofErr w:type="spellEnd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полуграции</w:t>
            </w:r>
            <w:proofErr w:type="spellEnd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 xml:space="preserve">, застежка на крючки или пуговицы спереди, сзади или комбинированная. Бретели из основной ткани с прокладкой должны быть притачаны к чашкам или разгрузочные из эластичного полотна, </w:t>
            </w:r>
            <w:proofErr w:type="spellStart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регулирующиеся</w:t>
            </w:r>
            <w:proofErr w:type="spellEnd"/>
            <w:r w:rsidRPr="00321397">
              <w:rPr>
                <w:rFonts w:ascii="Times New Roman" w:hAnsi="Times New Roman" w:cs="Times New Roman"/>
                <w:sz w:val="24"/>
                <w:szCs w:val="24"/>
              </w:rPr>
              <w:t xml:space="preserve"> спереди крючками и петлями. Должны изготавливаться с индивидуальной примеркой и подгонкой.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4DD" w:rsidRPr="00321397" w:rsidRDefault="00655D17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1 805</w:t>
            </w:r>
          </w:p>
        </w:tc>
      </w:tr>
      <w:tr w:rsidR="00CD4B71" w:rsidRPr="00321397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321397" w:rsidRDefault="00743B6E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321397" w:rsidRDefault="00743B6E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321397" w:rsidRDefault="00743B6E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321397" w:rsidRDefault="00655D17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1397">
              <w:rPr>
                <w:rFonts w:ascii="Times New Roman" w:hAnsi="Times New Roman" w:cs="Times New Roman"/>
                <w:sz w:val="24"/>
                <w:szCs w:val="24"/>
              </w:rPr>
              <w:t>1 805</w:t>
            </w:r>
          </w:p>
        </w:tc>
      </w:tr>
    </w:tbl>
    <w:p w:rsidR="00003601" w:rsidRPr="00321397" w:rsidRDefault="00003601" w:rsidP="00CD4B71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F09" w:rsidRPr="00321397" w:rsidRDefault="00311F09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11F09" w:rsidRPr="00321397" w:rsidRDefault="00311F09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397">
        <w:rPr>
          <w:rFonts w:ascii="Times New Roman" w:hAnsi="Times New Roman" w:cs="Times New Roman"/>
          <w:sz w:val="24"/>
          <w:szCs w:val="24"/>
        </w:rPr>
        <w:t xml:space="preserve"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</w:t>
      </w:r>
      <w:r w:rsidRPr="00321397">
        <w:rPr>
          <w:rFonts w:ascii="Times New Roman" w:hAnsi="Times New Roman" w:cs="Times New Roman"/>
          <w:sz w:val="24"/>
          <w:szCs w:val="24"/>
        </w:rPr>
        <w:lastRenderedPageBreak/>
        <w:t>использования в отношении объекта закупки Заказчик обосновывает следующим образом.</w:t>
      </w:r>
      <w:proofErr w:type="gramEnd"/>
    </w:p>
    <w:p w:rsidR="00311F09" w:rsidRPr="00321397" w:rsidRDefault="006B6A03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Использование Заказчиком при описании изделий функциональных и технических характеристик обусловлено потребностью Получателей протезно-ортопедических изделий и программами реабилитации.</w:t>
      </w:r>
    </w:p>
    <w:p w:rsidR="00003601" w:rsidRPr="00321397" w:rsidRDefault="00003601" w:rsidP="00CD4B7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 xml:space="preserve">Срок пользования </w:t>
      </w:r>
      <w:r w:rsidR="006B6A03" w:rsidRPr="00321397">
        <w:rPr>
          <w:rFonts w:ascii="Times New Roman" w:hAnsi="Times New Roman" w:cs="Times New Roman"/>
          <w:sz w:val="24"/>
          <w:szCs w:val="24"/>
        </w:rPr>
        <w:t xml:space="preserve">изделиями </w:t>
      </w:r>
      <w:r w:rsidRPr="00321397">
        <w:rPr>
          <w:rFonts w:ascii="Times New Roman" w:hAnsi="Times New Roman" w:cs="Times New Roman"/>
          <w:sz w:val="24"/>
          <w:szCs w:val="24"/>
        </w:rPr>
        <w:t>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3150A" w:rsidRPr="00321397" w:rsidRDefault="0003150A" w:rsidP="00CD4B7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Выдача изделий должна осуществляться при наличии документов, подтверждающих соответствие изделий (сертификат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D950DC" w:rsidRPr="00321397" w:rsidRDefault="006B6A03" w:rsidP="00CD4B71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Изделия должны быть новыми (ранее неиспользованными), не содержать восстановленных (отремонтированных) или бывших в употреблении деталей, не иметь дефектов (осыпания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соответствии действующими требованиями</w:t>
      </w:r>
      <w:r w:rsidR="007A7153" w:rsidRPr="00321397">
        <w:rPr>
          <w:rFonts w:ascii="Times New Roman" w:hAnsi="Times New Roman" w:cs="Times New Roman"/>
          <w:sz w:val="24"/>
          <w:szCs w:val="24"/>
        </w:rPr>
        <w:t xml:space="preserve">: </w:t>
      </w:r>
      <w:r w:rsidR="00DA69E3" w:rsidRPr="00321397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DA69E3" w:rsidRPr="003213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A69E3" w:rsidRPr="00321397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</w:t>
      </w:r>
      <w:r w:rsidR="00A92760" w:rsidRPr="00321397">
        <w:rPr>
          <w:rFonts w:ascii="Times New Roman" w:hAnsi="Times New Roman" w:cs="Times New Roman"/>
          <w:sz w:val="24"/>
          <w:szCs w:val="24"/>
        </w:rPr>
        <w:t xml:space="preserve"> </w:t>
      </w:r>
      <w:r w:rsidR="00DA69E3" w:rsidRPr="00321397">
        <w:rPr>
          <w:rFonts w:ascii="Times New Roman" w:hAnsi="Times New Roman" w:cs="Times New Roman"/>
          <w:sz w:val="24"/>
          <w:szCs w:val="24"/>
        </w:rPr>
        <w:t xml:space="preserve">ГОСТ ISO 10993-1-2021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риска; ГОСТ ISO 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vitro;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действия; </w:t>
      </w:r>
      <w:r w:rsidR="00D87E20" w:rsidRPr="00321397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D87E20" w:rsidRPr="003213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87E20" w:rsidRPr="00321397">
        <w:rPr>
          <w:rFonts w:ascii="Times New Roman" w:hAnsi="Times New Roman" w:cs="Times New Roman"/>
          <w:sz w:val="24"/>
          <w:szCs w:val="24"/>
        </w:rPr>
        <w:t xml:space="preserve"> 52770-2016 Национальный стандарт Российской </w:t>
      </w:r>
      <w:r w:rsidR="00BF32D4" w:rsidRPr="00321397">
        <w:rPr>
          <w:rFonts w:ascii="Times New Roman" w:hAnsi="Times New Roman" w:cs="Times New Roman"/>
          <w:sz w:val="24"/>
          <w:szCs w:val="24"/>
        </w:rPr>
        <w:t xml:space="preserve">Федерации. Изделия медицинские. </w:t>
      </w:r>
      <w:r w:rsidR="00D87E20" w:rsidRPr="00321397">
        <w:rPr>
          <w:rFonts w:ascii="Times New Roman" w:hAnsi="Times New Roman" w:cs="Times New Roman"/>
          <w:sz w:val="24"/>
          <w:szCs w:val="24"/>
        </w:rPr>
        <w:t>Требования безопасности. Методы санитарно-химически</w:t>
      </w:r>
      <w:r w:rsidR="00336407" w:rsidRPr="00321397">
        <w:rPr>
          <w:rFonts w:ascii="Times New Roman" w:hAnsi="Times New Roman" w:cs="Times New Roman"/>
          <w:sz w:val="24"/>
          <w:szCs w:val="24"/>
        </w:rPr>
        <w:t>х и токсикологических испытаний</w:t>
      </w:r>
      <w:r w:rsidR="006C39B5" w:rsidRPr="00321397">
        <w:rPr>
          <w:rFonts w:ascii="Times New Roman" w:hAnsi="Times New Roman" w:cs="Times New Roman"/>
          <w:sz w:val="24"/>
          <w:szCs w:val="24"/>
        </w:rPr>
        <w:t xml:space="preserve">; </w:t>
      </w:r>
      <w:r w:rsidR="00874EC9" w:rsidRPr="00321397">
        <w:rPr>
          <w:rFonts w:ascii="Times New Roman" w:hAnsi="Times New Roman" w:cs="Times New Roman"/>
          <w:sz w:val="24"/>
          <w:szCs w:val="24"/>
        </w:rPr>
        <w:t>ГОСТ ISO 10993-11-2021 Межгосударственный стандарт. Изделия медицинские. Оценка биологического действия медицинских изделий. Часть 11. Исследования общетоксического действия.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Изделия должны соответствовать требованиям безопасности для здоровья человека и санитарно-гигиеническим требованиям, п</w:t>
      </w:r>
      <w:r w:rsidR="00A47E02" w:rsidRPr="00321397">
        <w:rPr>
          <w:rFonts w:ascii="Times New Roman" w:hAnsi="Times New Roman" w:cs="Times New Roman"/>
          <w:sz w:val="24"/>
          <w:szCs w:val="24"/>
        </w:rPr>
        <w:t>редъявляемым к данным изделиям.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Изделия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-безопасность для кожных покровов;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-эстетичность;</w:t>
      </w:r>
    </w:p>
    <w:p w:rsidR="00E37134" w:rsidRPr="00321397" w:rsidRDefault="00E37134" w:rsidP="00D33832">
      <w:pPr>
        <w:pStyle w:val="ac"/>
        <w:keepNext/>
        <w:widowControl w:val="0"/>
        <w:tabs>
          <w:tab w:val="left" w:pos="1666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-простота пользования.</w:t>
      </w:r>
    </w:p>
    <w:p w:rsidR="0003150A" w:rsidRPr="00321397" w:rsidRDefault="0003150A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Изделия не должны выделять при эксплуатации токсичных и агрессивных веществ и не должно оказывать раздражающего действия.</w:t>
      </w:r>
    </w:p>
    <w:p w:rsidR="002E5220" w:rsidRPr="00321397" w:rsidRDefault="002E5220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При использовании изделия по назначению, не должно создаваться угрозы для жизни и здоровья Потребителя.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Материалы, применяемые для изготовления изделий, не должны содержать ядовитых (токсичных) компонентов, а также воздействовать на поверхности (одежды, кожи Получателя),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Упаковка изделия должна обеспечивать защиту изделий от повреждений, порчи или загрязнения во время хранения и транспортировки к месту использования по назначению.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Упаковка изделий должна иметь необходимые маркировки, наклейки, пломбы, а также давать возможность определить количество содержащихся в ней изделий (опись, упаковочные ярлыки или листы) в соответствии с действующим законодательством Российской Федерации.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Маркировка упаковки изделий должна включать: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изделий в соответствии с их </w:t>
      </w:r>
      <w:proofErr w:type="gramStart"/>
      <w:r w:rsidRPr="00321397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321397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- количество изделий в упаковке;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- штриховой код изделия (при наличии);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Транспортировка изделий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03150A" w:rsidRPr="00321397" w:rsidRDefault="0003150A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Гарантийный срок эксплуатации изделий</w:t>
      </w:r>
      <w:r w:rsidR="000D1829" w:rsidRPr="00321397">
        <w:rPr>
          <w:rFonts w:ascii="Times New Roman" w:hAnsi="Times New Roman" w:cs="Times New Roman"/>
          <w:sz w:val="24"/>
          <w:szCs w:val="24"/>
        </w:rPr>
        <w:t xml:space="preserve"> </w:t>
      </w:r>
      <w:r w:rsidR="00D7733D" w:rsidRPr="0032139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D1829" w:rsidRPr="00321397">
        <w:rPr>
          <w:rFonts w:ascii="Times New Roman" w:hAnsi="Times New Roman" w:cs="Times New Roman"/>
          <w:sz w:val="24"/>
          <w:szCs w:val="24"/>
        </w:rPr>
        <w:t xml:space="preserve">6 месяцев, </w:t>
      </w:r>
      <w:proofErr w:type="gramStart"/>
      <w:r w:rsidR="000D1829" w:rsidRPr="00321397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="000D1829" w:rsidRPr="00321397">
        <w:rPr>
          <w:rFonts w:ascii="Times New Roman" w:hAnsi="Times New Roman" w:cs="Times New Roman"/>
          <w:sz w:val="24"/>
          <w:szCs w:val="24"/>
        </w:rPr>
        <w:t xml:space="preserve"> готового изделия Получателю</w:t>
      </w:r>
      <w:r w:rsidRPr="003213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1397">
        <w:rPr>
          <w:rFonts w:ascii="Times New Roman" w:hAnsi="Times New Roman" w:cs="Times New Roman"/>
          <w:i/>
          <w:sz w:val="24"/>
          <w:szCs w:val="24"/>
        </w:rPr>
        <w:t>(гарантийный срок эксплуатации изделия не относятся к функциональным, техническим и качественным характеристикам работы).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Срок гарантийного ремонта со дня обращения Получателя не должен превышать 20 (двадцати) рабочих дней.</w:t>
      </w:r>
    </w:p>
    <w:p w:rsidR="00E37134" w:rsidRPr="00321397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6C633B" w:rsidRPr="00321397" w:rsidRDefault="008C6A16" w:rsidP="006C633B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Место выполнения работ:</w:t>
      </w:r>
    </w:p>
    <w:p w:rsidR="000D1829" w:rsidRPr="00321397" w:rsidRDefault="000D1829" w:rsidP="000D1829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 xml:space="preserve">Место выполнения работ по изготовлению протезно-ортопедических изделий определяется Исполнителем. </w:t>
      </w:r>
    </w:p>
    <w:p w:rsidR="000D1829" w:rsidRPr="00321397" w:rsidRDefault="000D1829" w:rsidP="000D1829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Выполнение работ осуществляется при наличии направлений Отделения Фонда пенсионного и социального страхования Российской Федерации по Республике Башкортостан.</w:t>
      </w:r>
    </w:p>
    <w:p w:rsidR="000D1829" w:rsidRPr="00321397" w:rsidRDefault="000D1829" w:rsidP="000D1829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397">
        <w:rPr>
          <w:rFonts w:ascii="Times New Roman" w:hAnsi="Times New Roman" w:cs="Times New Roman"/>
          <w:sz w:val="24"/>
          <w:szCs w:val="24"/>
        </w:rPr>
        <w:t xml:space="preserve">В целях удобства Получателей Исполнитель должен осуществлять снятие, мерок, примерку, индивидуальную подгонку, обучение пользованию, выдачу готового изделия в местах, максимально приближенных к месту жительства Получателя, используя для этого филиалы, представительства, обособленные подразделения Исполнителя, в оборудованных кабинетах (рабочих местах) в районах Республики Башкортостан, а также при необходимости организацию выезда на дом Получателя и др. </w:t>
      </w:r>
      <w:proofErr w:type="gramEnd"/>
    </w:p>
    <w:p w:rsidR="006C633B" w:rsidRPr="00321397" w:rsidRDefault="00D857E2" w:rsidP="006C633B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 xml:space="preserve">Срок выполнения работ: </w:t>
      </w:r>
    </w:p>
    <w:p w:rsidR="006C633B" w:rsidRPr="00321397" w:rsidRDefault="006C633B" w:rsidP="006C633B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 xml:space="preserve">С 01.01.2024 до </w:t>
      </w:r>
      <w:r w:rsidR="000D1829" w:rsidRPr="00321397">
        <w:rPr>
          <w:rFonts w:ascii="Times New Roman" w:hAnsi="Times New Roman" w:cs="Times New Roman"/>
          <w:sz w:val="24"/>
          <w:szCs w:val="24"/>
        </w:rPr>
        <w:t>31.07</w:t>
      </w:r>
      <w:r w:rsidRPr="00321397">
        <w:rPr>
          <w:rFonts w:ascii="Times New Roman" w:hAnsi="Times New Roman" w:cs="Times New Roman"/>
          <w:sz w:val="24"/>
          <w:szCs w:val="24"/>
        </w:rPr>
        <w:t>.2024 должно быть выполнено 100 % общего объема работ.</w:t>
      </w:r>
    </w:p>
    <w:p w:rsidR="006C633B" w:rsidRPr="00321397" w:rsidRDefault="006C633B" w:rsidP="006C633B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Срок обеспечения Получателя изделием, изготавливаемым по индивидуальному заказу с привлечением Получателя и предназначенного исключительно для личного использования, не может превышать 60</w:t>
      </w:r>
      <w:r w:rsidR="00774C0D" w:rsidRPr="00321397">
        <w:rPr>
          <w:rFonts w:ascii="Times New Roman" w:hAnsi="Times New Roman" w:cs="Times New Roman"/>
          <w:sz w:val="24"/>
          <w:szCs w:val="24"/>
        </w:rPr>
        <w:t xml:space="preserve"> </w:t>
      </w:r>
      <w:r w:rsidRPr="00321397">
        <w:rPr>
          <w:rFonts w:ascii="Times New Roman" w:hAnsi="Times New Roman" w:cs="Times New Roman"/>
          <w:sz w:val="24"/>
          <w:szCs w:val="24"/>
        </w:rPr>
        <w:t>календарных дней со дня обращения Получателя к Исполнителю.</w:t>
      </w:r>
    </w:p>
    <w:p w:rsidR="008545B2" w:rsidRPr="00CD4B71" w:rsidRDefault="00D857E2" w:rsidP="006C633B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397">
        <w:rPr>
          <w:rFonts w:ascii="Times New Roman" w:hAnsi="Times New Roman" w:cs="Times New Roman"/>
          <w:sz w:val="24"/>
          <w:szCs w:val="24"/>
        </w:rPr>
        <w:t>Исполнитель гарантирует, что изделия передаются свободными от прав третьих лиц и не являются предметом залога, ареста или иного обременения.</w:t>
      </w:r>
    </w:p>
    <w:sectPr w:rsidR="008545B2" w:rsidRPr="00CD4B71" w:rsidSect="003622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0021C4"/>
    <w:multiLevelType w:val="multilevel"/>
    <w:tmpl w:val="40DA574C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59B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B4A"/>
    <w:rsid w:val="00017F47"/>
    <w:rsid w:val="000200F5"/>
    <w:rsid w:val="0002015E"/>
    <w:rsid w:val="000203C4"/>
    <w:rsid w:val="00020425"/>
    <w:rsid w:val="0002054B"/>
    <w:rsid w:val="00020A0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50A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6F2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5D93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05A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646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87E05"/>
    <w:rsid w:val="00090A95"/>
    <w:rsid w:val="00090D47"/>
    <w:rsid w:val="00090FC3"/>
    <w:rsid w:val="00090FF3"/>
    <w:rsid w:val="00091903"/>
    <w:rsid w:val="00091E4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2DD1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5EDE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6845"/>
    <w:rsid w:val="000C7178"/>
    <w:rsid w:val="000C71EA"/>
    <w:rsid w:val="000C7368"/>
    <w:rsid w:val="000D0241"/>
    <w:rsid w:val="000D0287"/>
    <w:rsid w:val="000D07D9"/>
    <w:rsid w:val="000D0F6C"/>
    <w:rsid w:val="000D13BC"/>
    <w:rsid w:val="000D1829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1E6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4DD6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6A6C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40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53C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659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276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368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4FFD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6F37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82A"/>
    <w:rsid w:val="00211148"/>
    <w:rsid w:val="00211166"/>
    <w:rsid w:val="002117FC"/>
    <w:rsid w:val="00211C86"/>
    <w:rsid w:val="00211D0E"/>
    <w:rsid w:val="00211DAD"/>
    <w:rsid w:val="00211DFE"/>
    <w:rsid w:val="00213A08"/>
    <w:rsid w:val="00213D8D"/>
    <w:rsid w:val="00213DCA"/>
    <w:rsid w:val="00214271"/>
    <w:rsid w:val="00214C05"/>
    <w:rsid w:val="00214CEB"/>
    <w:rsid w:val="00214F43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4FA4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ED9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37FD1"/>
    <w:rsid w:val="00240111"/>
    <w:rsid w:val="00240138"/>
    <w:rsid w:val="002402AA"/>
    <w:rsid w:val="002404DD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D53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4C8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475"/>
    <w:rsid w:val="002556C4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CCF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529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A3E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24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3BC0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A73"/>
    <w:rsid w:val="002C2B2D"/>
    <w:rsid w:val="002C2B92"/>
    <w:rsid w:val="002C330E"/>
    <w:rsid w:val="002C34F5"/>
    <w:rsid w:val="002C3526"/>
    <w:rsid w:val="002C37D8"/>
    <w:rsid w:val="002C3C66"/>
    <w:rsid w:val="002C3E7E"/>
    <w:rsid w:val="002C3ED7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B4A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220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9D8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99A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3FD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397"/>
    <w:rsid w:val="0032145B"/>
    <w:rsid w:val="00321484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B19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5CE8"/>
    <w:rsid w:val="00336407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29E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9F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D20"/>
    <w:rsid w:val="00382E98"/>
    <w:rsid w:val="00382ED0"/>
    <w:rsid w:val="00383237"/>
    <w:rsid w:val="00383803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17E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E7C"/>
    <w:rsid w:val="003B6FD2"/>
    <w:rsid w:val="003B737E"/>
    <w:rsid w:val="003B765E"/>
    <w:rsid w:val="003B7788"/>
    <w:rsid w:val="003C0200"/>
    <w:rsid w:val="003C0211"/>
    <w:rsid w:val="003C0268"/>
    <w:rsid w:val="003C0478"/>
    <w:rsid w:val="003C084D"/>
    <w:rsid w:val="003C0B5B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1F72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0CE5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689"/>
    <w:rsid w:val="00433845"/>
    <w:rsid w:val="004356A6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0B8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AC4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25F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9A0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48E"/>
    <w:rsid w:val="004A6B96"/>
    <w:rsid w:val="004A6F0B"/>
    <w:rsid w:val="004A6F84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857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B62"/>
    <w:rsid w:val="00517EDC"/>
    <w:rsid w:val="00517F71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2ED8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46D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089"/>
    <w:rsid w:val="0057058D"/>
    <w:rsid w:val="0057084C"/>
    <w:rsid w:val="005709BE"/>
    <w:rsid w:val="00570C4C"/>
    <w:rsid w:val="00570FF4"/>
    <w:rsid w:val="0057117B"/>
    <w:rsid w:val="0057121F"/>
    <w:rsid w:val="005716B2"/>
    <w:rsid w:val="00571927"/>
    <w:rsid w:val="00571BC5"/>
    <w:rsid w:val="00571CA3"/>
    <w:rsid w:val="00571EF4"/>
    <w:rsid w:val="0057222F"/>
    <w:rsid w:val="005730ED"/>
    <w:rsid w:val="005735A4"/>
    <w:rsid w:val="00573BCD"/>
    <w:rsid w:val="00574176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91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0FA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DB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87F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A49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253E"/>
    <w:rsid w:val="005E36D2"/>
    <w:rsid w:val="005E3A71"/>
    <w:rsid w:val="005E44CC"/>
    <w:rsid w:val="005E4E5B"/>
    <w:rsid w:val="005E5766"/>
    <w:rsid w:val="005E5ACC"/>
    <w:rsid w:val="005E6A51"/>
    <w:rsid w:val="005E70D9"/>
    <w:rsid w:val="005E73F4"/>
    <w:rsid w:val="005E7AF9"/>
    <w:rsid w:val="005F008A"/>
    <w:rsid w:val="005F0549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5F7F79"/>
    <w:rsid w:val="0060012C"/>
    <w:rsid w:val="006004A9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1D8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B0E"/>
    <w:rsid w:val="00612F2C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4AD"/>
    <w:rsid w:val="00616537"/>
    <w:rsid w:val="0061672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6BE9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5D1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3CB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55C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029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2C6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319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A03"/>
    <w:rsid w:val="006B6CDF"/>
    <w:rsid w:val="006B6D2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9B5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33B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5F"/>
    <w:rsid w:val="006D0DBB"/>
    <w:rsid w:val="006D11B9"/>
    <w:rsid w:val="006D1AE6"/>
    <w:rsid w:val="006D1DB2"/>
    <w:rsid w:val="006D211C"/>
    <w:rsid w:val="006D2254"/>
    <w:rsid w:val="006D232B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6E3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3A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2B1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B6E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5FA7"/>
    <w:rsid w:val="00746719"/>
    <w:rsid w:val="00746882"/>
    <w:rsid w:val="00747360"/>
    <w:rsid w:val="00750230"/>
    <w:rsid w:val="0075076B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A50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4C0D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155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97F88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153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5F6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6F02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3C1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396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E7BA8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28F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74"/>
    <w:rsid w:val="00802ED7"/>
    <w:rsid w:val="008032EA"/>
    <w:rsid w:val="008037FF"/>
    <w:rsid w:val="008038FD"/>
    <w:rsid w:val="0080393D"/>
    <w:rsid w:val="00803A6F"/>
    <w:rsid w:val="00804064"/>
    <w:rsid w:val="0080426E"/>
    <w:rsid w:val="00804E8A"/>
    <w:rsid w:val="00805131"/>
    <w:rsid w:val="00805760"/>
    <w:rsid w:val="00806275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6D65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4A1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52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5B2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16E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3CE3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92D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60D"/>
    <w:rsid w:val="008738B4"/>
    <w:rsid w:val="00873DA2"/>
    <w:rsid w:val="00873EEB"/>
    <w:rsid w:val="00874324"/>
    <w:rsid w:val="00874971"/>
    <w:rsid w:val="00874EC9"/>
    <w:rsid w:val="008750B7"/>
    <w:rsid w:val="008752DD"/>
    <w:rsid w:val="00875768"/>
    <w:rsid w:val="00875814"/>
    <w:rsid w:val="00875844"/>
    <w:rsid w:val="008758F2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1BD9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DB7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6A16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97E"/>
    <w:rsid w:val="008D7BE3"/>
    <w:rsid w:val="008E02FF"/>
    <w:rsid w:val="008E0468"/>
    <w:rsid w:val="008E053B"/>
    <w:rsid w:val="008E0FFC"/>
    <w:rsid w:val="008E12E8"/>
    <w:rsid w:val="008E1470"/>
    <w:rsid w:val="008E1AD8"/>
    <w:rsid w:val="008E231C"/>
    <w:rsid w:val="008E2632"/>
    <w:rsid w:val="008E2956"/>
    <w:rsid w:val="008E29C8"/>
    <w:rsid w:val="008E2EFF"/>
    <w:rsid w:val="008E323D"/>
    <w:rsid w:val="008E349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295"/>
    <w:rsid w:val="008F0790"/>
    <w:rsid w:val="008F0797"/>
    <w:rsid w:val="008F08D6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861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B63"/>
    <w:rsid w:val="00937EB3"/>
    <w:rsid w:val="00940157"/>
    <w:rsid w:val="00940CC4"/>
    <w:rsid w:val="00941126"/>
    <w:rsid w:val="00941688"/>
    <w:rsid w:val="00941782"/>
    <w:rsid w:val="009418B9"/>
    <w:rsid w:val="00941977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57D5F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AA8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4F50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902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7EF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1E2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6D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E41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1B2"/>
    <w:rsid w:val="00A30284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3"/>
    <w:rsid w:val="00A33985"/>
    <w:rsid w:val="00A339D2"/>
    <w:rsid w:val="00A33DE4"/>
    <w:rsid w:val="00A34156"/>
    <w:rsid w:val="00A349CF"/>
    <w:rsid w:val="00A34AD1"/>
    <w:rsid w:val="00A3529E"/>
    <w:rsid w:val="00A35A38"/>
    <w:rsid w:val="00A35B7D"/>
    <w:rsid w:val="00A362F4"/>
    <w:rsid w:val="00A368D7"/>
    <w:rsid w:val="00A369B7"/>
    <w:rsid w:val="00A371B1"/>
    <w:rsid w:val="00A371C5"/>
    <w:rsid w:val="00A37252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19A9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7DA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92C"/>
    <w:rsid w:val="00A46B15"/>
    <w:rsid w:val="00A46D96"/>
    <w:rsid w:val="00A4725A"/>
    <w:rsid w:val="00A47777"/>
    <w:rsid w:val="00A47E02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13F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B2C"/>
    <w:rsid w:val="00A62E94"/>
    <w:rsid w:val="00A63293"/>
    <w:rsid w:val="00A63462"/>
    <w:rsid w:val="00A63A7F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A41"/>
    <w:rsid w:val="00A80FBA"/>
    <w:rsid w:val="00A8166F"/>
    <w:rsid w:val="00A8192A"/>
    <w:rsid w:val="00A81B25"/>
    <w:rsid w:val="00A81BC5"/>
    <w:rsid w:val="00A820E9"/>
    <w:rsid w:val="00A821FA"/>
    <w:rsid w:val="00A82234"/>
    <w:rsid w:val="00A82B17"/>
    <w:rsid w:val="00A82B92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6FE"/>
    <w:rsid w:val="00A867B8"/>
    <w:rsid w:val="00A86993"/>
    <w:rsid w:val="00A86DB8"/>
    <w:rsid w:val="00A86F68"/>
    <w:rsid w:val="00A87103"/>
    <w:rsid w:val="00A87A2A"/>
    <w:rsid w:val="00A900AF"/>
    <w:rsid w:val="00A907C4"/>
    <w:rsid w:val="00A9086C"/>
    <w:rsid w:val="00A91E2B"/>
    <w:rsid w:val="00A91EED"/>
    <w:rsid w:val="00A92760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BB2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767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7EB"/>
    <w:rsid w:val="00AF6B4A"/>
    <w:rsid w:val="00AF6D23"/>
    <w:rsid w:val="00AF705D"/>
    <w:rsid w:val="00AF71DF"/>
    <w:rsid w:val="00AF754C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4E52"/>
    <w:rsid w:val="00B054F5"/>
    <w:rsid w:val="00B05623"/>
    <w:rsid w:val="00B05895"/>
    <w:rsid w:val="00B058D7"/>
    <w:rsid w:val="00B0603B"/>
    <w:rsid w:val="00B06240"/>
    <w:rsid w:val="00B06294"/>
    <w:rsid w:val="00B063ED"/>
    <w:rsid w:val="00B06C80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0C8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2864"/>
    <w:rsid w:val="00B22CE1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3A1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326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28A0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06C"/>
    <w:rsid w:val="00BD08A3"/>
    <w:rsid w:val="00BD0A49"/>
    <w:rsid w:val="00BD0A58"/>
    <w:rsid w:val="00BD0B83"/>
    <w:rsid w:val="00BD0EEC"/>
    <w:rsid w:val="00BD10B6"/>
    <w:rsid w:val="00BD17D2"/>
    <w:rsid w:val="00BD1968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C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4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DA9"/>
    <w:rsid w:val="00C02DE5"/>
    <w:rsid w:val="00C03166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482"/>
    <w:rsid w:val="00C15502"/>
    <w:rsid w:val="00C15544"/>
    <w:rsid w:val="00C15ADD"/>
    <w:rsid w:val="00C15D39"/>
    <w:rsid w:val="00C15F8A"/>
    <w:rsid w:val="00C15FFB"/>
    <w:rsid w:val="00C15FFC"/>
    <w:rsid w:val="00C162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D6A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899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68B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7D1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1F"/>
    <w:rsid w:val="00C91834"/>
    <w:rsid w:val="00C91AA0"/>
    <w:rsid w:val="00C926E6"/>
    <w:rsid w:val="00C92A9F"/>
    <w:rsid w:val="00C92DE1"/>
    <w:rsid w:val="00C933CE"/>
    <w:rsid w:val="00C93779"/>
    <w:rsid w:val="00C93D9B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97A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8EC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3C86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C7EE7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4B71"/>
    <w:rsid w:val="00CD50D4"/>
    <w:rsid w:val="00CD52CB"/>
    <w:rsid w:val="00CD5311"/>
    <w:rsid w:val="00CD56FE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0A3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382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69F6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2BA9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6CC"/>
    <w:rsid w:val="00D177CB"/>
    <w:rsid w:val="00D17946"/>
    <w:rsid w:val="00D2034F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32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B39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13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33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7E2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20"/>
    <w:rsid w:val="00D87ED4"/>
    <w:rsid w:val="00D90551"/>
    <w:rsid w:val="00D90737"/>
    <w:rsid w:val="00D911C0"/>
    <w:rsid w:val="00D91475"/>
    <w:rsid w:val="00D91B7C"/>
    <w:rsid w:val="00D91ECD"/>
    <w:rsid w:val="00D92012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0D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0DF6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9E3"/>
    <w:rsid w:val="00DA6FEB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AD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91F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4B9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134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75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5A2C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2FB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160"/>
    <w:rsid w:val="00EA58C4"/>
    <w:rsid w:val="00EA5F82"/>
    <w:rsid w:val="00EA60D5"/>
    <w:rsid w:val="00EA61F0"/>
    <w:rsid w:val="00EA648C"/>
    <w:rsid w:val="00EA697E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190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A40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52DC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C89"/>
    <w:rsid w:val="00F36C8A"/>
    <w:rsid w:val="00F36E83"/>
    <w:rsid w:val="00F36E9F"/>
    <w:rsid w:val="00F37174"/>
    <w:rsid w:val="00F371F3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466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D39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6F77"/>
    <w:rsid w:val="00F770A3"/>
    <w:rsid w:val="00F772A9"/>
    <w:rsid w:val="00F775D8"/>
    <w:rsid w:val="00F775EB"/>
    <w:rsid w:val="00F77A1B"/>
    <w:rsid w:val="00F8066D"/>
    <w:rsid w:val="00F80C07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19C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22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47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4B29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link w:val="ad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Title"/>
    <w:basedOn w:val="a"/>
    <w:next w:val="af0"/>
    <w:link w:val="af1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Название Знак"/>
    <w:basedOn w:val="a0"/>
    <w:link w:val="af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2">
    <w:name w:val="Emphasis"/>
    <w:qFormat/>
    <w:rsid w:val="00A64C6A"/>
    <w:rPr>
      <w:i/>
      <w:iCs/>
    </w:rPr>
  </w:style>
  <w:style w:type="paragraph" w:styleId="af0">
    <w:name w:val="Subtitle"/>
    <w:basedOn w:val="a"/>
    <w:next w:val="a"/>
    <w:link w:val="af3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0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891B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4">
    <w:name w:val="List Paragraph"/>
    <w:basedOn w:val="a"/>
    <w:uiPriority w:val="34"/>
    <w:qFormat/>
    <w:rsid w:val="00BD006C"/>
    <w:pPr>
      <w:ind w:left="720"/>
      <w:contextualSpacing/>
    </w:pPr>
  </w:style>
  <w:style w:type="character" w:customStyle="1" w:styleId="iceouttxt5">
    <w:name w:val="iceouttxt5"/>
    <w:rsid w:val="00071646"/>
    <w:rPr>
      <w:rFonts w:ascii="Arial" w:hAnsi="Arial" w:cs="Arial" w:hint="default"/>
      <w:color w:val="666666"/>
      <w:sz w:val="17"/>
      <w:szCs w:val="17"/>
    </w:rPr>
  </w:style>
  <w:style w:type="character" w:customStyle="1" w:styleId="ad">
    <w:name w:val="Без интервала Знак"/>
    <w:link w:val="ac"/>
    <w:uiPriority w:val="1"/>
    <w:rsid w:val="000D1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link w:val="ad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Title"/>
    <w:basedOn w:val="a"/>
    <w:next w:val="af0"/>
    <w:link w:val="af1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Название Знак"/>
    <w:basedOn w:val="a0"/>
    <w:link w:val="af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2">
    <w:name w:val="Emphasis"/>
    <w:qFormat/>
    <w:rsid w:val="00A64C6A"/>
    <w:rPr>
      <w:i/>
      <w:iCs/>
    </w:rPr>
  </w:style>
  <w:style w:type="paragraph" w:styleId="af0">
    <w:name w:val="Subtitle"/>
    <w:basedOn w:val="a"/>
    <w:next w:val="a"/>
    <w:link w:val="af3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0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891B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4">
    <w:name w:val="List Paragraph"/>
    <w:basedOn w:val="a"/>
    <w:uiPriority w:val="34"/>
    <w:qFormat/>
    <w:rsid w:val="00BD006C"/>
    <w:pPr>
      <w:ind w:left="720"/>
      <w:contextualSpacing/>
    </w:pPr>
  </w:style>
  <w:style w:type="character" w:customStyle="1" w:styleId="iceouttxt5">
    <w:name w:val="iceouttxt5"/>
    <w:rsid w:val="00071646"/>
    <w:rPr>
      <w:rFonts w:ascii="Arial" w:hAnsi="Arial" w:cs="Arial" w:hint="default"/>
      <w:color w:val="666666"/>
      <w:sz w:val="17"/>
      <w:szCs w:val="17"/>
    </w:rPr>
  </w:style>
  <w:style w:type="character" w:customStyle="1" w:styleId="ad">
    <w:name w:val="Без интервала Знак"/>
    <w:link w:val="ac"/>
    <w:uiPriority w:val="1"/>
    <w:rsid w:val="000D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7118-1E66-4EF6-9B99-0DC7040F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Петрова Светлана Альбертовна</cp:lastModifiedBy>
  <cp:revision>36</cp:revision>
  <cp:lastPrinted>2023-09-20T11:33:00Z</cp:lastPrinted>
  <dcterms:created xsi:type="dcterms:W3CDTF">2023-08-23T04:50:00Z</dcterms:created>
  <dcterms:modified xsi:type="dcterms:W3CDTF">2023-09-22T04:32:00Z</dcterms:modified>
</cp:coreProperties>
</file>