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37" w:rsidRPr="00170D37" w:rsidRDefault="00170D37" w:rsidP="00170D37">
      <w:pPr>
        <w:suppressAutoHyphens w:val="0"/>
        <w:jc w:val="center"/>
        <w:rPr>
          <w:b/>
          <w:bCs/>
          <w:sz w:val="20"/>
          <w:szCs w:val="18"/>
          <w:lang w:eastAsia="ru-RU"/>
        </w:rPr>
      </w:pPr>
      <w:r w:rsidRPr="00170D37">
        <w:rPr>
          <w:b/>
          <w:bCs/>
          <w:sz w:val="20"/>
          <w:szCs w:val="18"/>
          <w:lang w:eastAsia="ru-RU"/>
        </w:rPr>
        <w:t>Техническое задание</w:t>
      </w:r>
    </w:p>
    <w:p w:rsidR="00170D37" w:rsidRPr="00170D37" w:rsidRDefault="00170D37" w:rsidP="00170D37">
      <w:pPr>
        <w:suppressAutoHyphens w:val="0"/>
        <w:jc w:val="right"/>
        <w:rPr>
          <w:sz w:val="20"/>
          <w:szCs w:val="18"/>
          <w:lang w:eastAsia="ru-RU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6974"/>
        <w:gridCol w:w="1134"/>
      </w:tblGrid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D37" w:rsidRPr="00170D37" w:rsidRDefault="0006797A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>
              <w:rPr>
                <w:sz w:val="20"/>
                <w:szCs w:val="18"/>
                <w:lang w:eastAsia="ru-RU"/>
              </w:rPr>
              <w:t>Номер вида ТСР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D37" w:rsidRPr="00170D37" w:rsidRDefault="00170D37" w:rsidP="00A15D1F">
            <w:pPr>
              <w:suppressAutoHyphens w:val="0"/>
              <w:ind w:left="-252" w:right="-11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Количество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22-01-06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170D37">
              <w:rPr>
                <w:sz w:val="20"/>
                <w:szCs w:val="18"/>
                <w:lang w:val="en-US" w:eastAsia="ru-RU"/>
              </w:rPr>
              <w:t>S</w:t>
            </w:r>
            <w:r w:rsidRPr="00170D37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1000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90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80 000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22-01-07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170D37">
              <w:rPr>
                <w:sz w:val="20"/>
                <w:szCs w:val="18"/>
                <w:lang w:val="en-US" w:eastAsia="ru-RU"/>
              </w:rPr>
              <w:t>S</w:t>
            </w:r>
            <w:r w:rsidRPr="00170D37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1400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90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260 000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22-01-08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«М»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1300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120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400 000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lastRenderedPageBreak/>
              <w:t>22-01-09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«М»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1800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120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710 000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22-01-10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170D37">
              <w:rPr>
                <w:sz w:val="20"/>
                <w:szCs w:val="18"/>
                <w:lang w:val="en-US" w:eastAsia="ru-RU"/>
              </w:rPr>
              <w:t>L</w:t>
            </w:r>
            <w:r w:rsidRPr="00170D37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1450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150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360 000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22-01-11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170D37">
              <w:rPr>
                <w:sz w:val="20"/>
                <w:szCs w:val="18"/>
                <w:lang w:val="en-US" w:eastAsia="ru-RU"/>
              </w:rPr>
              <w:t>L</w:t>
            </w:r>
            <w:r w:rsidRPr="00170D37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2000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150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800 000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22-01-12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170D37">
              <w:rPr>
                <w:sz w:val="20"/>
                <w:szCs w:val="18"/>
                <w:lang w:val="en-US" w:eastAsia="ru-RU"/>
              </w:rPr>
              <w:t>XL</w:t>
            </w:r>
            <w:r w:rsidRPr="00170D37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1450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175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lastRenderedPageBreak/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lastRenderedPageBreak/>
              <w:t>85 000</w:t>
            </w:r>
          </w:p>
        </w:tc>
      </w:tr>
      <w:tr w:rsidR="00170D37" w:rsidRPr="00170D37" w:rsidTr="00A15D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lastRenderedPageBreak/>
              <w:t>22-01-13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A15D1F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Подгузник для взрослых, размер «</w:t>
            </w:r>
            <w:r w:rsidRPr="00170D37">
              <w:rPr>
                <w:sz w:val="20"/>
                <w:szCs w:val="18"/>
                <w:lang w:val="en-US" w:eastAsia="ru-RU"/>
              </w:rPr>
              <w:t>XL</w:t>
            </w:r>
            <w:r w:rsidRPr="00170D37">
              <w:rPr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Полное влагопоглощение подгузника – не менее 2800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Объем талии – не более 175 см.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Обратная сорбция – не более 4,4 г.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Скорость впитывания не менее - 2,3 см³/с.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суперабсорбент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на основе полимера акриловой кислоты.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Крепление обеспечивается за счёт </w:t>
            </w:r>
            <w:proofErr w:type="spellStart"/>
            <w:r w:rsidRPr="00170D37">
              <w:rPr>
                <w:sz w:val="20"/>
                <w:szCs w:val="18"/>
                <w:lang w:eastAsia="ru-RU"/>
              </w:rPr>
              <w:t>самоклеющихся</w:t>
            </w:r>
            <w:proofErr w:type="spellEnd"/>
            <w:r w:rsidRPr="00170D37">
              <w:rPr>
                <w:sz w:val="20"/>
                <w:szCs w:val="18"/>
                <w:lang w:eastAsia="ru-RU"/>
              </w:rPr>
              <w:t xml:space="preserve"> эластичных многоразовых застёжек-липуч</w:t>
            </w:r>
            <w:bookmarkStart w:id="0" w:name="_GoBack"/>
            <w:bookmarkEnd w:id="0"/>
            <w:r w:rsidRPr="00170D37">
              <w:rPr>
                <w:sz w:val="20"/>
                <w:szCs w:val="18"/>
                <w:lang w:eastAsia="ru-RU"/>
              </w:rPr>
              <w:t>ек.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эластичного пояса.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нейтрализатора запаха.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170D37" w:rsidRPr="00170D37" w:rsidRDefault="00170D37" w:rsidP="00170D37">
            <w:pPr>
              <w:suppressAutoHyphens w:val="0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Наличие водонепроницаемых защитных бортиков с резинками.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37" w:rsidRPr="00170D37" w:rsidRDefault="00170D37" w:rsidP="0006797A">
            <w:pPr>
              <w:suppressAutoHyphens w:val="0"/>
              <w:jc w:val="center"/>
              <w:rPr>
                <w:sz w:val="20"/>
                <w:szCs w:val="18"/>
                <w:lang w:eastAsia="ru-RU"/>
              </w:rPr>
            </w:pPr>
            <w:r w:rsidRPr="00170D37">
              <w:rPr>
                <w:sz w:val="20"/>
                <w:szCs w:val="18"/>
                <w:lang w:eastAsia="ru-RU"/>
              </w:rPr>
              <w:t>160 000</w:t>
            </w:r>
          </w:p>
        </w:tc>
      </w:tr>
      <w:tr w:rsidR="00E36849" w:rsidRPr="00170D37" w:rsidTr="00B13FB0"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49" w:rsidRPr="00170D37" w:rsidRDefault="00E36849" w:rsidP="00A15D1F">
            <w:pPr>
              <w:suppressAutoHyphens w:val="0"/>
              <w:jc w:val="center"/>
              <w:rPr>
                <w:b/>
                <w:sz w:val="20"/>
                <w:szCs w:val="18"/>
                <w:lang w:eastAsia="ru-RU"/>
              </w:rPr>
            </w:pPr>
            <w:r w:rsidRPr="00170D37">
              <w:rPr>
                <w:b/>
                <w:sz w:val="20"/>
                <w:szCs w:val="18"/>
                <w:lang w:eastAsia="ru-RU"/>
              </w:rPr>
              <w:t>Итого</w:t>
            </w:r>
            <w:r>
              <w:rPr>
                <w:b/>
                <w:sz w:val="20"/>
                <w:szCs w:val="1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9" w:rsidRPr="00170D37" w:rsidRDefault="00E36849" w:rsidP="0006797A">
            <w:pPr>
              <w:suppressAutoHyphens w:val="0"/>
              <w:jc w:val="center"/>
              <w:rPr>
                <w:b/>
                <w:bCs/>
                <w:sz w:val="20"/>
                <w:szCs w:val="18"/>
                <w:lang w:eastAsia="ru-RU"/>
              </w:rPr>
            </w:pPr>
            <w:r w:rsidRPr="00170D37">
              <w:rPr>
                <w:b/>
                <w:bCs/>
                <w:sz w:val="20"/>
                <w:szCs w:val="18"/>
                <w:lang w:eastAsia="ru-RU"/>
              </w:rPr>
              <w:t>2 855 000</w:t>
            </w:r>
          </w:p>
        </w:tc>
      </w:tr>
    </w:tbl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Подгузники должны соответствовать требованиям стандартов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Р 55082-2012 «Изделия бумажные медицинского назначения. Подгузники для взрослых.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        № 2347-р» (в части размера и полного влагопоглощения).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Материалы, применяемые для изготовления подгузников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Одновременно с поставкой партии подгузников Поставщиком должны быть предоставлены: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утвержденные образцы-эталонов по ГОСТ 15.009. на каждый вид и партию подгузников (при необходимости);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технические условия на выпускаемую продукцию (при наличии);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Маркировка на упаковке подгузников должна содержать: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lastRenderedPageBreak/>
        <w:t>- наименование страны-изготовителя;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правила по применению подгузника (в виде рисунков или текста);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номер артикула (при наличии);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количество подгузников в упаковке;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дату (месяц, год) изготовления;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срок годности, устанавливаемый изготовителем;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- штриховой код (при наличии);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>Поставщик предоставляет Товар на территории Красноярского края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31 августа 2023 года</w:t>
      </w:r>
    </w:p>
    <w:p w:rsidR="00170D37" w:rsidRPr="00170D37" w:rsidRDefault="00170D37" w:rsidP="00170D37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ind w:firstLine="426"/>
        <w:jc w:val="both"/>
        <w:rPr>
          <w:sz w:val="20"/>
          <w:szCs w:val="20"/>
          <w:lang w:eastAsia="ru-RU"/>
        </w:rPr>
      </w:pPr>
      <w:r w:rsidRPr="00170D37">
        <w:rPr>
          <w:sz w:val="20"/>
          <w:szCs w:val="20"/>
          <w:lang w:eastAsia="ru-RU"/>
        </w:rPr>
        <w:t xml:space="preserve">Предоставление Поставщиком документов на оплату, в течение действия государственного контракта, но не позднее               </w:t>
      </w:r>
      <w:proofErr w:type="gramStart"/>
      <w:r w:rsidRPr="00170D37">
        <w:rPr>
          <w:sz w:val="20"/>
          <w:szCs w:val="20"/>
          <w:lang w:eastAsia="ru-RU"/>
        </w:rPr>
        <w:t xml:space="preserve">   «</w:t>
      </w:r>
      <w:proofErr w:type="gramEnd"/>
      <w:r w:rsidRPr="00170D37">
        <w:rPr>
          <w:sz w:val="20"/>
          <w:szCs w:val="20"/>
          <w:lang w:eastAsia="ru-RU"/>
        </w:rPr>
        <w:t>11» сентября 2022 года. Срок годности Товара на момент его выдачи Получателю должен составлять не менее 6 месяцев.</w:t>
      </w:r>
    </w:p>
    <w:p w:rsidR="001B2E8F" w:rsidRPr="00C74582" w:rsidRDefault="001B2E8F" w:rsidP="004C3992">
      <w:pPr>
        <w:rPr>
          <w:sz w:val="20"/>
          <w:szCs w:val="20"/>
        </w:rPr>
      </w:pPr>
    </w:p>
    <w:sectPr w:rsidR="001B2E8F" w:rsidRPr="00C74582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06797A"/>
    <w:rsid w:val="00170D37"/>
    <w:rsid w:val="001B2E8F"/>
    <w:rsid w:val="004C3992"/>
    <w:rsid w:val="0058350D"/>
    <w:rsid w:val="00586D89"/>
    <w:rsid w:val="0062078B"/>
    <w:rsid w:val="00890AC4"/>
    <w:rsid w:val="00A15D1F"/>
    <w:rsid w:val="00B66866"/>
    <w:rsid w:val="00C74582"/>
    <w:rsid w:val="00D04A9E"/>
    <w:rsid w:val="00E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734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10</cp:revision>
  <dcterms:created xsi:type="dcterms:W3CDTF">2022-07-07T01:15:00Z</dcterms:created>
  <dcterms:modified xsi:type="dcterms:W3CDTF">2022-12-15T09:47:00Z</dcterms:modified>
</cp:coreProperties>
</file>