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D97564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97564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87499D" w:rsidRPr="00D97564" w:rsidRDefault="007D71DD" w:rsidP="0094453C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D97564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F3159B" w:rsidRPr="00D97564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F3159B" w:rsidRPr="00D97564">
        <w:rPr>
          <w:b/>
          <w:sz w:val="28"/>
          <w:szCs w:val="28"/>
          <w:shd w:val="clear" w:color="auto" w:fill="FFFFFF"/>
          <w:lang w:val="ru-RU"/>
        </w:rPr>
        <w:t xml:space="preserve">(детей-инвалидов) 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ей лечения </w:t>
      </w:r>
      <w:r w:rsidR="001E03E8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</w:t>
      </w:r>
      <w:r w:rsidR="001E03E8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1E03E8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</w:t>
      </w:r>
      <w:r w:rsidR="001E03E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, 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«Психоневрологические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заболевани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я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>», «Болезн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3051B0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</w:t>
      </w:r>
      <w:r w:rsidR="003051B0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«Болезни кожи и подкожной клетчатки», «Болезни глаза и его придаточного аппарата»</w:t>
      </w:r>
      <w:r w:rsidR="00F3159B" w:rsidRPr="00D97564">
        <w:rPr>
          <w:b/>
          <w:sz w:val="28"/>
          <w:szCs w:val="28"/>
          <w:shd w:val="clear" w:color="auto" w:fill="FFFFFF"/>
          <w:lang w:val="ru-RU"/>
        </w:rPr>
        <w:t>,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«Болезн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3051B0">
        <w:rPr>
          <w:rFonts w:cs="Times New Roman"/>
          <w:b/>
          <w:sz w:val="28"/>
          <w:szCs w:val="28"/>
          <w:shd w:val="clear" w:color="auto" w:fill="FFFFFF"/>
          <w:lang w:val="ru-RU"/>
        </w:rPr>
        <w:t>, ра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>с</w:t>
      </w:r>
      <w:r w:rsidR="003051B0">
        <w:rPr>
          <w:rFonts w:cs="Times New Roman"/>
          <w:b/>
          <w:sz w:val="28"/>
          <w:szCs w:val="28"/>
          <w:shd w:val="clear" w:color="auto" w:fill="FFFFFF"/>
          <w:lang w:val="ru-RU"/>
        </w:rPr>
        <w:t>стройства питания</w:t>
      </w:r>
      <w:r w:rsidR="001B7DE9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и нарушения обмена веществ</w:t>
      </w:r>
      <w:r w:rsidR="00F3159B" w:rsidRPr="00D97564">
        <w:rPr>
          <w:rFonts w:cs="Times New Roman"/>
          <w:b/>
          <w:sz w:val="28"/>
          <w:szCs w:val="28"/>
          <w:shd w:val="clear" w:color="auto" w:fill="FFFFFF"/>
          <w:lang w:val="ru-RU"/>
        </w:rPr>
        <w:t>» в организациях, оказывающих санаторно-курортные услуги.</w:t>
      </w:r>
    </w:p>
    <w:p w:rsidR="00417860" w:rsidRPr="00D97564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D97564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F3159B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D97564">
        <w:rPr>
          <w:sz w:val="28"/>
          <w:szCs w:val="28"/>
          <w:shd w:val="clear" w:color="auto" w:fill="FFFFFF"/>
          <w:lang w:val="ru-RU"/>
        </w:rPr>
        <w:t xml:space="preserve">(детей-инвалидов) </w:t>
      </w:r>
      <w:r w:rsidR="001B7DE9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профилей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E03E8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1E03E8" w:rsidRPr="001E03E8">
        <w:rPr>
          <w:rFonts w:cs="Times New Roman"/>
          <w:sz w:val="28"/>
          <w:szCs w:val="28"/>
          <w:shd w:val="clear" w:color="auto" w:fill="FFFFFF"/>
          <w:lang w:val="ru-RU"/>
        </w:rPr>
        <w:t xml:space="preserve">«Болезни системы кровообращения», </w:t>
      </w:r>
      <w:r w:rsidR="001B7DE9" w:rsidRPr="001E03E8"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="001B7DE9" w:rsidRPr="001B7DE9">
        <w:rPr>
          <w:rFonts w:cs="Times New Roman"/>
          <w:sz w:val="28"/>
          <w:szCs w:val="28"/>
          <w:shd w:val="clear" w:color="auto" w:fill="FFFFFF"/>
          <w:lang w:val="ru-RU"/>
        </w:rPr>
        <w:t>Психоневрологические заболевания», «Болезни нервной системы», «Болезни</w:t>
      </w:r>
      <w:r w:rsidR="00FF578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дыхания»,</w:t>
      </w:r>
      <w:r w:rsidR="001B7DE9" w:rsidRPr="001B7DE9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«Болезни органов пищеварения», «Болезни кожи и подкожной клетчатки», «Болезни глаза и его придаточного аппарата»</w:t>
      </w:r>
      <w:r w:rsidR="001B7DE9" w:rsidRPr="001B7DE9">
        <w:rPr>
          <w:sz w:val="28"/>
          <w:szCs w:val="28"/>
          <w:shd w:val="clear" w:color="auto" w:fill="FFFFFF"/>
          <w:lang w:val="ru-RU"/>
        </w:rPr>
        <w:t>,</w:t>
      </w:r>
      <w:r w:rsidR="001B7DE9" w:rsidRPr="001B7DE9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«Болезни костно-мышечной системы и соединительной ткани», «Болезни эндокринной системы, расстройства питания и нарушения обмена веществ»</w:t>
      </w:r>
      <w:r w:rsidRPr="001B7DE9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ртные услуги.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D97564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1B7DE9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1B7DE9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1B7DE9" w:rsidRPr="00104490">
        <w:rPr>
          <w:rFonts w:cs="Times New Roman"/>
          <w:sz w:val="28"/>
          <w:szCs w:val="28"/>
          <w:lang w:val="ru-RU"/>
        </w:rPr>
        <w:t xml:space="preserve"> </w:t>
      </w:r>
      <w:r w:rsidR="001B7DE9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1B7DE9" w:rsidRPr="00104490">
        <w:rPr>
          <w:rFonts w:cs="Times New Roman"/>
          <w:sz w:val="28"/>
          <w:szCs w:val="28"/>
          <w:lang w:val="ru-RU"/>
        </w:rPr>
        <w:t>РФ от 2</w:t>
      </w:r>
      <w:r w:rsidR="001B7DE9">
        <w:rPr>
          <w:rFonts w:cs="Times New Roman"/>
          <w:sz w:val="28"/>
          <w:szCs w:val="28"/>
          <w:lang w:val="ru-RU"/>
        </w:rPr>
        <w:t>1</w:t>
      </w:r>
      <w:r w:rsidR="001B7DE9" w:rsidRPr="00104490">
        <w:rPr>
          <w:rFonts w:cs="Times New Roman"/>
          <w:sz w:val="28"/>
          <w:szCs w:val="28"/>
          <w:lang w:val="ru-RU"/>
        </w:rPr>
        <w:t>.12.20</w:t>
      </w:r>
      <w:r w:rsidR="001B7DE9">
        <w:rPr>
          <w:rFonts w:cs="Times New Roman"/>
          <w:sz w:val="28"/>
          <w:szCs w:val="28"/>
          <w:lang w:val="ru-RU"/>
        </w:rPr>
        <w:t>20</w:t>
      </w:r>
      <w:r w:rsidR="001B7DE9" w:rsidRPr="00104490">
        <w:rPr>
          <w:rFonts w:cs="Times New Roman"/>
          <w:sz w:val="28"/>
          <w:szCs w:val="28"/>
          <w:lang w:val="ru-RU"/>
        </w:rPr>
        <w:t xml:space="preserve"> № </w:t>
      </w:r>
      <w:r w:rsidR="001B7DE9">
        <w:rPr>
          <w:rFonts w:cs="Times New Roman"/>
          <w:sz w:val="28"/>
          <w:szCs w:val="28"/>
          <w:lang w:val="ru-RU"/>
        </w:rPr>
        <w:t xml:space="preserve">929н/1345н </w:t>
      </w:r>
      <w:r w:rsidR="001B7DE9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1B7DE9">
        <w:rPr>
          <w:rFonts w:cs="Times New Roman"/>
          <w:sz w:val="28"/>
          <w:szCs w:val="28"/>
          <w:lang w:val="ru-RU"/>
        </w:rPr>
        <w:t>П</w:t>
      </w:r>
      <w:r w:rsidR="001B7DE9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</w:t>
      </w:r>
      <w:r w:rsidRPr="00D97564">
        <w:rPr>
          <w:rFonts w:cs="Times New Roman"/>
          <w:sz w:val="28"/>
          <w:szCs w:val="28"/>
          <w:lang w:val="ru-RU"/>
        </w:rPr>
        <w:t>.</w:t>
      </w:r>
    </w:p>
    <w:p w:rsidR="00221F8F" w:rsidRPr="00104490" w:rsidRDefault="00221F8F" w:rsidP="00221F8F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221F8F" w:rsidRPr="00104490" w:rsidRDefault="00221F8F" w:rsidP="00221F8F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6 137 460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30687,3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200=6 137 460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0)</w:t>
      </w:r>
    </w:p>
    <w:p w:rsidR="00221F8F" w:rsidRPr="00230638" w:rsidRDefault="00221F8F" w:rsidP="00221F8F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27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 № 57 «Об утверждении коэффициента индексации выплат, пособий и компенсаций в 2022 году». С 1 февраля 2022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84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D97564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D97564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D97564">
        <w:rPr>
          <w:rFonts w:cs="Times New Roman"/>
          <w:sz w:val="28"/>
          <w:szCs w:val="28"/>
          <w:lang w:val="ru-RU"/>
        </w:rPr>
        <w:t>кая Федерация,</w:t>
      </w:r>
      <w:r w:rsidR="00A128D0" w:rsidRPr="00D97564">
        <w:rPr>
          <w:rFonts w:cs="Times New Roman"/>
          <w:sz w:val="28"/>
          <w:szCs w:val="28"/>
          <w:lang w:val="ru-RU"/>
        </w:rPr>
        <w:t xml:space="preserve"> </w:t>
      </w:r>
      <w:r w:rsidR="00E02E1F">
        <w:rPr>
          <w:rStyle w:val="11"/>
          <w:rFonts w:eastAsia="Times New Roman" w:cs="Times New Roman"/>
          <w:sz w:val="28"/>
          <w:szCs w:val="28"/>
          <w:lang w:val="ru-RU"/>
        </w:rPr>
        <w:t>Краснодарский край.</w:t>
      </w:r>
    </w:p>
    <w:p w:rsidR="00A65DAF" w:rsidRPr="00D97564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D97564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D97564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921F27">
        <w:rPr>
          <w:rFonts w:cs="Times New Roman"/>
          <w:bCs/>
          <w:sz w:val="28"/>
          <w:szCs w:val="28"/>
          <w:lang w:val="ru-RU"/>
        </w:rPr>
        <w:t>апрель</w:t>
      </w:r>
      <w:r w:rsidRPr="00D97564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– </w:t>
      </w:r>
      <w:r w:rsidR="001B7DE9">
        <w:rPr>
          <w:rFonts w:cs="Times New Roman"/>
          <w:bCs/>
          <w:sz w:val="28"/>
          <w:szCs w:val="28"/>
          <w:lang w:val="ru-RU"/>
        </w:rPr>
        <w:t>декабрь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 202</w:t>
      </w:r>
      <w:r w:rsidR="00921F27">
        <w:rPr>
          <w:rFonts w:cs="Times New Roman"/>
          <w:bCs/>
          <w:sz w:val="28"/>
          <w:szCs w:val="28"/>
          <w:lang w:val="ru-RU"/>
        </w:rPr>
        <w:t>3</w:t>
      </w:r>
      <w:r w:rsidR="003B3F1B" w:rsidRPr="00D97564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D97564">
        <w:rPr>
          <w:rFonts w:cs="Times New Roman"/>
          <w:bCs/>
          <w:sz w:val="28"/>
          <w:szCs w:val="28"/>
          <w:lang w:val="ru-RU"/>
        </w:rPr>
        <w:t>.</w:t>
      </w:r>
    </w:p>
    <w:p w:rsidR="00A538B7" w:rsidRDefault="00A538B7" w:rsidP="00A538B7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921F27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921F27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включительно,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не позднее </w:t>
      </w:r>
      <w:r w:rsidR="00921F27">
        <w:rPr>
          <w:rFonts w:cs="Times New Roman"/>
          <w:sz w:val="28"/>
          <w:szCs w:val="28"/>
          <w:shd w:val="clear" w:color="auto" w:fill="FFFFFF"/>
          <w:lang w:val="ru-RU"/>
        </w:rPr>
        <w:t>29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.12.202</w:t>
      </w:r>
      <w:r w:rsidR="00921F27">
        <w:rPr>
          <w:rFonts w:cs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года.</w:t>
      </w:r>
    </w:p>
    <w:p w:rsidR="0087499D" w:rsidRPr="00D97564" w:rsidRDefault="00921F27" w:rsidP="00921F27">
      <w:pPr>
        <w:pStyle w:val="Standard"/>
        <w:tabs>
          <w:tab w:val="left" w:pos="240"/>
        </w:tabs>
        <w:suppressAutoHyphens w:val="0"/>
        <w:ind w:firstLine="709"/>
        <w:jc w:val="both"/>
        <w:rPr>
          <w:rStyle w:val="11"/>
          <w:rFonts w:eastAsia="Times New Roman" w:cs="Times New Roman"/>
          <w:bCs/>
          <w:sz w:val="28"/>
          <w:szCs w:val="28"/>
          <w:lang w:val="ru-RU"/>
        </w:rPr>
      </w:pPr>
      <w:r w:rsidRPr="004A6F4B">
        <w:rPr>
          <w:rStyle w:val="11"/>
          <w:rFonts w:eastAsia="Times New Roman" w:cs="Times New Roman"/>
          <w:bCs/>
          <w:sz w:val="28"/>
          <w:szCs w:val="28"/>
          <w:lang w:val="ru-RU"/>
        </w:rPr>
        <w:lastRenderedPageBreak/>
        <w:t xml:space="preserve"> </w:t>
      </w:r>
    </w:p>
    <w:p w:rsidR="00BD2BA7" w:rsidRPr="00D97564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D34117" w:rsidRPr="00230638" w:rsidRDefault="00D34117" w:rsidP="00D3411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D34117" w:rsidRPr="00D34117" w:rsidRDefault="00D34117" w:rsidP="00D3411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BA2BBF" w:rsidRPr="00D97564" w:rsidRDefault="00BA2BBF" w:rsidP="00BA2BBF">
      <w:pPr>
        <w:pStyle w:val="Standard"/>
        <w:shd w:val="clear" w:color="auto" w:fill="FFFFFF"/>
        <w:suppressAutoHyphens w:val="0"/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D97564">
        <w:rPr>
          <w:b/>
          <w:sz w:val="28"/>
          <w:szCs w:val="28"/>
          <w:u w:val="single"/>
          <w:lang w:val="ru-RU"/>
        </w:rPr>
        <w:t>Лечение психоневрологических заболеваний:</w:t>
      </w:r>
    </w:p>
    <w:p w:rsidR="00BA2BBF" w:rsidRPr="00D97564" w:rsidRDefault="00BA2BBF" w:rsidP="0068682B">
      <w:pPr>
        <w:pStyle w:val="Standard"/>
        <w:shd w:val="clear" w:color="auto" w:fill="FFFFFF"/>
        <w:suppressAutoHyphens w:val="0"/>
        <w:ind w:firstLine="706"/>
        <w:jc w:val="both"/>
        <w:rPr>
          <w:sz w:val="28"/>
          <w:szCs w:val="28"/>
          <w:lang w:val="ru-RU"/>
        </w:rPr>
      </w:pPr>
      <w:r w:rsidRPr="00D97564">
        <w:rPr>
          <w:sz w:val="28"/>
          <w:szCs w:val="28"/>
          <w:lang w:val="ru-RU"/>
        </w:rPr>
        <w:t>-Приказ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9753BD" w:rsidRPr="00104490" w:rsidRDefault="009753BD" w:rsidP="009753BD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9753BD" w:rsidRDefault="009753BD" w:rsidP="009753BD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Default="009753BD" w:rsidP="009753BD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921F27" w:rsidRDefault="00921F27" w:rsidP="00921F27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3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</w:t>
      </w:r>
      <w:r>
        <w:rPr>
          <w:rFonts w:cs="Times New Roman"/>
          <w:sz w:val="28"/>
          <w:szCs w:val="28"/>
          <w:lang w:val="ru-RU"/>
        </w:rPr>
        <w:t>торно-курортной помощи больным детским церебральным параличом</w:t>
      </w:r>
      <w:r w:rsidRPr="00104490">
        <w:rPr>
          <w:rFonts w:cs="Times New Roman"/>
          <w:sz w:val="28"/>
          <w:szCs w:val="28"/>
          <w:lang w:val="ru-RU"/>
        </w:rPr>
        <w:t>».</w:t>
      </w:r>
    </w:p>
    <w:p w:rsidR="009753BD" w:rsidRPr="00D97564" w:rsidRDefault="009753BD" w:rsidP="009753BD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D97564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9753BD" w:rsidRDefault="009753BD" w:rsidP="009753BD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D97564" w:rsidRDefault="009753BD" w:rsidP="009753BD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="00A64292" w:rsidRPr="00D97564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="00A64292" w:rsidRPr="00D97564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="00A64292" w:rsidRPr="00D97564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Default="00BD2BA7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F40FAF" w:rsidRDefault="008E179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кожи и по</w:t>
      </w:r>
      <w:r w:rsidR="006556BA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д</w:t>
      </w: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кожной клетчатки:</w:t>
      </w:r>
    </w:p>
    <w:p w:rsidR="008E179C" w:rsidRDefault="008E179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 Приказ Минздравсоцразвития РФ от 2</w:t>
      </w:r>
      <w:r>
        <w:rPr>
          <w:rFonts w:cs="Times New Roman"/>
          <w:sz w:val="28"/>
          <w:szCs w:val="28"/>
          <w:lang w:val="ru-RU"/>
        </w:rPr>
        <w:t>2</w:t>
      </w:r>
      <w:r w:rsidRPr="00D97564">
        <w:rPr>
          <w:rFonts w:cs="Times New Roman"/>
          <w:sz w:val="28"/>
          <w:szCs w:val="28"/>
          <w:lang w:val="ru-RU"/>
        </w:rPr>
        <w:t xml:space="preserve">.11.2004 № </w:t>
      </w:r>
      <w:r>
        <w:rPr>
          <w:rFonts w:cs="Times New Roman"/>
          <w:sz w:val="28"/>
          <w:szCs w:val="28"/>
          <w:lang w:val="ru-RU"/>
        </w:rPr>
        <w:t>225</w:t>
      </w:r>
      <w:r w:rsidRPr="00D97564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</w:t>
      </w:r>
      <w:r>
        <w:rPr>
          <w:rFonts w:cs="Times New Roman"/>
          <w:sz w:val="28"/>
          <w:szCs w:val="28"/>
          <w:lang w:val="ru-RU"/>
        </w:rPr>
        <w:t>ьным дерматитом, эритемой, другими болезнями кожи и подкожной клетчатки</w:t>
      </w:r>
      <w:r w:rsidRPr="00D97564">
        <w:rPr>
          <w:rFonts w:cs="Times New Roman"/>
          <w:sz w:val="28"/>
          <w:szCs w:val="28"/>
          <w:lang w:val="ru-RU"/>
        </w:rPr>
        <w:t>».</w:t>
      </w:r>
    </w:p>
    <w:p w:rsidR="009131A5" w:rsidRDefault="009131A5" w:rsidP="009131A5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глаза и его придаточного аппарата:</w:t>
      </w:r>
    </w:p>
    <w:p w:rsidR="009131A5" w:rsidRPr="009131A5" w:rsidRDefault="009131A5" w:rsidP="009131A5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>- Приказ Минздравсоцразвития РФ от 2</w:t>
      </w:r>
      <w:r>
        <w:rPr>
          <w:rFonts w:cs="Times New Roman"/>
          <w:sz w:val="28"/>
          <w:szCs w:val="28"/>
          <w:lang w:val="ru-RU"/>
        </w:rPr>
        <w:t>2</w:t>
      </w:r>
      <w:r w:rsidRPr="00D97564">
        <w:rPr>
          <w:rFonts w:cs="Times New Roman"/>
          <w:sz w:val="28"/>
          <w:szCs w:val="28"/>
          <w:lang w:val="ru-RU"/>
        </w:rPr>
        <w:t xml:space="preserve">.11.2004 № </w:t>
      </w:r>
      <w:r>
        <w:rPr>
          <w:rFonts w:cs="Times New Roman"/>
          <w:sz w:val="28"/>
          <w:szCs w:val="28"/>
          <w:lang w:val="ru-RU"/>
        </w:rPr>
        <w:t>215</w:t>
      </w:r>
      <w:r w:rsidRPr="00D97564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</w:t>
      </w:r>
      <w:r>
        <w:rPr>
          <w:rFonts w:cs="Times New Roman"/>
          <w:sz w:val="28"/>
          <w:szCs w:val="28"/>
          <w:lang w:val="ru-RU"/>
        </w:rPr>
        <w:t>ьным с болезнями глаза и его придаточного аппарата</w:t>
      </w:r>
      <w:r w:rsidRPr="00D97564">
        <w:rPr>
          <w:rFonts w:cs="Times New Roman"/>
          <w:sz w:val="28"/>
          <w:szCs w:val="28"/>
          <w:lang w:val="ru-RU"/>
        </w:rPr>
        <w:t>».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D97564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D97564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227 «Об утверждении </w:t>
      </w: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D97564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D97564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 w:rsidR="009131A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, расстройства пит</w:t>
      </w:r>
      <w:r w:rsidR="006556BA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а</w:t>
      </w:r>
      <w:r w:rsidR="009131A5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ния и нарушения обмена веществ</w:t>
      </w:r>
      <w:r w:rsidRPr="00D97564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D97564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D97564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D97564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D97564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7E4691" w:rsidRDefault="007E4691" w:rsidP="007E4691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7E4691" w:rsidRPr="00E77430" w:rsidRDefault="007E4691" w:rsidP="00E77430">
      <w:pPr>
        <w:pStyle w:val="1"/>
        <w:spacing w:after="0"/>
        <w:jc w:val="left"/>
        <w:rPr>
          <w:rFonts w:ascii="Times New Roman" w:eastAsia="Andale Sans UI" w:hAnsi="Times New Roman" w:cs="Times New Roman"/>
          <w:b w:val="0"/>
          <w:sz w:val="28"/>
          <w:szCs w:val="28"/>
        </w:rPr>
      </w:pPr>
      <w:r w:rsidRP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5.1.</w:t>
      </w:r>
      <w:r w:rsidR="00E77430" w:rsidRPr="00E77430">
        <w:rPr>
          <w:rFonts w:ascii="Times New Roman" w:hAnsi="Times New Roman" w:cs="Times New Roman"/>
          <w:b w:val="0"/>
          <w:lang w:eastAsia="ru-RU"/>
        </w:rPr>
        <w:t xml:space="preserve"> </w:t>
      </w:r>
      <w:r w:rsidR="00E77430" w:rsidRP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>Здания</w:t>
      </w:r>
      <w:r w:rsidR="00E7743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сооружения организации (учреждения), оказывающей санаторно-курортные услуги, должны соответствовать требованиям Приказа Минстроя России от 30.12.2020 № 904/пр</w:t>
      </w:r>
      <w:r w:rsidR="00E77430">
        <w:rPr>
          <w:rFonts w:ascii="Times New Roman" w:eastAsia="Andale Sans UI" w:hAnsi="Times New Roman" w:cs="Times New Roman"/>
          <w:b w:val="0"/>
          <w:sz w:val="28"/>
          <w:szCs w:val="28"/>
        </w:rPr>
        <w:t xml:space="preserve"> "Об утверждении СП 59.13330.2020 "СНиП 35-01-2001 Доступность зданий и сооружений для маломобильных групп населения".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7E4691" w:rsidRPr="00230638" w:rsidRDefault="007E4691" w:rsidP="007E469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.1.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7E4691" w:rsidRPr="00230638" w:rsidRDefault="007E4691" w:rsidP="007E469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.2.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7E4691" w:rsidRPr="00230638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E4691" w:rsidRPr="00AE7D7B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lastRenderedPageBreak/>
        <w:t>5.</w:t>
      </w:r>
      <w:r>
        <w:rPr>
          <w:rFonts w:cs="Times New Roman"/>
          <w:sz w:val="28"/>
          <w:szCs w:val="28"/>
          <w:lang w:val="ru-RU"/>
        </w:rPr>
        <w:t>5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7E4691" w:rsidRPr="00AE7D7B" w:rsidRDefault="007E4691" w:rsidP="007E469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5.6.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аварийного освещения и аварийного энергоснабжения, обеспечивающими бесперебойное основное освещение и работу оборудования;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7E4691" w:rsidRPr="00AE7D7B" w:rsidRDefault="007E4691" w:rsidP="006211B6">
      <w:pPr>
        <w:ind w:firstLine="706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7E4691" w:rsidRPr="00230638" w:rsidRDefault="007E4691" w:rsidP="007E469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  <w:lang w:val="ru-RU"/>
        </w:rPr>
        <w:t>7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1A63AB" w:rsidRDefault="007E4691" w:rsidP="007E469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D97564" w:rsidRDefault="00111DDA" w:rsidP="007E4691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97564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D97564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D97564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 xml:space="preserve">Количество </w:t>
      </w:r>
      <w:r w:rsidR="000520DA">
        <w:rPr>
          <w:rFonts w:cs="Times New Roman"/>
          <w:sz w:val="28"/>
          <w:szCs w:val="28"/>
          <w:lang w:val="ru-RU"/>
        </w:rPr>
        <w:t>200</w:t>
      </w:r>
      <w:r w:rsidRPr="00D97564">
        <w:rPr>
          <w:rFonts w:cs="Times New Roman"/>
          <w:sz w:val="28"/>
          <w:szCs w:val="28"/>
          <w:lang w:val="ru-RU"/>
        </w:rPr>
        <w:t xml:space="preserve"> путевок (</w:t>
      </w:r>
      <w:r w:rsidR="000520DA">
        <w:rPr>
          <w:rFonts w:cs="Times New Roman"/>
          <w:sz w:val="28"/>
          <w:szCs w:val="28"/>
          <w:lang w:val="ru-RU"/>
        </w:rPr>
        <w:t>4 200</w:t>
      </w:r>
      <w:r w:rsidR="000454B3">
        <w:rPr>
          <w:rFonts w:cs="Times New Roman"/>
          <w:sz w:val="28"/>
          <w:szCs w:val="28"/>
          <w:lang w:val="ru-RU"/>
        </w:rPr>
        <w:t xml:space="preserve"> </w:t>
      </w:r>
      <w:r w:rsidRPr="00D97564">
        <w:rPr>
          <w:rFonts w:cs="Times New Roman"/>
          <w:sz w:val="28"/>
          <w:szCs w:val="28"/>
          <w:lang w:val="ru-RU"/>
        </w:rPr>
        <w:t>койко-дней).</w:t>
      </w:r>
    </w:p>
    <w:p w:rsidR="00A65DAF" w:rsidRPr="00D97564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7564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BA2BBF" w:rsidRPr="00D97564">
        <w:rPr>
          <w:rFonts w:cs="Times New Roman"/>
          <w:sz w:val="28"/>
          <w:szCs w:val="28"/>
          <w:lang w:val="ru-RU"/>
        </w:rPr>
        <w:t>21</w:t>
      </w:r>
      <w:r w:rsidRPr="00D97564">
        <w:rPr>
          <w:rFonts w:cs="Times New Roman"/>
          <w:sz w:val="28"/>
          <w:szCs w:val="28"/>
          <w:lang w:val="ru-RU"/>
        </w:rPr>
        <w:t xml:space="preserve"> д</w:t>
      </w:r>
      <w:r w:rsidR="00BA2BBF" w:rsidRPr="00D97564">
        <w:rPr>
          <w:rFonts w:cs="Times New Roman"/>
          <w:sz w:val="28"/>
          <w:szCs w:val="28"/>
          <w:lang w:val="ru-RU"/>
        </w:rPr>
        <w:t>ень</w:t>
      </w:r>
      <w:r w:rsidRPr="00D97564">
        <w:rPr>
          <w:rFonts w:cs="Times New Roman"/>
          <w:sz w:val="28"/>
          <w:szCs w:val="28"/>
          <w:lang w:val="ru-RU"/>
        </w:rPr>
        <w:t>.</w:t>
      </w:r>
    </w:p>
    <w:p w:rsidR="007E4691" w:rsidRDefault="007E4691" w:rsidP="006211B6">
      <w:pPr>
        <w:pStyle w:val="Standard"/>
        <w:suppressAutoHyphens w:val="0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7E469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7E469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бальнео-климатического приморского курорта средиземноморского типа</w:t>
      </w:r>
      <w:r>
        <w:rPr>
          <w:sz w:val="28"/>
          <w:szCs w:val="28"/>
          <w:shd w:val="clear" w:color="auto" w:fill="FFFFFF"/>
          <w:lang w:val="ru-RU"/>
        </w:rPr>
        <w:t xml:space="preserve">. </w:t>
      </w:r>
      <w:r w:rsidRPr="00230638">
        <w:rPr>
          <w:sz w:val="28"/>
          <w:szCs w:val="28"/>
          <w:shd w:val="clear" w:color="auto" w:fill="FFFFFF"/>
          <w:lang w:val="ru-RU"/>
        </w:rPr>
        <w:t>Предоставл</w:t>
      </w:r>
      <w:r>
        <w:rPr>
          <w:sz w:val="28"/>
          <w:szCs w:val="28"/>
          <w:shd w:val="clear" w:color="auto" w:fill="FFFFFF"/>
          <w:lang w:val="ru-RU"/>
        </w:rPr>
        <w:t>ение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услуг за</w:t>
      </w:r>
      <w:r w:rsidR="0003648F">
        <w:rPr>
          <w:sz w:val="28"/>
          <w:szCs w:val="28"/>
          <w:shd w:val="clear" w:color="auto" w:fill="FFFFFF"/>
          <w:lang w:val="ru-RU"/>
        </w:rPr>
        <w:t>крытого бассейна.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7E4691" w:rsidRDefault="007E4691" w:rsidP="006211B6">
      <w:pPr>
        <w:pStyle w:val="Standard"/>
        <w:suppressAutoHyphens w:val="0"/>
        <w:jc w:val="both"/>
        <w:rPr>
          <w:sz w:val="28"/>
          <w:szCs w:val="28"/>
          <w:shd w:val="clear" w:color="auto" w:fill="FFFFFF"/>
          <w:lang w:val="ru-RU"/>
        </w:rPr>
      </w:pPr>
    </w:p>
    <w:p w:rsidR="0087499D" w:rsidRPr="00D97564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D97564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921F27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F27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F27" w:rsidRDefault="00921F27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F27" w:rsidRDefault="00921F27" w:rsidP="000520DA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(126)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454B3" w:rsidP="00CD741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325B1D" w:rsidRDefault="00921F27" w:rsidP="00921F2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0454B3">
              <w:rPr>
                <w:rFonts w:cs="Times New Roman"/>
                <w:lang w:val="ru-RU"/>
              </w:rPr>
              <w:t>0 (</w:t>
            </w:r>
            <w:r>
              <w:rPr>
                <w:rFonts w:cs="Times New Roman"/>
                <w:lang w:val="ru-RU"/>
              </w:rPr>
              <w:t>105</w:t>
            </w:r>
            <w:r w:rsidR="000520DA">
              <w:rPr>
                <w:rFonts w:cs="Times New Roman"/>
                <w:lang w:val="ru-RU"/>
              </w:rPr>
              <w:t>0</w:t>
            </w:r>
            <w:r w:rsidR="000454B3"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21F27" w:rsidP="00921F27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0520DA">
              <w:rPr>
                <w:rFonts w:cs="Times New Roman"/>
                <w:lang w:val="ru-RU"/>
              </w:rPr>
              <w:t>0</w:t>
            </w:r>
            <w:r w:rsidR="000454B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84</w:t>
            </w:r>
            <w:r w:rsidR="000520DA">
              <w:rPr>
                <w:rFonts w:cs="Times New Roman"/>
                <w:lang w:val="ru-RU"/>
              </w:rPr>
              <w:t>0</w:t>
            </w:r>
            <w:r w:rsidR="000454B3"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21F27" w:rsidP="00921F27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0520DA">
              <w:rPr>
                <w:rFonts w:cs="Times New Roman"/>
                <w:lang w:val="ru-RU"/>
              </w:rPr>
              <w:t>0</w:t>
            </w:r>
            <w:r w:rsidR="000454B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105</w:t>
            </w:r>
            <w:r w:rsidR="000520DA">
              <w:rPr>
                <w:rFonts w:cs="Times New Roman"/>
                <w:lang w:val="ru-RU"/>
              </w:rPr>
              <w:t>0</w:t>
            </w:r>
            <w:r w:rsidR="000454B3"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21F27" w:rsidP="00921F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520DA">
              <w:rPr>
                <w:lang w:val="ru-RU"/>
              </w:rPr>
              <w:t>0</w:t>
            </w:r>
            <w:r w:rsidR="000454B3">
              <w:rPr>
                <w:lang w:val="ru-RU"/>
              </w:rPr>
              <w:t xml:space="preserve"> (</w:t>
            </w:r>
            <w:r>
              <w:rPr>
                <w:lang w:val="ru-RU"/>
              </w:rPr>
              <w:t>84</w:t>
            </w:r>
            <w:r w:rsidR="000520DA">
              <w:rPr>
                <w:lang w:val="ru-RU"/>
              </w:rPr>
              <w:t>0</w:t>
            </w:r>
            <w:r w:rsidR="000454B3">
              <w:rPr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C1022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Default="00921F27" w:rsidP="00921F27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0454B3"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  <w:lang w:val="ru-RU"/>
              </w:rPr>
              <w:t>294</w:t>
            </w:r>
            <w:r w:rsidR="000454B3">
              <w:rPr>
                <w:rFonts w:cs="Times New Roman"/>
                <w:lang w:val="ru-RU"/>
              </w:rPr>
              <w:t>)</w:t>
            </w:r>
          </w:p>
        </w:tc>
      </w:tr>
      <w:tr w:rsidR="000454B3" w:rsidRPr="00FF5E92" w:rsidTr="000454B3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9C6FF9" w:rsidRDefault="000454B3" w:rsidP="00CD741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54B3" w:rsidRPr="00FF5E92" w:rsidRDefault="000520DA" w:rsidP="000520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454B3">
              <w:rPr>
                <w:lang w:val="ru-RU"/>
              </w:rPr>
              <w:t>0 (</w:t>
            </w:r>
            <w:r>
              <w:rPr>
                <w:lang w:val="ru-RU"/>
              </w:rPr>
              <w:t>4 200</w:t>
            </w:r>
            <w:r w:rsidR="000454B3">
              <w:rPr>
                <w:lang w:val="ru-RU"/>
              </w:rPr>
              <w:t>)</w:t>
            </w:r>
          </w:p>
        </w:tc>
      </w:tr>
    </w:tbl>
    <w:p w:rsidR="00490D85" w:rsidRPr="00D97564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D97564" w:rsidRDefault="00D97564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D97564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555030" w:rsidRPr="00D97564" w:rsidRDefault="00555030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9F7166" w:rsidRPr="00D97564" w:rsidRDefault="009F7166" w:rsidP="009F7166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9F7166" w:rsidRPr="00D97564" w:rsidSect="0094453C">
      <w:pgSz w:w="11906" w:h="16838"/>
      <w:pgMar w:top="907" w:right="851" w:bottom="96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68" w:rsidRDefault="006F1368">
      <w:r>
        <w:separator/>
      </w:r>
    </w:p>
  </w:endnote>
  <w:endnote w:type="continuationSeparator" w:id="0">
    <w:p w:rsidR="006F1368" w:rsidRDefault="006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68" w:rsidRDefault="006F1368">
      <w:r>
        <w:rPr>
          <w:color w:val="000000"/>
        </w:rPr>
        <w:separator/>
      </w:r>
    </w:p>
  </w:footnote>
  <w:footnote w:type="continuationSeparator" w:id="0">
    <w:p w:rsidR="006F1368" w:rsidRDefault="006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3648F"/>
    <w:rsid w:val="0004143B"/>
    <w:rsid w:val="000454B3"/>
    <w:rsid w:val="000520DA"/>
    <w:rsid w:val="000548E5"/>
    <w:rsid w:val="00091E7E"/>
    <w:rsid w:val="000B0C72"/>
    <w:rsid w:val="000F557C"/>
    <w:rsid w:val="000F5A79"/>
    <w:rsid w:val="00111DDA"/>
    <w:rsid w:val="00120C3C"/>
    <w:rsid w:val="00132D23"/>
    <w:rsid w:val="00195CD5"/>
    <w:rsid w:val="001A63AB"/>
    <w:rsid w:val="001B7DE9"/>
    <w:rsid w:val="001D4B66"/>
    <w:rsid w:val="001E03E8"/>
    <w:rsid w:val="001F17E9"/>
    <w:rsid w:val="002203C6"/>
    <w:rsid w:val="00221F8F"/>
    <w:rsid w:val="00255370"/>
    <w:rsid w:val="002A5BC6"/>
    <w:rsid w:val="002A697D"/>
    <w:rsid w:val="002B142F"/>
    <w:rsid w:val="002D3D3C"/>
    <w:rsid w:val="002D470F"/>
    <w:rsid w:val="003051B0"/>
    <w:rsid w:val="00316C2B"/>
    <w:rsid w:val="00350DFA"/>
    <w:rsid w:val="003659D5"/>
    <w:rsid w:val="003B3F1B"/>
    <w:rsid w:val="004037E0"/>
    <w:rsid w:val="00417860"/>
    <w:rsid w:val="004218E8"/>
    <w:rsid w:val="004652E6"/>
    <w:rsid w:val="004744C4"/>
    <w:rsid w:val="00476A3E"/>
    <w:rsid w:val="00490D85"/>
    <w:rsid w:val="004B0490"/>
    <w:rsid w:val="004B053D"/>
    <w:rsid w:val="004B5D0D"/>
    <w:rsid w:val="004C2845"/>
    <w:rsid w:val="004D7796"/>
    <w:rsid w:val="004E5F39"/>
    <w:rsid w:val="005361D9"/>
    <w:rsid w:val="005542C3"/>
    <w:rsid w:val="00555030"/>
    <w:rsid w:val="006211B6"/>
    <w:rsid w:val="006252DE"/>
    <w:rsid w:val="006556BA"/>
    <w:rsid w:val="00671FA2"/>
    <w:rsid w:val="0068682B"/>
    <w:rsid w:val="00686841"/>
    <w:rsid w:val="00692AC1"/>
    <w:rsid w:val="006A540B"/>
    <w:rsid w:val="006E3033"/>
    <w:rsid w:val="006F1368"/>
    <w:rsid w:val="00702FB8"/>
    <w:rsid w:val="0071786C"/>
    <w:rsid w:val="00734365"/>
    <w:rsid w:val="00746805"/>
    <w:rsid w:val="00747959"/>
    <w:rsid w:val="007733EC"/>
    <w:rsid w:val="007A4FCD"/>
    <w:rsid w:val="007D71DD"/>
    <w:rsid w:val="007E4691"/>
    <w:rsid w:val="008164E5"/>
    <w:rsid w:val="00833A59"/>
    <w:rsid w:val="00854637"/>
    <w:rsid w:val="0087499D"/>
    <w:rsid w:val="00881EFC"/>
    <w:rsid w:val="008930AA"/>
    <w:rsid w:val="008E179C"/>
    <w:rsid w:val="008E36F1"/>
    <w:rsid w:val="00907449"/>
    <w:rsid w:val="009131A5"/>
    <w:rsid w:val="00921F27"/>
    <w:rsid w:val="0094453C"/>
    <w:rsid w:val="009753BD"/>
    <w:rsid w:val="009B652F"/>
    <w:rsid w:val="009C1022"/>
    <w:rsid w:val="009E1DF1"/>
    <w:rsid w:val="009F7166"/>
    <w:rsid w:val="00A128D0"/>
    <w:rsid w:val="00A538B7"/>
    <w:rsid w:val="00A64292"/>
    <w:rsid w:val="00A65DAF"/>
    <w:rsid w:val="00A77376"/>
    <w:rsid w:val="00AC1A5D"/>
    <w:rsid w:val="00AD114F"/>
    <w:rsid w:val="00AE4A40"/>
    <w:rsid w:val="00AF1FB4"/>
    <w:rsid w:val="00B3754F"/>
    <w:rsid w:val="00B76DA9"/>
    <w:rsid w:val="00B86146"/>
    <w:rsid w:val="00BA254E"/>
    <w:rsid w:val="00BA2BBF"/>
    <w:rsid w:val="00BC139D"/>
    <w:rsid w:val="00BD2BA7"/>
    <w:rsid w:val="00BE6E59"/>
    <w:rsid w:val="00C14ACE"/>
    <w:rsid w:val="00C16627"/>
    <w:rsid w:val="00C73305"/>
    <w:rsid w:val="00CC456B"/>
    <w:rsid w:val="00CC5DA7"/>
    <w:rsid w:val="00CF7AEF"/>
    <w:rsid w:val="00D34117"/>
    <w:rsid w:val="00D36429"/>
    <w:rsid w:val="00D42173"/>
    <w:rsid w:val="00D520CF"/>
    <w:rsid w:val="00D64E35"/>
    <w:rsid w:val="00D70B23"/>
    <w:rsid w:val="00D841DA"/>
    <w:rsid w:val="00D97564"/>
    <w:rsid w:val="00DB68C5"/>
    <w:rsid w:val="00E02E1F"/>
    <w:rsid w:val="00E15BA1"/>
    <w:rsid w:val="00E77430"/>
    <w:rsid w:val="00E9506C"/>
    <w:rsid w:val="00E958FE"/>
    <w:rsid w:val="00EA7C2D"/>
    <w:rsid w:val="00ED1A95"/>
    <w:rsid w:val="00EE00E4"/>
    <w:rsid w:val="00EE22C5"/>
    <w:rsid w:val="00F07107"/>
    <w:rsid w:val="00F14B7C"/>
    <w:rsid w:val="00F30F42"/>
    <w:rsid w:val="00F3159B"/>
    <w:rsid w:val="00F40FAF"/>
    <w:rsid w:val="00F85BFF"/>
    <w:rsid w:val="00FE713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0B24-DFEE-4EDD-B75E-3C455E5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743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77430"/>
    <w:rPr>
      <w:rFonts w:ascii="Arial" w:eastAsia="Times New Roman" w:hAnsi="Arial" w:cs="Arial"/>
      <w:b/>
      <w:bCs/>
      <w:color w:val="26282F"/>
      <w:kern w:val="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AB54-D297-4C13-8581-802E2CD4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40</cp:revision>
  <cp:lastPrinted>2022-10-25T11:54:00Z</cp:lastPrinted>
  <dcterms:created xsi:type="dcterms:W3CDTF">2020-12-16T09:13:00Z</dcterms:created>
  <dcterms:modified xsi:type="dcterms:W3CDTF">2022-10-28T13:47:00Z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