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4D2" w:rsidRDefault="00BC34D2" w:rsidP="00967750">
      <w:pPr>
        <w:jc w:val="right"/>
        <w:rPr>
          <w:b/>
          <w:lang w:eastAsia="ar-SA"/>
        </w:rPr>
      </w:pPr>
      <w:r>
        <w:rPr>
          <w:b/>
          <w:lang w:eastAsia="ar-SA"/>
        </w:rPr>
        <w:t>Приложение №1</w:t>
      </w:r>
    </w:p>
    <w:p w:rsidR="00967750" w:rsidRPr="005465FE" w:rsidRDefault="00967750" w:rsidP="00967750">
      <w:pPr>
        <w:jc w:val="right"/>
        <w:rPr>
          <w:b/>
        </w:rPr>
      </w:pPr>
      <w:r w:rsidRPr="005465FE">
        <w:rPr>
          <w:b/>
          <w:lang w:eastAsia="ar-SA"/>
        </w:rPr>
        <w:t>к Извещению</w:t>
      </w:r>
      <w:r w:rsidRPr="005465FE">
        <w:rPr>
          <w:b/>
        </w:rPr>
        <w:t xml:space="preserve"> о проведении электронного аукциона</w:t>
      </w:r>
    </w:p>
    <w:p w:rsidR="00967750" w:rsidRPr="005465FE" w:rsidRDefault="00967750" w:rsidP="00967750">
      <w:pPr>
        <w:jc w:val="center"/>
        <w:rPr>
          <w:b/>
        </w:rPr>
      </w:pPr>
    </w:p>
    <w:p w:rsidR="00967750" w:rsidRPr="005465FE" w:rsidRDefault="00967750" w:rsidP="00967750">
      <w:pPr>
        <w:jc w:val="center"/>
        <w:rPr>
          <w:b/>
        </w:rPr>
      </w:pPr>
      <w:r w:rsidRPr="005465FE">
        <w:rPr>
          <w:b/>
        </w:rPr>
        <w:t>Техническое задание (описание объекта закупки)</w:t>
      </w:r>
    </w:p>
    <w:p w:rsidR="00967750" w:rsidRPr="005465FE" w:rsidRDefault="00967750" w:rsidP="00967750">
      <w:pPr>
        <w:jc w:val="center"/>
        <w:rPr>
          <w:b/>
        </w:rPr>
      </w:pPr>
      <w:r w:rsidRPr="005465FE">
        <w:rPr>
          <w:b/>
        </w:rPr>
        <w:t xml:space="preserve"> на </w:t>
      </w:r>
      <w:r w:rsidR="005465FE" w:rsidRPr="005465FE">
        <w:rPr>
          <w:rStyle w:val="T2"/>
          <w:b/>
          <w:bCs/>
        </w:rPr>
        <w:t xml:space="preserve">выполнение работ по обеспечению инвалидов </w:t>
      </w:r>
      <w:proofErr w:type="spellStart"/>
      <w:r w:rsidR="005465FE" w:rsidRPr="005465FE">
        <w:rPr>
          <w:rStyle w:val="T2"/>
          <w:b/>
          <w:bCs/>
        </w:rPr>
        <w:t>экзопротезами</w:t>
      </w:r>
      <w:proofErr w:type="spellEnd"/>
      <w:r w:rsidR="005465FE" w:rsidRPr="005465FE">
        <w:rPr>
          <w:rStyle w:val="T2"/>
          <w:b/>
          <w:bCs/>
        </w:rPr>
        <w:t xml:space="preserve"> молочной железы в 202</w:t>
      </w:r>
      <w:r w:rsidR="00EE2A33">
        <w:rPr>
          <w:rStyle w:val="T2"/>
          <w:b/>
          <w:bCs/>
        </w:rPr>
        <w:t>3</w:t>
      </w:r>
      <w:r w:rsidR="005465FE" w:rsidRPr="005465FE">
        <w:rPr>
          <w:rStyle w:val="T2"/>
          <w:b/>
          <w:bCs/>
        </w:rPr>
        <w:t xml:space="preserve"> году</w:t>
      </w:r>
    </w:p>
    <w:p w:rsidR="00967750" w:rsidRPr="005465FE" w:rsidRDefault="00967750" w:rsidP="00967750">
      <w:pPr>
        <w:ind w:firstLine="709"/>
        <w:contextualSpacing/>
        <w:jc w:val="both"/>
        <w:rPr>
          <w:b/>
        </w:rPr>
      </w:pPr>
    </w:p>
    <w:p w:rsidR="00967750" w:rsidRPr="005465FE" w:rsidRDefault="00967750" w:rsidP="00967750">
      <w:pPr>
        <w:suppressAutoHyphens/>
        <w:ind w:firstLine="709"/>
        <w:contextualSpacing/>
        <w:jc w:val="both"/>
        <w:rPr>
          <w:b/>
          <w:lang w:eastAsia="ar-SA"/>
        </w:rPr>
      </w:pPr>
      <w:r w:rsidRPr="005465FE">
        <w:rPr>
          <w:b/>
          <w:lang w:eastAsia="ar-SA"/>
        </w:rPr>
        <w:t>Требования к качеству, техническим характеристикам работ, требования к их безопасности, требования к результатам работ и иные показатели, связанные с определением соответствия выполняемых работ потребностям государственного заказчика:</w:t>
      </w:r>
    </w:p>
    <w:p w:rsidR="00DE2401" w:rsidRPr="005465FE" w:rsidRDefault="00DE2401" w:rsidP="00DE2401">
      <w:pPr>
        <w:ind w:firstLine="709"/>
        <w:contextualSpacing/>
        <w:jc w:val="both"/>
        <w:rPr>
          <w:b/>
        </w:rPr>
      </w:pPr>
      <w:r w:rsidRPr="005465FE">
        <w:rPr>
          <w:b/>
          <w:bCs/>
        </w:rPr>
        <w:t>Объем и характеристики выполняемых работ</w:t>
      </w:r>
      <w:r w:rsidRPr="005465FE">
        <w:rPr>
          <w:b/>
        </w:rPr>
        <w:t>:</w:t>
      </w:r>
    </w:p>
    <w:tbl>
      <w:tblPr>
        <w:tblW w:w="997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050"/>
        <w:gridCol w:w="6697"/>
        <w:gridCol w:w="1230"/>
      </w:tblGrid>
      <w:tr w:rsidR="005465FE" w:rsidRPr="005465FE" w:rsidTr="00DE2401">
        <w:trPr>
          <w:trHeight w:val="138"/>
        </w:trPr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E2401" w:rsidRPr="005465FE" w:rsidRDefault="00DE2401">
            <w:pPr>
              <w:widowControl w:val="0"/>
              <w:snapToGrid w:val="0"/>
              <w:jc w:val="center"/>
              <w:rPr>
                <w:rFonts w:eastAsia="Lucida Sans Unicode"/>
                <w:b/>
                <w:kern w:val="2"/>
                <w:sz w:val="22"/>
                <w:szCs w:val="22"/>
              </w:rPr>
            </w:pPr>
            <w:r w:rsidRPr="005465FE">
              <w:rPr>
                <w:rFonts w:eastAsia="Lucida Sans Unicode"/>
                <w:b/>
                <w:kern w:val="2"/>
              </w:rPr>
              <w:t>Наименование</w:t>
            </w:r>
          </w:p>
          <w:p w:rsidR="00DE2401" w:rsidRPr="005465FE" w:rsidRDefault="00DE2401">
            <w:pPr>
              <w:widowControl w:val="0"/>
              <w:snapToGrid w:val="0"/>
              <w:jc w:val="center"/>
              <w:rPr>
                <w:rFonts w:eastAsia="Lucida Sans Unicode"/>
                <w:b/>
                <w:kern w:val="2"/>
              </w:rPr>
            </w:pPr>
            <w:r w:rsidRPr="005465FE">
              <w:rPr>
                <w:rFonts w:eastAsia="Lucida Sans Unicode"/>
                <w:b/>
                <w:kern w:val="2"/>
              </w:rPr>
              <w:t>изделия/</w:t>
            </w:r>
          </w:p>
          <w:p w:rsidR="00DE2401" w:rsidRPr="005465FE" w:rsidRDefault="00DE2401">
            <w:pPr>
              <w:widowControl w:val="0"/>
              <w:snapToGrid w:val="0"/>
              <w:jc w:val="center"/>
              <w:rPr>
                <w:rFonts w:eastAsia="Lucida Sans Unicode"/>
                <w:b/>
                <w:kern w:val="2"/>
              </w:rPr>
            </w:pPr>
            <w:r w:rsidRPr="005465FE">
              <w:rPr>
                <w:rFonts w:eastAsia="Lucida Sans Unicode"/>
                <w:b/>
                <w:kern w:val="2"/>
              </w:rPr>
              <w:t>Код вида ТСР</w:t>
            </w:r>
          </w:p>
        </w:tc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E2401" w:rsidRPr="005465FE" w:rsidRDefault="00DE2401">
            <w:pPr>
              <w:widowControl w:val="0"/>
              <w:snapToGrid w:val="0"/>
              <w:jc w:val="center"/>
              <w:rPr>
                <w:b/>
                <w:kern w:val="2"/>
              </w:rPr>
            </w:pPr>
            <w:r w:rsidRPr="005465FE">
              <w:rPr>
                <w:rFonts w:eastAsia="Lucida Sans Unicode"/>
                <w:b/>
                <w:kern w:val="2"/>
              </w:rPr>
              <w:t>Описание изделия и комплектация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2401" w:rsidRPr="005465FE" w:rsidRDefault="00DE2401">
            <w:pPr>
              <w:widowControl w:val="0"/>
              <w:snapToGrid w:val="0"/>
              <w:jc w:val="center"/>
              <w:rPr>
                <w:b/>
                <w:kern w:val="2"/>
              </w:rPr>
            </w:pPr>
            <w:r w:rsidRPr="005465FE">
              <w:rPr>
                <w:b/>
                <w:kern w:val="2"/>
              </w:rPr>
              <w:t>Объем работ, Изделий</w:t>
            </w:r>
          </w:p>
        </w:tc>
      </w:tr>
      <w:tr w:rsidR="005465FE" w:rsidRPr="005465FE" w:rsidTr="00DE2401">
        <w:trPr>
          <w:trHeight w:val="108"/>
        </w:trPr>
        <w:tc>
          <w:tcPr>
            <w:tcW w:w="2050" w:type="dxa"/>
            <w:tcBorders>
              <w:left w:val="single" w:sz="1" w:space="0" w:color="000000"/>
              <w:bottom w:val="single" w:sz="1" w:space="0" w:color="000000"/>
            </w:tcBorders>
            <w:hideMark/>
          </w:tcPr>
          <w:p w:rsidR="005465FE" w:rsidRPr="005465FE" w:rsidRDefault="005465FE" w:rsidP="005465FE">
            <w:pPr>
              <w:pStyle w:val="P281"/>
              <w:jc w:val="center"/>
              <w:rPr>
                <w:rFonts w:cs="Times New Roman"/>
                <w:szCs w:val="24"/>
              </w:rPr>
            </w:pPr>
            <w:r w:rsidRPr="005465FE">
              <w:rPr>
                <w:rFonts w:cs="Times New Roman"/>
                <w:szCs w:val="24"/>
              </w:rPr>
              <w:t>8-09-01</w:t>
            </w:r>
          </w:p>
          <w:p w:rsidR="005465FE" w:rsidRPr="005465FE" w:rsidRDefault="005465FE" w:rsidP="005465FE">
            <w:pPr>
              <w:pStyle w:val="P281"/>
              <w:jc w:val="center"/>
              <w:rPr>
                <w:rFonts w:cs="Times New Roman"/>
                <w:szCs w:val="24"/>
              </w:rPr>
            </w:pPr>
            <w:proofErr w:type="spellStart"/>
            <w:r w:rsidRPr="005465FE">
              <w:rPr>
                <w:rFonts w:cs="Times New Roman"/>
                <w:szCs w:val="24"/>
              </w:rPr>
              <w:t>Экзопротез</w:t>
            </w:r>
            <w:proofErr w:type="spellEnd"/>
            <w:r w:rsidRPr="005465FE">
              <w:rPr>
                <w:rFonts w:cs="Times New Roman"/>
                <w:szCs w:val="24"/>
              </w:rPr>
              <w:t xml:space="preserve"> молочной железы</w:t>
            </w:r>
          </w:p>
        </w:tc>
        <w:tc>
          <w:tcPr>
            <w:tcW w:w="6697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hideMark/>
          </w:tcPr>
          <w:p w:rsidR="005465FE" w:rsidRPr="005465FE" w:rsidRDefault="005465FE" w:rsidP="005465FE">
            <w:pPr>
              <w:jc w:val="both"/>
            </w:pPr>
            <w:proofErr w:type="spellStart"/>
            <w:r w:rsidRPr="005465FE">
              <w:t>Экзопротез</w:t>
            </w:r>
            <w:proofErr w:type="spellEnd"/>
            <w:r w:rsidRPr="005465FE">
              <w:t xml:space="preserve"> молочной железы должен быть изготовлен из силиконового геля и полиуретановой пленки, иметь форму близкую к натуральной (треугольная, каплевидная, овальная, асимметричная); правое или левое исполнение будет </w:t>
            </w:r>
            <w:proofErr w:type="spellStart"/>
            <w:r w:rsidRPr="005465FE">
              <w:t>определятьс</w:t>
            </w:r>
            <w:proofErr w:type="spellEnd"/>
            <w:r w:rsidRPr="005465FE">
              <w:t xml:space="preserve"> индивидуально. Размер </w:t>
            </w:r>
            <w:proofErr w:type="spellStart"/>
            <w:r w:rsidRPr="005465FE">
              <w:t>экзопротеза</w:t>
            </w:r>
            <w:proofErr w:type="spellEnd"/>
            <w:r w:rsidRPr="005465FE">
              <w:t xml:space="preserve"> молочной железы должен быть от 0 по 12. В комплект </w:t>
            </w:r>
            <w:proofErr w:type="spellStart"/>
            <w:r w:rsidRPr="005465FE">
              <w:t>экзопротеза</w:t>
            </w:r>
            <w:proofErr w:type="spellEnd"/>
            <w:r w:rsidRPr="005465FE">
              <w:t xml:space="preserve"> молочной железы должны входить два чехла трикотажных для </w:t>
            </w:r>
            <w:proofErr w:type="spellStart"/>
            <w:r w:rsidRPr="005465FE">
              <w:t>экзопротеза</w:t>
            </w:r>
            <w:proofErr w:type="spellEnd"/>
            <w:r w:rsidRPr="005465FE">
              <w:t xml:space="preserve"> молочной железы.</w:t>
            </w:r>
          </w:p>
          <w:p w:rsidR="005465FE" w:rsidRPr="005465FE" w:rsidRDefault="005465FE" w:rsidP="005465FE">
            <w:pPr>
              <w:jc w:val="both"/>
            </w:pPr>
            <w:r w:rsidRPr="005465FE">
              <w:t xml:space="preserve">В зависимости от размера молочной железы (0-12) вес не должен превышать от 185 </w:t>
            </w:r>
            <w:proofErr w:type="spellStart"/>
            <w:r w:rsidRPr="005465FE">
              <w:t>гр</w:t>
            </w:r>
            <w:proofErr w:type="spellEnd"/>
            <w:r w:rsidRPr="005465FE">
              <w:t xml:space="preserve"> до 1520 </w:t>
            </w:r>
            <w:proofErr w:type="spellStart"/>
            <w:r w:rsidRPr="005465FE">
              <w:t>гр</w:t>
            </w:r>
            <w:proofErr w:type="spellEnd"/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65FE" w:rsidRPr="005465FE" w:rsidRDefault="00EE2A33" w:rsidP="00EE2A33">
            <w:pPr>
              <w:snapToGrid w:val="0"/>
              <w:jc w:val="center"/>
            </w:pPr>
            <w:r>
              <w:t>500</w:t>
            </w:r>
          </w:p>
        </w:tc>
      </w:tr>
      <w:tr w:rsidR="005465FE" w:rsidRPr="005465FE" w:rsidTr="00DE2401">
        <w:trPr>
          <w:trHeight w:val="215"/>
        </w:trPr>
        <w:tc>
          <w:tcPr>
            <w:tcW w:w="8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2401" w:rsidRPr="005465FE" w:rsidRDefault="00DE2401">
            <w:pPr>
              <w:widowControl w:val="0"/>
              <w:suppressLineNumbers/>
              <w:snapToGrid w:val="0"/>
              <w:jc w:val="right"/>
              <w:rPr>
                <w:rFonts w:eastAsia="Lucida Sans Unicode"/>
                <w:b/>
                <w:kern w:val="2"/>
              </w:rPr>
            </w:pPr>
            <w:r w:rsidRPr="005465FE">
              <w:rPr>
                <w:rFonts w:eastAsia="Lucida Sans Unicode"/>
                <w:b/>
                <w:kern w:val="2"/>
              </w:rPr>
              <w:t>Итого: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2401" w:rsidRPr="005465FE" w:rsidRDefault="00EE2A33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b/>
                <w:kern w:val="2"/>
              </w:rPr>
            </w:pPr>
            <w:r>
              <w:rPr>
                <w:rFonts w:eastAsia="Lucida Sans Unicode"/>
                <w:b/>
                <w:kern w:val="2"/>
              </w:rPr>
              <w:t>500</w:t>
            </w:r>
          </w:p>
        </w:tc>
      </w:tr>
    </w:tbl>
    <w:p w:rsidR="00B734F2" w:rsidRPr="008F1E39" w:rsidRDefault="00B734F2" w:rsidP="00B734F2">
      <w:pPr>
        <w:pStyle w:val="1"/>
        <w:spacing w:before="0" w:beforeAutospacing="0" w:after="0" w:afterAutospacing="0"/>
        <w:ind w:firstLine="709"/>
        <w:jc w:val="both"/>
        <w:rPr>
          <w:rStyle w:val="T41"/>
          <w:b w:val="0"/>
          <w:color w:val="auto"/>
          <w:sz w:val="22"/>
          <w:szCs w:val="22"/>
        </w:rPr>
      </w:pPr>
    </w:p>
    <w:p w:rsidR="00A63505" w:rsidRPr="008F1E39" w:rsidRDefault="00A63505" w:rsidP="00A63505">
      <w:pPr>
        <w:suppressAutoHyphens/>
        <w:ind w:firstLine="709"/>
        <w:contextualSpacing/>
        <w:rPr>
          <w:b/>
          <w:szCs w:val="22"/>
          <w:lang w:eastAsia="ar-SA"/>
        </w:rPr>
      </w:pPr>
      <w:r w:rsidRPr="008F1E39">
        <w:rPr>
          <w:b/>
          <w:szCs w:val="22"/>
          <w:lang w:eastAsia="ar-SA"/>
        </w:rPr>
        <w:t>Требования к качеству и безопасности работ:</w:t>
      </w:r>
    </w:p>
    <w:p w:rsidR="00A63505" w:rsidRPr="008F1E39" w:rsidRDefault="00A63505" w:rsidP="00A63505">
      <w:pPr>
        <w:widowControl w:val="0"/>
        <w:suppressAutoHyphens/>
        <w:ind w:firstLine="709"/>
        <w:jc w:val="both"/>
        <w:rPr>
          <w:rFonts w:eastAsia="Lucida Sans Unicode"/>
          <w:kern w:val="2"/>
          <w:lang w:eastAsia="ar-SA"/>
        </w:rPr>
      </w:pPr>
      <w:r w:rsidRPr="008F1E39">
        <w:rPr>
          <w:rFonts w:eastAsia="Lucida Sans Unicode"/>
          <w:kern w:val="2"/>
          <w:lang w:eastAsia="ar-SA"/>
        </w:rPr>
        <w:t xml:space="preserve">Выполняемые работы по обеспечению инвалидов (далее – Получатели) </w:t>
      </w:r>
      <w:proofErr w:type="spellStart"/>
      <w:r w:rsidR="008F1E39" w:rsidRPr="00EE2A33">
        <w:rPr>
          <w:rStyle w:val="T2"/>
          <w:bCs/>
        </w:rPr>
        <w:t>экзопротезами</w:t>
      </w:r>
      <w:proofErr w:type="spellEnd"/>
      <w:r w:rsidR="008F1E39" w:rsidRPr="00EE2A33">
        <w:rPr>
          <w:rStyle w:val="T2"/>
          <w:bCs/>
        </w:rPr>
        <w:t xml:space="preserve"> молочной железы</w:t>
      </w:r>
      <w:r w:rsidR="008F1E39" w:rsidRPr="008F1E39">
        <w:rPr>
          <w:rStyle w:val="T2"/>
          <w:b/>
          <w:bCs/>
        </w:rPr>
        <w:t xml:space="preserve"> </w:t>
      </w:r>
      <w:r w:rsidRPr="008F1E39">
        <w:rPr>
          <w:rFonts w:eastAsia="Lucida Sans Unicode"/>
          <w:kern w:val="2"/>
          <w:lang w:eastAsia="ar-SA"/>
        </w:rPr>
        <w:t xml:space="preserve">(далее – Изделия) должны быть направлены на изготовление изделий для обеспечения механической фиксации, разгрузки, компенсации поврежденных или реконструированных функций организма и включать в себя комплекс медицинских, технических и социальных мероприятий, проводимых с получателями, имеющими дефекты организма, обеспечивать лечение, восстановление и компенсацию утраченных функций организма и неустранимых анатомических дефектов и деформаций. </w:t>
      </w:r>
    </w:p>
    <w:p w:rsidR="00A63505" w:rsidRPr="008F1E39" w:rsidRDefault="00A63505" w:rsidP="00A63505">
      <w:pPr>
        <w:widowControl w:val="0"/>
        <w:suppressAutoHyphens/>
        <w:ind w:firstLine="709"/>
        <w:jc w:val="both"/>
        <w:rPr>
          <w:rFonts w:eastAsia="Lucida Sans Unicode"/>
          <w:kern w:val="2"/>
          <w:lang w:eastAsia="ar-SA"/>
        </w:rPr>
      </w:pPr>
      <w:r w:rsidRPr="008F1E39">
        <w:rPr>
          <w:rFonts w:eastAsia="Lucida Sans Unicode"/>
          <w:kern w:val="2"/>
          <w:lang w:eastAsia="ar-SA"/>
        </w:rPr>
        <w:t xml:space="preserve">Изделия должны отвечать требованиям Национальных стандартов: </w:t>
      </w:r>
    </w:p>
    <w:p w:rsidR="00A63505" w:rsidRPr="008F1E39" w:rsidRDefault="00A63505" w:rsidP="00A63505">
      <w:pPr>
        <w:widowControl w:val="0"/>
        <w:suppressAutoHyphens/>
        <w:ind w:firstLine="709"/>
        <w:jc w:val="both"/>
        <w:rPr>
          <w:rFonts w:eastAsia="Lucida Sans Unicode"/>
          <w:spacing w:val="-2"/>
          <w:kern w:val="2"/>
          <w:lang w:eastAsia="ar-SA"/>
        </w:rPr>
      </w:pPr>
      <w:r w:rsidRPr="008F1E39">
        <w:rPr>
          <w:rFonts w:eastAsia="Lucida Sans Unicode"/>
          <w:spacing w:val="-2"/>
          <w:kern w:val="2"/>
          <w:lang w:eastAsia="ar-SA"/>
        </w:rPr>
        <w:t>- ГОСТ Р 52770-2016 «Изделия медицинские. Требования безопасности. Методы санитарно-химических и токсикологических испытаний;</w:t>
      </w:r>
    </w:p>
    <w:p w:rsidR="00A63505" w:rsidRPr="008F1E39" w:rsidRDefault="00A63505" w:rsidP="00A63505">
      <w:pPr>
        <w:widowControl w:val="0"/>
        <w:suppressAutoHyphens/>
        <w:ind w:firstLine="709"/>
        <w:jc w:val="both"/>
        <w:rPr>
          <w:rFonts w:eastAsia="Lucida Sans Unicode"/>
          <w:spacing w:val="-2"/>
          <w:kern w:val="2"/>
          <w:lang w:eastAsia="ar-SA"/>
        </w:rPr>
      </w:pPr>
      <w:r w:rsidRPr="008F1E39">
        <w:rPr>
          <w:rFonts w:eastAsia="Lucida Sans Unicode"/>
          <w:spacing w:val="-2"/>
          <w:kern w:val="2"/>
          <w:lang w:eastAsia="ar-SA"/>
        </w:rPr>
        <w:t xml:space="preserve">- ГОСТ Р ИСО 22523-2007 «Протезы конечностей и </w:t>
      </w:r>
      <w:proofErr w:type="spellStart"/>
      <w:r w:rsidRPr="008F1E39">
        <w:rPr>
          <w:rFonts w:eastAsia="Lucida Sans Unicode"/>
          <w:spacing w:val="-2"/>
          <w:kern w:val="2"/>
          <w:lang w:eastAsia="ar-SA"/>
        </w:rPr>
        <w:t>ортезы</w:t>
      </w:r>
      <w:proofErr w:type="spellEnd"/>
      <w:r w:rsidRPr="008F1E39">
        <w:rPr>
          <w:rFonts w:eastAsia="Lucida Sans Unicode"/>
          <w:spacing w:val="-2"/>
          <w:kern w:val="2"/>
          <w:lang w:eastAsia="ar-SA"/>
        </w:rPr>
        <w:t xml:space="preserve"> наружные. Требования и методы испытаний»;</w:t>
      </w:r>
    </w:p>
    <w:p w:rsidR="007C4896" w:rsidRPr="008F1E39" w:rsidRDefault="007C4896" w:rsidP="00A63505">
      <w:pPr>
        <w:widowControl w:val="0"/>
        <w:suppressAutoHyphens/>
        <w:ind w:firstLine="709"/>
        <w:jc w:val="both"/>
        <w:rPr>
          <w:rFonts w:eastAsia="Lucida Sans Unicode"/>
          <w:spacing w:val="-2"/>
          <w:kern w:val="2"/>
          <w:lang w:eastAsia="ar-SA"/>
        </w:rPr>
      </w:pPr>
      <w:r w:rsidRPr="008F1E39">
        <w:rPr>
          <w:rFonts w:eastAsia="Lucida Sans Unicode"/>
          <w:spacing w:val="-2"/>
          <w:kern w:val="2"/>
          <w:lang w:eastAsia="ar-SA"/>
        </w:rPr>
        <w:t xml:space="preserve">- </w:t>
      </w:r>
      <w:r w:rsidRPr="008F1E39">
        <w:t>ГОСТ Р 51632-2021 «Технические средства реабилитации людей с ограничениями жизнедеятельности. Общие технические требования и методы испытаний»;</w:t>
      </w:r>
    </w:p>
    <w:p w:rsidR="00A63505" w:rsidRPr="008F1E39" w:rsidRDefault="00A63505" w:rsidP="00A63505">
      <w:pPr>
        <w:widowControl w:val="0"/>
        <w:suppressAutoHyphens/>
        <w:ind w:firstLine="709"/>
        <w:jc w:val="both"/>
        <w:rPr>
          <w:bCs/>
          <w:spacing w:val="-2"/>
          <w:kern w:val="2"/>
          <w:lang w:eastAsia="ar-SA"/>
        </w:rPr>
      </w:pPr>
      <w:r w:rsidRPr="008F1E39">
        <w:rPr>
          <w:bCs/>
          <w:spacing w:val="-2"/>
          <w:kern w:val="2"/>
          <w:lang w:eastAsia="ar-SA"/>
        </w:rPr>
        <w:t>Межгосударственных стандартов:</w:t>
      </w:r>
    </w:p>
    <w:p w:rsidR="00A63505" w:rsidRPr="008F1E39" w:rsidRDefault="00A63505" w:rsidP="00A63505">
      <w:pPr>
        <w:widowControl w:val="0"/>
        <w:suppressAutoHyphens/>
        <w:ind w:firstLine="709"/>
        <w:jc w:val="both"/>
        <w:rPr>
          <w:bCs/>
          <w:spacing w:val="-2"/>
          <w:kern w:val="2"/>
          <w:lang w:eastAsia="ar-SA"/>
        </w:rPr>
      </w:pPr>
      <w:r w:rsidRPr="008F1E39">
        <w:rPr>
          <w:rFonts w:eastAsia="Lucida Sans Unicode"/>
          <w:spacing w:val="-2"/>
          <w:kern w:val="2"/>
          <w:lang w:eastAsia="ar-SA"/>
        </w:rPr>
        <w:t xml:space="preserve">- </w:t>
      </w:r>
      <w:r w:rsidRPr="008F1E39">
        <w:rPr>
          <w:bCs/>
          <w:spacing w:val="-2"/>
          <w:kern w:val="2"/>
          <w:lang w:eastAsia="ar-SA"/>
        </w:rPr>
        <w:t>ГОСТ ISO 10993-1-20</w:t>
      </w:r>
      <w:r w:rsidR="003B1470" w:rsidRPr="008F1E39">
        <w:rPr>
          <w:bCs/>
          <w:spacing w:val="-2"/>
          <w:kern w:val="2"/>
          <w:lang w:eastAsia="ar-SA"/>
        </w:rPr>
        <w:t>21</w:t>
      </w:r>
      <w:r w:rsidRPr="008F1E39">
        <w:rPr>
          <w:bCs/>
          <w:spacing w:val="-2"/>
          <w:kern w:val="2"/>
          <w:lang w:eastAsia="ar-SA"/>
        </w:rPr>
        <w:t xml:space="preserve"> «</w:t>
      </w:r>
      <w:r w:rsidR="003B1470" w:rsidRPr="008F1E39">
        <w:rPr>
          <w:rFonts w:eastAsia="Lucida Sans Unicode"/>
          <w:kern w:val="1"/>
        </w:rPr>
        <w:t>Изделия медицинские. Оценка биологического действия медицинских изделий. Часть 1. Оценка и исследования в процессе менеджмента риска</w:t>
      </w:r>
      <w:r w:rsidRPr="008F1E39">
        <w:rPr>
          <w:bCs/>
          <w:spacing w:val="-2"/>
          <w:kern w:val="2"/>
          <w:lang w:eastAsia="ar-SA"/>
        </w:rPr>
        <w:t xml:space="preserve">»; </w:t>
      </w:r>
    </w:p>
    <w:p w:rsidR="00A63505" w:rsidRPr="008F1E39" w:rsidRDefault="00A63505" w:rsidP="00A63505">
      <w:pPr>
        <w:widowControl w:val="0"/>
        <w:suppressAutoHyphens/>
        <w:ind w:firstLine="709"/>
        <w:jc w:val="both"/>
        <w:rPr>
          <w:rFonts w:eastAsia="Lucida Sans Unicode"/>
          <w:spacing w:val="-2"/>
          <w:kern w:val="2"/>
          <w:lang w:eastAsia="ar-SA"/>
        </w:rPr>
      </w:pPr>
      <w:r w:rsidRPr="008F1E39">
        <w:rPr>
          <w:bCs/>
          <w:spacing w:val="-2"/>
          <w:kern w:val="2"/>
          <w:lang w:eastAsia="ar-SA"/>
        </w:rPr>
        <w:t>-</w:t>
      </w:r>
      <w:r w:rsidRPr="008F1E39">
        <w:rPr>
          <w:rFonts w:eastAsia="Lucida Sans Unicode"/>
          <w:spacing w:val="-2"/>
          <w:kern w:val="2"/>
          <w:lang w:eastAsia="ar-SA"/>
        </w:rPr>
        <w:t xml:space="preserve"> ГОСТ ISO 10993-5-2011 «Изделия медицинские. Оценка биологического действия медицинских изделий. Часть 5. Исследования на </w:t>
      </w:r>
      <w:proofErr w:type="spellStart"/>
      <w:r w:rsidRPr="008F1E39">
        <w:rPr>
          <w:rFonts w:eastAsia="Lucida Sans Unicode"/>
          <w:spacing w:val="-2"/>
          <w:kern w:val="2"/>
          <w:lang w:eastAsia="ar-SA"/>
        </w:rPr>
        <w:t>цитотоксичность</w:t>
      </w:r>
      <w:proofErr w:type="spellEnd"/>
      <w:r w:rsidRPr="008F1E39">
        <w:rPr>
          <w:rFonts w:eastAsia="Lucida Sans Unicode"/>
          <w:spacing w:val="-2"/>
          <w:kern w:val="2"/>
          <w:lang w:eastAsia="ar-SA"/>
        </w:rPr>
        <w:t xml:space="preserve">: методы </w:t>
      </w:r>
      <w:proofErr w:type="spellStart"/>
      <w:r w:rsidRPr="008F1E39">
        <w:rPr>
          <w:rFonts w:eastAsia="Lucida Sans Unicode"/>
          <w:spacing w:val="-2"/>
          <w:kern w:val="2"/>
          <w:lang w:eastAsia="ar-SA"/>
        </w:rPr>
        <w:t>in</w:t>
      </w:r>
      <w:proofErr w:type="spellEnd"/>
      <w:r w:rsidRPr="008F1E39">
        <w:rPr>
          <w:rFonts w:eastAsia="Lucida Sans Unicode"/>
          <w:spacing w:val="-2"/>
          <w:kern w:val="2"/>
          <w:lang w:eastAsia="ar-SA"/>
        </w:rPr>
        <w:t xml:space="preserve"> </w:t>
      </w:r>
      <w:proofErr w:type="spellStart"/>
      <w:r w:rsidRPr="008F1E39">
        <w:rPr>
          <w:rFonts w:eastAsia="Lucida Sans Unicode"/>
          <w:spacing w:val="-2"/>
          <w:kern w:val="2"/>
          <w:lang w:eastAsia="ar-SA"/>
        </w:rPr>
        <w:t>vitro</w:t>
      </w:r>
      <w:proofErr w:type="spellEnd"/>
      <w:r w:rsidRPr="008F1E39">
        <w:rPr>
          <w:rFonts w:eastAsia="Lucida Sans Unicode"/>
          <w:spacing w:val="-2"/>
          <w:kern w:val="2"/>
          <w:lang w:eastAsia="ar-SA"/>
        </w:rPr>
        <w:t>»;</w:t>
      </w:r>
    </w:p>
    <w:p w:rsidR="00A63505" w:rsidRPr="008F1E39" w:rsidRDefault="00A63505" w:rsidP="00A63505">
      <w:pPr>
        <w:widowControl w:val="0"/>
        <w:suppressAutoHyphens/>
        <w:ind w:firstLine="709"/>
        <w:jc w:val="both"/>
        <w:rPr>
          <w:rFonts w:eastAsia="Lucida Sans Unicode"/>
          <w:spacing w:val="-2"/>
          <w:kern w:val="2"/>
          <w:lang w:eastAsia="ar-SA"/>
        </w:rPr>
      </w:pPr>
      <w:r w:rsidRPr="008F1E39">
        <w:rPr>
          <w:rFonts w:eastAsia="Lucida Sans Unicode"/>
          <w:spacing w:val="-2"/>
          <w:kern w:val="2"/>
          <w:lang w:eastAsia="ar-SA"/>
        </w:rPr>
        <w:t xml:space="preserve">- ГОСТ ISO 10993-10-2011 «Изделия медицинские. Оценка биологического действия медицинских изделий. Часть 10. Исследование раздражающего и сенсибилизирующего действия». </w:t>
      </w:r>
    </w:p>
    <w:p w:rsidR="00A63505" w:rsidRPr="008F1E39" w:rsidRDefault="00A63505" w:rsidP="00A63505">
      <w:pPr>
        <w:widowControl w:val="0"/>
        <w:suppressAutoHyphens/>
        <w:ind w:firstLine="709"/>
        <w:jc w:val="both"/>
        <w:rPr>
          <w:rFonts w:eastAsia="Lucida Sans Unicode"/>
          <w:spacing w:val="-2"/>
          <w:kern w:val="2"/>
          <w:lang w:eastAsia="ar-SA"/>
        </w:rPr>
      </w:pPr>
      <w:r w:rsidRPr="008F1E39">
        <w:rPr>
          <w:rFonts w:eastAsia="Lucida Sans Unicode"/>
          <w:spacing w:val="-2"/>
          <w:kern w:val="2"/>
          <w:lang w:eastAsia="ar-SA"/>
        </w:rPr>
        <w:t xml:space="preserve">Выполнение работ по ортезированию должно соответствовать назначениям медико-социальной экспертизы, а также врача. При выполнении работ по ортезированию должен быть осуществлен контроль при примерке и обеспечении указанными </w:t>
      </w:r>
      <w:r w:rsidR="00975225">
        <w:rPr>
          <w:rFonts w:eastAsia="Lucida Sans Unicode"/>
          <w:spacing w:val="-2"/>
          <w:kern w:val="2"/>
          <w:lang w:eastAsia="ar-SA"/>
        </w:rPr>
        <w:t>Изделиями</w:t>
      </w:r>
      <w:r w:rsidRPr="008F1E39">
        <w:rPr>
          <w:rFonts w:eastAsia="Lucida Sans Unicode"/>
          <w:spacing w:val="-2"/>
          <w:kern w:val="2"/>
          <w:lang w:eastAsia="ar-SA"/>
        </w:rPr>
        <w:t>. Получатели не должны испытывать болей, избыточного давления, обуславливающих нарушения кровообращения.</w:t>
      </w:r>
    </w:p>
    <w:p w:rsidR="00A63505" w:rsidRPr="008F1E39" w:rsidRDefault="00A63505" w:rsidP="00A63505">
      <w:pPr>
        <w:widowControl w:val="0"/>
        <w:suppressAutoHyphens/>
        <w:ind w:firstLine="709"/>
        <w:contextualSpacing/>
        <w:jc w:val="both"/>
        <w:rPr>
          <w:rFonts w:eastAsia="Lucida Sans Unicode"/>
          <w:b/>
          <w:kern w:val="2"/>
        </w:rPr>
      </w:pPr>
      <w:r w:rsidRPr="008F1E39">
        <w:rPr>
          <w:rFonts w:eastAsia="Lucida Sans Unicode"/>
          <w:b/>
          <w:kern w:val="2"/>
        </w:rPr>
        <w:lastRenderedPageBreak/>
        <w:t>Требования к результатам работ:</w:t>
      </w:r>
    </w:p>
    <w:p w:rsidR="00A63505" w:rsidRDefault="00A63505" w:rsidP="00A63505">
      <w:pPr>
        <w:widowControl w:val="0"/>
        <w:suppressAutoHyphens/>
        <w:autoSpaceDE w:val="0"/>
        <w:ind w:firstLine="709"/>
        <w:jc w:val="both"/>
        <w:rPr>
          <w:rFonts w:eastAsia="Lucida Sans Unicode"/>
          <w:kern w:val="2"/>
          <w:lang w:eastAsia="ar-SA"/>
        </w:rPr>
      </w:pPr>
      <w:r w:rsidRPr="008F1E39">
        <w:rPr>
          <w:rFonts w:eastAsia="Lucida Sans Unicode"/>
          <w:kern w:val="2"/>
          <w:lang w:eastAsia="ar-SA"/>
        </w:rPr>
        <w:t>Работы по обеспечению Получателей Изделиями следует считать эффективно исполненными, если у получателя сохранены условия для предупреждения развития деформации или благоприятного течения болезни. Работы должны быть выполнены с надлежащим качеством и в установленные сроки.</w:t>
      </w:r>
    </w:p>
    <w:p w:rsidR="008F1E39" w:rsidRPr="00236CAF" w:rsidRDefault="00EE2A33" w:rsidP="008F1E39">
      <w:pPr>
        <w:keepNext/>
        <w:tabs>
          <w:tab w:val="left" w:pos="500"/>
        </w:tabs>
        <w:ind w:firstLine="709"/>
        <w:rPr>
          <w:b/>
        </w:rPr>
      </w:pPr>
      <w:r>
        <w:rPr>
          <w:b/>
        </w:rPr>
        <w:t>Требования к м</w:t>
      </w:r>
      <w:r w:rsidR="008F1E39" w:rsidRPr="00236CAF">
        <w:rPr>
          <w:b/>
        </w:rPr>
        <w:t>аркировк</w:t>
      </w:r>
      <w:r>
        <w:rPr>
          <w:b/>
        </w:rPr>
        <w:t>и</w:t>
      </w:r>
      <w:r w:rsidR="008F1E39" w:rsidRPr="00236CAF">
        <w:rPr>
          <w:b/>
        </w:rPr>
        <w:t xml:space="preserve"> и упаковк</w:t>
      </w:r>
      <w:r>
        <w:rPr>
          <w:b/>
        </w:rPr>
        <w:t>и изделий:</w:t>
      </w:r>
    </w:p>
    <w:p w:rsidR="008F1E39" w:rsidRPr="00236CAF" w:rsidRDefault="008F1E39" w:rsidP="008F1E39">
      <w:pPr>
        <w:ind w:firstLine="709"/>
        <w:jc w:val="both"/>
      </w:pPr>
      <w:r w:rsidRPr="00236CAF">
        <w:t xml:space="preserve">Маркировка должна соответствовать </w:t>
      </w:r>
      <w:r w:rsidR="004F4625">
        <w:t xml:space="preserve">Национального стандарта </w:t>
      </w:r>
      <w:r w:rsidRPr="00236CAF">
        <w:t xml:space="preserve">ГОСТ Р ИСО 22523-2007 «Протезы конечностей и </w:t>
      </w:r>
      <w:proofErr w:type="spellStart"/>
      <w:r w:rsidRPr="00236CAF">
        <w:t>ортезы</w:t>
      </w:r>
      <w:proofErr w:type="spellEnd"/>
      <w:r w:rsidRPr="00236CAF">
        <w:t xml:space="preserve"> наружные. Требования и методы испытаний». Упаковка ортезов должна обеспечивать защиту от повреждений, порчи (изнашивания) или загрязнения во время хранения и транспортировки к месту использования по назначению. </w:t>
      </w:r>
    </w:p>
    <w:p w:rsidR="00A63505" w:rsidRPr="008F1E39" w:rsidRDefault="00A63505" w:rsidP="00A63505">
      <w:pPr>
        <w:autoSpaceDE w:val="0"/>
        <w:autoSpaceDN w:val="0"/>
        <w:adjustRightInd w:val="0"/>
        <w:ind w:firstLine="709"/>
        <w:jc w:val="both"/>
        <w:rPr>
          <w:b/>
        </w:rPr>
      </w:pPr>
      <w:r w:rsidRPr="008F1E39">
        <w:rPr>
          <w:b/>
        </w:rPr>
        <w:t>Требования к гарантии качества выполненных работ, а также требования к гарантийному сроку и (или) объему предоставления гарантий их качества, к гарантийному обслуживанию (далее - гарантийные обязательства):</w:t>
      </w:r>
    </w:p>
    <w:p w:rsidR="00A63505" w:rsidRPr="008F1E39" w:rsidRDefault="00A63505" w:rsidP="00A63505">
      <w:pPr>
        <w:widowControl w:val="0"/>
        <w:suppressAutoHyphens/>
        <w:autoSpaceDE w:val="0"/>
        <w:ind w:firstLine="709"/>
        <w:jc w:val="both"/>
        <w:rPr>
          <w:rFonts w:eastAsia="Lucida Sans Unicode"/>
          <w:kern w:val="2"/>
          <w:lang w:eastAsia="ar-SA"/>
        </w:rPr>
      </w:pPr>
      <w:r w:rsidRPr="008F1E39">
        <w:rPr>
          <w:rFonts w:eastAsia="Lucida Sans Unicode"/>
          <w:kern w:val="2"/>
          <w:lang w:eastAsia="ar-SA"/>
        </w:rPr>
        <w:t xml:space="preserve">Гарантийный срок на Изделия устанавливается со дня выдачи готового изделия в эксплуатацию и должен составлять не менее </w:t>
      </w:r>
      <w:r w:rsidR="00FF26BE">
        <w:rPr>
          <w:rFonts w:eastAsia="Lucida Sans Unicode"/>
          <w:kern w:val="2"/>
          <w:lang w:eastAsia="ar-SA"/>
        </w:rPr>
        <w:t>12</w:t>
      </w:r>
      <w:bookmarkStart w:id="0" w:name="_GoBack"/>
      <w:bookmarkEnd w:id="0"/>
      <w:r w:rsidRPr="008F1E39">
        <w:rPr>
          <w:rFonts w:eastAsia="Lucida Sans Unicode"/>
          <w:kern w:val="2"/>
          <w:lang w:eastAsia="ar-SA"/>
        </w:rPr>
        <w:t xml:space="preserve"> месяцев.</w:t>
      </w:r>
    </w:p>
    <w:p w:rsidR="00A63505" w:rsidRPr="008F1E39" w:rsidRDefault="00A63505" w:rsidP="00A63505">
      <w:pPr>
        <w:widowControl w:val="0"/>
        <w:suppressAutoHyphens/>
        <w:autoSpaceDE w:val="0"/>
        <w:ind w:firstLine="709"/>
        <w:jc w:val="both"/>
        <w:rPr>
          <w:rFonts w:eastAsia="Lucida Sans Unicode"/>
          <w:b/>
          <w:kern w:val="2"/>
          <w:lang w:eastAsia="ar-SA"/>
        </w:rPr>
      </w:pPr>
      <w:r w:rsidRPr="008F1E39">
        <w:rPr>
          <w:rFonts w:eastAsia="Lucida Sans Unicode"/>
          <w:kern w:val="2"/>
          <w:lang w:eastAsia="ar-SA"/>
        </w:rPr>
        <w:t>В течение этого срока предприятие-изготовитель обязано производить замену или ремонт, а также осуществлять подгонку, корректировку Изделия бесплатно. Проезд к месту проведения гарантийного ремонта или замены Изделия производится за счет Исполнителя.</w:t>
      </w:r>
    </w:p>
    <w:p w:rsidR="00A63505" w:rsidRPr="008F1E39" w:rsidRDefault="00A63505" w:rsidP="00A63505">
      <w:pPr>
        <w:keepNext/>
        <w:suppressAutoHyphens/>
        <w:autoSpaceDE w:val="0"/>
        <w:ind w:firstLine="709"/>
        <w:jc w:val="both"/>
        <w:rPr>
          <w:rFonts w:eastAsia="Lucida Sans Unicode"/>
          <w:kern w:val="2"/>
          <w:lang w:eastAsia="ar-SA"/>
        </w:rPr>
      </w:pPr>
      <w:r w:rsidRPr="008F1E39">
        <w:rPr>
          <w:rFonts w:eastAsia="Lucida Sans Unicode"/>
          <w:kern w:val="2"/>
          <w:lang w:eastAsia="ar-SA"/>
        </w:rPr>
        <w:t>Срок дополнительной гарантии качества Изделия не должен превышать срока службы Изделия.</w:t>
      </w:r>
    </w:p>
    <w:p w:rsidR="00A63505" w:rsidRPr="008F1E39" w:rsidRDefault="00A63505" w:rsidP="00A63505">
      <w:pPr>
        <w:keepNext/>
        <w:suppressAutoHyphens/>
        <w:autoSpaceDE w:val="0"/>
        <w:ind w:firstLine="709"/>
        <w:jc w:val="both"/>
        <w:rPr>
          <w:rFonts w:eastAsia="Lucida Sans Unicode"/>
          <w:kern w:val="2"/>
          <w:lang w:eastAsia="ar-SA"/>
        </w:rPr>
      </w:pPr>
      <w:r w:rsidRPr="008F1E39">
        <w:rPr>
          <w:rFonts w:eastAsia="Lucida Sans Unicode"/>
          <w:kern w:val="2"/>
          <w:lang w:eastAsia="ar-SA"/>
        </w:rPr>
        <w:t>Срок выполнения гарантийного ремонта (замены) не должен превышать 30 дней со дня обращения Получателя.</w:t>
      </w:r>
    </w:p>
    <w:p w:rsidR="00A63505" w:rsidRPr="008F1E39" w:rsidRDefault="00A63505" w:rsidP="00A63505">
      <w:pPr>
        <w:widowControl w:val="0"/>
        <w:autoSpaceDE w:val="0"/>
        <w:autoSpaceDN w:val="0"/>
        <w:adjustRightInd w:val="0"/>
        <w:ind w:firstLine="709"/>
        <w:jc w:val="both"/>
        <w:rPr>
          <w:rFonts w:eastAsia="Lucida Sans Unicode"/>
          <w:kern w:val="2"/>
          <w:lang w:eastAsia="ar-SA"/>
        </w:rPr>
      </w:pPr>
      <w:r w:rsidRPr="008F1E39">
        <w:rPr>
          <w:rFonts w:eastAsia="Lucida Sans Unicode"/>
          <w:iCs/>
          <w:kern w:val="2"/>
          <w:lang w:eastAsia="ar-SA"/>
        </w:rPr>
        <w:t>Срок пользования изделием устанавливается в соответствии с Приказом Министерства труда и социальной защиты Российской Федерации от 05.03.2021 № 107н «Об утверждении сроков пользования техническими средствами реабилитации, протезами и протезно-ортопедическими изделиями до их замены»</w:t>
      </w:r>
      <w:r w:rsidRPr="008F1E39">
        <w:rPr>
          <w:rFonts w:eastAsia="Lucida Sans Unicode"/>
          <w:kern w:val="2"/>
          <w:lang w:eastAsia="ar-SA"/>
        </w:rPr>
        <w:t>.</w:t>
      </w:r>
    </w:p>
    <w:p w:rsidR="007B65A4" w:rsidRPr="008F1E39" w:rsidRDefault="007B65A4" w:rsidP="00A63505">
      <w:pPr>
        <w:pStyle w:val="1"/>
        <w:spacing w:before="0" w:beforeAutospacing="0" w:after="0" w:afterAutospacing="0"/>
        <w:ind w:firstLine="567"/>
        <w:jc w:val="both"/>
      </w:pPr>
    </w:p>
    <w:sectPr w:rsidR="007B65A4" w:rsidRPr="008F1E39" w:rsidSect="00BC34D2">
      <w:pgSz w:w="11906" w:h="16838"/>
      <w:pgMar w:top="851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750"/>
    <w:rsid w:val="00305525"/>
    <w:rsid w:val="003B1470"/>
    <w:rsid w:val="004E1629"/>
    <w:rsid w:val="004F4625"/>
    <w:rsid w:val="005465FE"/>
    <w:rsid w:val="007A78FA"/>
    <w:rsid w:val="007B65A4"/>
    <w:rsid w:val="007C4896"/>
    <w:rsid w:val="00832026"/>
    <w:rsid w:val="008712AD"/>
    <w:rsid w:val="008F1E39"/>
    <w:rsid w:val="00967750"/>
    <w:rsid w:val="00975225"/>
    <w:rsid w:val="00A63505"/>
    <w:rsid w:val="00B734F2"/>
    <w:rsid w:val="00BC34D2"/>
    <w:rsid w:val="00DE2401"/>
    <w:rsid w:val="00EE2A33"/>
    <w:rsid w:val="00FF2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2D3F13-B89D-4B1D-9B31-D3BBE9CBC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77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B734F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4F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41">
    <w:name w:val="T41"/>
    <w:rsid w:val="00B734F2"/>
    <w:rPr>
      <w:rFonts w:ascii="Times New Roman" w:hAnsi="Times New Roman"/>
      <w:color w:val="000000"/>
      <w:spacing w:val="-2"/>
      <w:sz w:val="24"/>
    </w:rPr>
  </w:style>
  <w:style w:type="character" w:customStyle="1" w:styleId="T2">
    <w:name w:val="T2"/>
    <w:rsid w:val="00B734F2"/>
    <w:rPr>
      <w:rFonts w:ascii="Times New Roman" w:hAnsi="Times New Roman"/>
      <w:sz w:val="24"/>
    </w:rPr>
  </w:style>
  <w:style w:type="paragraph" w:customStyle="1" w:styleId="P202">
    <w:name w:val="P202"/>
    <w:basedOn w:val="a"/>
    <w:rsid w:val="00B734F2"/>
    <w:pPr>
      <w:widowControl w:val="0"/>
      <w:shd w:val="clear" w:color="auto" w:fill="FFFFFF"/>
      <w:suppressAutoHyphens/>
      <w:spacing w:line="200" w:lineRule="atLeast"/>
      <w:ind w:right="43"/>
      <w:jc w:val="both"/>
    </w:pPr>
    <w:rPr>
      <w:rFonts w:eastAsia="Lucida Sans Unicode" w:cs="Tahoma"/>
      <w:kern w:val="1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8712A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712AD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P281">
    <w:name w:val="P281"/>
    <w:basedOn w:val="a"/>
    <w:rsid w:val="00DE2401"/>
    <w:pPr>
      <w:suppressAutoHyphens/>
      <w:snapToGrid w:val="0"/>
      <w:spacing w:before="99" w:after="119"/>
    </w:pPr>
    <w:rPr>
      <w:rFonts w:cs="Tahoma"/>
      <w:kern w:val="1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3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705</Words>
  <Characters>4024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Горленко Марина Михайловна</dc:creator>
  <cp:keywords/>
  <dc:description/>
  <cp:lastModifiedBy>Гында Наталья Александровна</cp:lastModifiedBy>
  <cp:revision>12</cp:revision>
  <cp:lastPrinted>2022-10-11T02:15:00Z</cp:lastPrinted>
  <dcterms:created xsi:type="dcterms:W3CDTF">2022-01-31T01:12:00Z</dcterms:created>
  <dcterms:modified xsi:type="dcterms:W3CDTF">2022-10-11T02:16:00Z</dcterms:modified>
</cp:coreProperties>
</file>