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A9" w:rsidRDefault="002C6AA9" w:rsidP="002C6AA9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2C6AA9" w:rsidRDefault="002C6AA9" w:rsidP="002C6AA9">
      <w:pPr>
        <w:keepNext/>
        <w:keepLines/>
        <w:jc w:val="center"/>
        <w:rPr>
          <w:b/>
          <w:sz w:val="22"/>
          <w:szCs w:val="20"/>
        </w:rPr>
      </w:pPr>
    </w:p>
    <w:p w:rsidR="002C6AA9" w:rsidRDefault="002C6AA9" w:rsidP="002C6AA9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 xml:space="preserve">аличие у участника закупки лицензии на медицинскую деятельность по оказанию санаторно-курортной помощи, в том числе по </w:t>
      </w:r>
      <w:r>
        <w:rPr>
          <w:sz w:val="18"/>
          <w:szCs w:val="22"/>
          <w:lang w:eastAsia="ru-RU"/>
        </w:rPr>
        <w:t>эндокринологии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 </w:t>
      </w:r>
    </w:p>
    <w:p w:rsidR="002C6AA9" w:rsidRPr="00880485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2C6AA9" w:rsidRDefault="002C6AA9" w:rsidP="002C6AA9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2C6AA9" w:rsidRDefault="002C6AA9" w:rsidP="002C6AA9">
      <w:pPr>
        <w:ind w:right="51"/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2C6AA9" w:rsidRDefault="002C6AA9" w:rsidP="002C6AA9">
      <w:pPr>
        <w:ind w:right="51"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№№ 223, 224, 220.</w:t>
      </w:r>
    </w:p>
    <w:p w:rsidR="002C6AA9" w:rsidRDefault="002C6AA9" w:rsidP="002C6AA9">
      <w:pPr>
        <w:ind w:right="51" w:firstLine="540"/>
        <w:jc w:val="center"/>
      </w:pPr>
      <w:r>
        <w:rPr>
          <w:sz w:val="18"/>
        </w:rPr>
        <w:t>Класс болезней IV: болезни эндокринной системы, расстройства питания и нарушения обмена веществ.</w:t>
      </w:r>
    </w:p>
    <w:p w:rsidR="002C6AA9" w:rsidRDefault="002C6AA9" w:rsidP="002C6AA9">
      <w:pPr>
        <w:shd w:val="clear" w:color="auto" w:fill="FFFFFF"/>
        <w:spacing w:line="137" w:lineRule="exact"/>
        <w:ind w:left="22" w:right="518"/>
        <w:rPr>
          <w:spacing w:val="-1"/>
          <w:sz w:val="12"/>
          <w:szCs w:val="12"/>
        </w:rPr>
      </w:pPr>
    </w:p>
    <w:tbl>
      <w:tblPr>
        <w:tblW w:w="4980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1"/>
        <w:gridCol w:w="31"/>
        <w:gridCol w:w="945"/>
        <w:gridCol w:w="40"/>
        <w:gridCol w:w="908"/>
      </w:tblGrid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16" w:lineRule="exact"/>
              <w:ind w:right="173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первичный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повторный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547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1037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Ультразвуковое исследование щитовидной железы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1/0,05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0,8(1)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1(4)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моче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(2)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времени в крови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0,5/0,7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2" w:lineRule="exact"/>
              <w:ind w:right="7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Обнаружение кетоновых тел в моче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(0,7)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(3)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32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холестерина в крови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(0,2)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0,1(0,05)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0,2(0,1)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0,1(0,4)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Pr="00481A06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Pr="00481A06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0,4/0,5 (0,3)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Pr="00481A06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Pr="00481A06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Подводный душ-массаж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Pr="00481A06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Pr="00481A06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Pr="00481A06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Pr="00481A06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0,4(0,4)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Pr="00481A06" w:rsidRDefault="002C6AA9" w:rsidP="00B03E6F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 (0,05)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  <w:p w:rsidR="002C6AA9" w:rsidRPr="00481A06" w:rsidRDefault="002C6AA9" w:rsidP="00B03E6F">
            <w:pPr>
              <w:rPr>
                <w:sz w:val="16"/>
              </w:rPr>
            </w:pP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7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2" w:lineRule="exact"/>
              <w:ind w:right="90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средств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(0,1)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0,02/0,3 (0,05)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67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 (0,2)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11/10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36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0,05(0,2)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8(10)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439" w:firstLine="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0,1/0,4 (0,05)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2" w:lineRule="exact"/>
              <w:ind w:right="79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7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2C6AA9" w:rsidTr="00B03E6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AA9" w:rsidRDefault="002C6AA9" w:rsidP="00B03E6F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2C6AA9" w:rsidRDefault="002C6AA9" w:rsidP="002C6AA9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2C6AA9" w:rsidRDefault="002C6AA9" w:rsidP="002C6AA9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2C6AA9" w:rsidRPr="0072787B" w:rsidRDefault="002C6AA9" w:rsidP="002C6AA9">
      <w:pPr>
        <w:snapToGrid w:val="0"/>
        <w:jc w:val="both"/>
        <w:rPr>
          <w:sz w:val="18"/>
          <w:szCs w:val="18"/>
        </w:rPr>
      </w:pPr>
      <w:r w:rsidRPr="0072787B">
        <w:rPr>
          <w:sz w:val="18"/>
          <w:szCs w:val="18"/>
        </w:rPr>
        <w:t>- заезд не ранее, чем через 30 дней от даты заключения государственного контракта, выезд не позднее 30.11.2022,</w:t>
      </w:r>
    </w:p>
    <w:p w:rsidR="002C6AA9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72787B">
        <w:rPr>
          <w:i w:val="0"/>
          <w:iCs w:val="0"/>
          <w:sz w:val="18"/>
          <w:szCs w:val="18"/>
        </w:rPr>
        <w:t>предусмотреть возможности переноса даты заезда по неиспользованным путевкам не позднее 29.11.2022; увеличение или уменьшение предусмотренного объема услуг не более чем на 10% в периоды, необходимые для оздоровления граждан, но не позднее 29.11.2022</w:t>
      </w:r>
      <w:r>
        <w:rPr>
          <w:i w:val="0"/>
          <w:iCs w:val="0"/>
          <w:sz w:val="18"/>
          <w:szCs w:val="18"/>
        </w:rPr>
        <w:t>;</w:t>
      </w:r>
    </w:p>
    <w:p w:rsidR="002C6AA9" w:rsidRPr="00636A84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2C6AA9" w:rsidRPr="00014E31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2C6AA9" w:rsidRPr="00014E31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2C6AA9" w:rsidRPr="00014E31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2C6AA9" w:rsidRPr="00014E31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2C6AA9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2C6AA9" w:rsidRPr="00014E31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2C6AA9" w:rsidRPr="00014E31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2C6AA9" w:rsidRPr="00014E31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продолжительность санаторно-курортного лечения (заезда) – 18 дней;</w:t>
      </w:r>
    </w:p>
    <w:p w:rsidR="002C6AA9" w:rsidRPr="00014E31" w:rsidRDefault="002C6AA9" w:rsidP="002C6AA9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014E31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2C6AA9" w:rsidRPr="00014E31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2C6AA9" w:rsidRPr="00636A84" w:rsidRDefault="002C6AA9" w:rsidP="002C6AA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lastRenderedPageBreak/>
        <w:t>- при организации досуга; оказании бесплатных транспортных услуг по доставке граждан и сопров</w:t>
      </w:r>
      <w:r w:rsidRPr="00636A84">
        <w:rPr>
          <w:i w:val="0"/>
          <w:iCs w:val="0"/>
          <w:sz w:val="18"/>
          <w:szCs w:val="18"/>
        </w:rPr>
        <w:t xml:space="preserve">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i w:val="0"/>
          <w:iCs w:val="0"/>
          <w:sz w:val="18"/>
          <w:szCs w:val="18"/>
        </w:rPr>
        <w:t>Роспотребнадзора</w:t>
      </w:r>
      <w:proofErr w:type="spellEnd"/>
      <w:r w:rsidRPr="00636A84">
        <w:rPr>
          <w:i w:val="0"/>
          <w:iCs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B2083E" w:rsidRDefault="002C6AA9" w:rsidP="002C6AA9">
      <w:r w:rsidRPr="00636A84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sz w:val="18"/>
          <w:szCs w:val="18"/>
        </w:rPr>
        <w:t>Роспотребнадзора</w:t>
      </w:r>
      <w:proofErr w:type="spellEnd"/>
      <w:r w:rsidRPr="00636A84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  <w:bookmarkStart w:id="0" w:name="_GoBack"/>
      <w:bookmarkEnd w:id="0"/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A9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C6AA9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58AE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05B61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1D18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09DF-3AA5-48A1-9663-64547EC1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6AA9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A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C6AA9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2C6AA9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2C6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2C6AA9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2022-01-21T10:13:00Z</dcterms:created>
  <dcterms:modified xsi:type="dcterms:W3CDTF">2022-01-21T10:13:00Z</dcterms:modified>
</cp:coreProperties>
</file>