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099" w:rsidRPr="00263BBC" w:rsidRDefault="007C2459" w:rsidP="00AF4E34">
      <w:pPr>
        <w:spacing w:after="0" w:line="240" w:lineRule="auto"/>
        <w:rPr>
          <w:rFonts w:ascii="Times New Roman" w:hAnsi="Times New Roman"/>
          <w:sz w:val="24"/>
          <w:szCs w:val="24"/>
        </w:rPr>
      </w:pPr>
      <w:r w:rsidRPr="00263BBC">
        <w:rPr>
          <w:rFonts w:ascii="Times New Roman" w:hAnsi="Times New Roman"/>
          <w:sz w:val="24"/>
          <w:szCs w:val="24"/>
        </w:rPr>
        <w:t xml:space="preserve">                                                                                                                                </w:t>
      </w:r>
    </w:p>
    <w:p w:rsidR="000805AD" w:rsidRPr="00263BBC" w:rsidRDefault="007C2459" w:rsidP="00657421">
      <w:pPr>
        <w:spacing w:after="0" w:line="240" w:lineRule="auto"/>
        <w:jc w:val="right"/>
        <w:rPr>
          <w:rFonts w:ascii="Times New Roman" w:hAnsi="Times New Roman"/>
          <w:sz w:val="24"/>
          <w:szCs w:val="24"/>
        </w:rPr>
      </w:pPr>
      <w:r w:rsidRPr="00263BBC">
        <w:rPr>
          <w:rFonts w:ascii="Times New Roman" w:hAnsi="Times New Roman"/>
          <w:sz w:val="24"/>
          <w:szCs w:val="24"/>
        </w:rPr>
        <w:t xml:space="preserve">Приложение № 1                                                                                                                                      </w:t>
      </w:r>
      <w:r w:rsidR="000805AD" w:rsidRPr="00263BBC">
        <w:rPr>
          <w:rFonts w:ascii="Times New Roman" w:hAnsi="Times New Roman"/>
          <w:sz w:val="24"/>
          <w:szCs w:val="24"/>
        </w:rPr>
        <w:t xml:space="preserve">                               </w:t>
      </w:r>
    </w:p>
    <w:p w:rsidR="007C2459" w:rsidRPr="00263BBC" w:rsidRDefault="00AF4E34" w:rsidP="00657421">
      <w:pPr>
        <w:spacing w:after="0" w:line="240" w:lineRule="auto"/>
        <w:jc w:val="right"/>
        <w:rPr>
          <w:rFonts w:ascii="Times New Roman" w:hAnsi="Times New Roman"/>
          <w:sz w:val="24"/>
          <w:szCs w:val="24"/>
        </w:rPr>
      </w:pPr>
      <w:r w:rsidRPr="00263BBC">
        <w:rPr>
          <w:rFonts w:ascii="Times New Roman" w:hAnsi="Times New Roman"/>
          <w:sz w:val="24"/>
          <w:szCs w:val="24"/>
        </w:rPr>
        <w:t xml:space="preserve"> к Извещению</w:t>
      </w:r>
      <w:r w:rsidR="007C2459" w:rsidRPr="00263BBC">
        <w:rPr>
          <w:rFonts w:ascii="Times New Roman" w:hAnsi="Times New Roman"/>
          <w:sz w:val="24"/>
          <w:szCs w:val="24"/>
        </w:rPr>
        <w:t xml:space="preserve"> </w:t>
      </w:r>
    </w:p>
    <w:p w:rsidR="007C2459" w:rsidRPr="00263BBC" w:rsidRDefault="007C2459" w:rsidP="00091159">
      <w:pPr>
        <w:spacing w:after="0" w:line="240" w:lineRule="auto"/>
        <w:rPr>
          <w:rFonts w:ascii="Times New Roman" w:hAnsi="Times New Roman"/>
          <w:sz w:val="24"/>
          <w:szCs w:val="24"/>
        </w:rPr>
      </w:pPr>
    </w:p>
    <w:p w:rsidR="007C2459" w:rsidRPr="00263BBC" w:rsidRDefault="007C2459" w:rsidP="00091159">
      <w:pPr>
        <w:spacing w:after="0" w:line="240" w:lineRule="auto"/>
        <w:rPr>
          <w:rFonts w:ascii="Times New Roman" w:hAnsi="Times New Roman"/>
          <w:b/>
          <w:sz w:val="24"/>
          <w:szCs w:val="24"/>
        </w:rPr>
      </w:pPr>
    </w:p>
    <w:p w:rsidR="007C2459" w:rsidRPr="00263BBC" w:rsidRDefault="00CD3EE9" w:rsidP="00657421">
      <w:pPr>
        <w:jc w:val="center"/>
        <w:rPr>
          <w:rFonts w:ascii="Times New Roman" w:hAnsi="Times New Roman"/>
          <w:b/>
          <w:sz w:val="24"/>
          <w:szCs w:val="24"/>
        </w:rPr>
      </w:pPr>
      <w:r w:rsidRPr="00263BBC">
        <w:rPr>
          <w:rFonts w:ascii="Times New Roman" w:hAnsi="Times New Roman"/>
          <w:b/>
          <w:sz w:val="24"/>
          <w:szCs w:val="24"/>
        </w:rPr>
        <w:t>Описание объекта закупки</w:t>
      </w:r>
    </w:p>
    <w:p w:rsidR="007C2459" w:rsidRPr="00263BBC" w:rsidRDefault="007C2459" w:rsidP="00657421">
      <w:pPr>
        <w:jc w:val="center"/>
        <w:rPr>
          <w:rFonts w:ascii="Times New Roman" w:hAnsi="Times New Roman"/>
          <w:sz w:val="24"/>
          <w:szCs w:val="24"/>
        </w:rPr>
      </w:pPr>
      <w:r w:rsidRPr="00263BBC">
        <w:rPr>
          <w:rFonts w:ascii="Times New Roman" w:hAnsi="Times New Roman"/>
          <w:sz w:val="24"/>
          <w:szCs w:val="24"/>
        </w:rPr>
        <w:t>(Функциональные, качественные, технические характеристики объекта закупки)</w:t>
      </w:r>
    </w:p>
    <w:p w:rsidR="007C2459" w:rsidRPr="00263BBC" w:rsidRDefault="007C2459" w:rsidP="005A5000">
      <w:pPr>
        <w:spacing w:after="0" w:line="240" w:lineRule="auto"/>
        <w:jc w:val="both"/>
        <w:rPr>
          <w:rFonts w:ascii="Times New Roman" w:hAnsi="Times New Roman"/>
          <w:sz w:val="24"/>
          <w:szCs w:val="24"/>
        </w:rPr>
      </w:pPr>
    </w:p>
    <w:p w:rsidR="00CD3EE9" w:rsidRPr="00263BBC" w:rsidRDefault="00CD3EE9" w:rsidP="005A5000">
      <w:pPr>
        <w:spacing w:after="0" w:line="240" w:lineRule="auto"/>
        <w:jc w:val="both"/>
        <w:rPr>
          <w:rFonts w:ascii="Times New Roman" w:hAnsi="Times New Roman"/>
          <w:sz w:val="24"/>
          <w:szCs w:val="24"/>
        </w:rPr>
      </w:pPr>
      <w:r w:rsidRPr="00263BBC">
        <w:rPr>
          <w:rFonts w:ascii="Times New Roman" w:hAnsi="Times New Roman"/>
          <w:sz w:val="24"/>
          <w:szCs w:val="24"/>
        </w:rPr>
        <w:t>Поставка инвалидам специальных средств при нарушении функций выделения</w:t>
      </w:r>
    </w:p>
    <w:p w:rsidR="00657421" w:rsidRPr="00263BBC" w:rsidRDefault="00256498" w:rsidP="00657421">
      <w:pPr>
        <w:pStyle w:val="a7"/>
        <w:keepNext w:val="0"/>
        <w:widowControl w:val="0"/>
        <w:tabs>
          <w:tab w:val="left" w:pos="8160"/>
        </w:tabs>
        <w:overflowPunct/>
        <w:autoSpaceDE/>
        <w:spacing w:line="240" w:lineRule="auto"/>
        <w:textAlignment w:val="auto"/>
        <w:rPr>
          <w:rFonts w:cs="Times New Roman"/>
          <w:color w:val="auto"/>
        </w:rPr>
      </w:pPr>
      <w:r w:rsidRPr="00263BBC">
        <w:rPr>
          <w:rFonts w:eastAsia="Lucida Sans Unicode" w:cs="Times New Roman"/>
          <w:color w:val="auto"/>
          <w:lang w:bidi="en-US"/>
        </w:rPr>
        <w:t xml:space="preserve">Срок </w:t>
      </w:r>
      <w:r w:rsidR="00061D2C" w:rsidRPr="00263BBC">
        <w:rPr>
          <w:rFonts w:eastAsia="Lucida Sans Unicode" w:cs="Times New Roman"/>
          <w:color w:val="auto"/>
          <w:lang w:bidi="en-US"/>
        </w:rPr>
        <w:t>поставки</w:t>
      </w:r>
      <w:r w:rsidR="00657421" w:rsidRPr="00263BBC">
        <w:rPr>
          <w:rFonts w:cs="Times New Roman"/>
          <w:color w:val="auto"/>
        </w:rPr>
        <w:t xml:space="preserve">: до </w:t>
      </w:r>
      <w:r w:rsidR="00B40EEE" w:rsidRPr="00263BBC">
        <w:rPr>
          <w:rFonts w:cs="Times New Roman"/>
          <w:color w:val="auto"/>
        </w:rPr>
        <w:t>31</w:t>
      </w:r>
      <w:r w:rsidR="003C0126" w:rsidRPr="00263BBC">
        <w:rPr>
          <w:rFonts w:cs="Times New Roman"/>
          <w:color w:val="auto"/>
        </w:rPr>
        <w:t>.</w:t>
      </w:r>
      <w:r w:rsidR="00B40EEE" w:rsidRPr="00263BBC">
        <w:rPr>
          <w:rFonts w:cs="Times New Roman"/>
          <w:color w:val="auto"/>
        </w:rPr>
        <w:t>08</w:t>
      </w:r>
      <w:r w:rsidR="00B20787" w:rsidRPr="00263BBC">
        <w:rPr>
          <w:rFonts w:cs="Times New Roman"/>
          <w:color w:val="auto"/>
        </w:rPr>
        <w:t>.202</w:t>
      </w:r>
      <w:r w:rsidR="00B40EEE" w:rsidRPr="00263BBC">
        <w:rPr>
          <w:rFonts w:cs="Times New Roman"/>
          <w:color w:val="auto"/>
        </w:rPr>
        <w:t>3</w:t>
      </w:r>
      <w:r w:rsidR="00657421" w:rsidRPr="00263BBC">
        <w:rPr>
          <w:rFonts w:cs="Times New Roman"/>
          <w:color w:val="auto"/>
        </w:rPr>
        <w:t xml:space="preserve"> года</w:t>
      </w:r>
    </w:p>
    <w:p w:rsidR="00F53FA3" w:rsidRPr="00263BBC" w:rsidRDefault="00F53FA3" w:rsidP="00657421">
      <w:pPr>
        <w:pStyle w:val="a7"/>
        <w:keepNext w:val="0"/>
        <w:widowControl w:val="0"/>
        <w:tabs>
          <w:tab w:val="left" w:pos="8160"/>
        </w:tabs>
        <w:overflowPunct/>
        <w:autoSpaceDE/>
        <w:spacing w:line="240" w:lineRule="auto"/>
        <w:textAlignment w:val="auto"/>
        <w:rPr>
          <w:rFonts w:cs="Times New Roman"/>
          <w:color w:val="auto"/>
        </w:rPr>
      </w:pPr>
      <w:r w:rsidRPr="00263BBC">
        <w:rPr>
          <w:rFonts w:cs="Times New Roman"/>
          <w:color w:val="auto"/>
        </w:rPr>
        <w:t xml:space="preserve">Место поставки: </w:t>
      </w:r>
      <w:r w:rsidRPr="00263BBC">
        <w:rPr>
          <w:rFonts w:eastAsia="Times New Roman" w:cs="Times New Roman"/>
          <w:color w:val="auto"/>
          <w:lang w:eastAsia="ar-SA"/>
        </w:rPr>
        <w:t>Российская Федерация, Республика Коми: по месту жительства Получателя и в пункте выдачи Товара.</w:t>
      </w:r>
    </w:p>
    <w:p w:rsidR="00657421" w:rsidRPr="00263BBC" w:rsidRDefault="00B9702A" w:rsidP="00B40EEE">
      <w:pPr>
        <w:tabs>
          <w:tab w:val="left" w:pos="8160"/>
        </w:tabs>
        <w:spacing w:after="0" w:line="240" w:lineRule="auto"/>
        <w:jc w:val="both"/>
        <w:rPr>
          <w:rFonts w:ascii="Times New Roman" w:hAnsi="Times New Roman"/>
          <w:sz w:val="24"/>
          <w:szCs w:val="24"/>
          <w:lang w:eastAsia="ru-RU"/>
        </w:rPr>
      </w:pPr>
      <w:r w:rsidRPr="00263BBC">
        <w:rPr>
          <w:rFonts w:ascii="Times New Roman" w:hAnsi="Times New Roman"/>
          <w:sz w:val="24"/>
          <w:szCs w:val="24"/>
        </w:rPr>
        <w:t>Начальная (максимальная) цена контракта</w:t>
      </w:r>
      <w:r w:rsidR="00657421" w:rsidRPr="00263BBC">
        <w:rPr>
          <w:rFonts w:ascii="Times New Roman" w:hAnsi="Times New Roman"/>
          <w:sz w:val="24"/>
          <w:szCs w:val="24"/>
        </w:rPr>
        <w:t xml:space="preserve">: </w:t>
      </w:r>
      <w:r w:rsidR="00B40EEE" w:rsidRPr="00263BBC">
        <w:rPr>
          <w:rFonts w:ascii="Times New Roman" w:hAnsi="Times New Roman"/>
          <w:sz w:val="24"/>
          <w:szCs w:val="24"/>
        </w:rPr>
        <w:t>1</w:t>
      </w:r>
      <w:r w:rsidR="00B40EEE" w:rsidRPr="00263BBC">
        <w:rPr>
          <w:rFonts w:ascii="Times New Roman" w:hAnsi="Times New Roman"/>
          <w:sz w:val="24"/>
          <w:szCs w:val="24"/>
        </w:rPr>
        <w:t> </w:t>
      </w:r>
      <w:r w:rsidR="00B40EEE" w:rsidRPr="00263BBC">
        <w:rPr>
          <w:rFonts w:ascii="Times New Roman" w:hAnsi="Times New Roman"/>
          <w:sz w:val="24"/>
          <w:szCs w:val="24"/>
        </w:rPr>
        <w:t>358</w:t>
      </w:r>
      <w:r w:rsidR="00B40EEE" w:rsidRPr="00263BBC">
        <w:rPr>
          <w:rFonts w:ascii="Times New Roman" w:hAnsi="Times New Roman"/>
          <w:sz w:val="24"/>
          <w:szCs w:val="24"/>
        </w:rPr>
        <w:t xml:space="preserve"> </w:t>
      </w:r>
      <w:r w:rsidR="00B40EEE" w:rsidRPr="00263BBC">
        <w:rPr>
          <w:rFonts w:ascii="Times New Roman" w:hAnsi="Times New Roman"/>
          <w:sz w:val="24"/>
          <w:szCs w:val="24"/>
        </w:rPr>
        <w:t xml:space="preserve">730 </w:t>
      </w:r>
      <w:r w:rsidR="00B40EEE" w:rsidRPr="00263BBC">
        <w:rPr>
          <w:rFonts w:ascii="Times New Roman" w:hAnsi="Times New Roman"/>
          <w:sz w:val="24"/>
          <w:szCs w:val="24"/>
          <w:lang w:eastAsia="ru-RU"/>
        </w:rPr>
        <w:t>руб. 00 коп.</w:t>
      </w:r>
      <w:r w:rsidR="00B40EEE" w:rsidRPr="00263BBC">
        <w:rPr>
          <w:rFonts w:ascii="Times New Roman" w:hAnsi="Times New Roman"/>
          <w:sz w:val="24"/>
          <w:szCs w:val="24"/>
        </w:rPr>
        <w:t xml:space="preserve"> </w:t>
      </w:r>
      <w:r w:rsidR="00636047" w:rsidRPr="00263BBC">
        <w:rPr>
          <w:rFonts w:ascii="Times New Roman" w:hAnsi="Times New Roman"/>
          <w:sz w:val="24"/>
          <w:szCs w:val="24"/>
        </w:rPr>
        <w:t>(</w:t>
      </w:r>
      <w:r w:rsidR="00B40EEE" w:rsidRPr="00263BBC">
        <w:rPr>
          <w:rFonts w:ascii="Times New Roman" w:hAnsi="Times New Roman"/>
          <w:sz w:val="24"/>
          <w:szCs w:val="24"/>
        </w:rPr>
        <w:t>один миллион триста пятьдесят восемь тысяч семьсот тридцать</w:t>
      </w:r>
      <w:r w:rsidR="00CD3EE9" w:rsidRPr="00263BBC">
        <w:rPr>
          <w:rFonts w:ascii="Times New Roman" w:hAnsi="Times New Roman"/>
          <w:sz w:val="24"/>
          <w:szCs w:val="24"/>
        </w:rPr>
        <w:t>)</w:t>
      </w:r>
      <w:r w:rsidR="00657421" w:rsidRPr="00263BBC">
        <w:rPr>
          <w:rFonts w:ascii="Times New Roman" w:hAnsi="Times New Roman"/>
          <w:sz w:val="24"/>
          <w:szCs w:val="24"/>
        </w:rPr>
        <w:t xml:space="preserve"> </w:t>
      </w:r>
      <w:r w:rsidR="00CD3EE9" w:rsidRPr="00263BBC">
        <w:rPr>
          <w:rFonts w:ascii="Times New Roman" w:hAnsi="Times New Roman"/>
          <w:sz w:val="24"/>
          <w:szCs w:val="24"/>
          <w:lang w:eastAsia="ru-RU"/>
        </w:rPr>
        <w:t>рублей</w:t>
      </w:r>
      <w:r w:rsidR="00657421" w:rsidRPr="00263BBC">
        <w:rPr>
          <w:rFonts w:ascii="Times New Roman" w:hAnsi="Times New Roman"/>
          <w:sz w:val="24"/>
          <w:szCs w:val="24"/>
          <w:lang w:eastAsia="ru-RU"/>
        </w:rPr>
        <w:t xml:space="preserve"> </w:t>
      </w:r>
      <w:r w:rsidR="00B40EEE" w:rsidRPr="00263BBC">
        <w:rPr>
          <w:rFonts w:ascii="Times New Roman" w:hAnsi="Times New Roman"/>
          <w:sz w:val="24"/>
          <w:szCs w:val="24"/>
          <w:lang w:eastAsia="ru-RU"/>
        </w:rPr>
        <w:t>00</w:t>
      </w:r>
      <w:r w:rsidR="00657421" w:rsidRPr="00263BBC">
        <w:rPr>
          <w:rFonts w:ascii="Times New Roman" w:hAnsi="Times New Roman"/>
          <w:sz w:val="24"/>
          <w:szCs w:val="24"/>
          <w:lang w:eastAsia="ru-RU"/>
        </w:rPr>
        <w:t xml:space="preserve"> коп</w:t>
      </w:r>
      <w:r w:rsidR="00636047" w:rsidRPr="00263BBC">
        <w:rPr>
          <w:rFonts w:ascii="Times New Roman" w:hAnsi="Times New Roman"/>
          <w:sz w:val="24"/>
          <w:szCs w:val="24"/>
          <w:lang w:eastAsia="ru-RU"/>
        </w:rPr>
        <w:t>е</w:t>
      </w:r>
      <w:r w:rsidR="006714B5" w:rsidRPr="00263BBC">
        <w:rPr>
          <w:rFonts w:ascii="Times New Roman" w:hAnsi="Times New Roman"/>
          <w:sz w:val="24"/>
          <w:szCs w:val="24"/>
          <w:lang w:eastAsia="ru-RU"/>
        </w:rPr>
        <w:t>ек</w:t>
      </w:r>
      <w:r w:rsidR="00657421" w:rsidRPr="00263BBC">
        <w:rPr>
          <w:rFonts w:ascii="Times New Roman" w:hAnsi="Times New Roman"/>
          <w:sz w:val="24"/>
          <w:szCs w:val="24"/>
          <w:lang w:eastAsia="ru-RU"/>
        </w:rPr>
        <w:t>.</w:t>
      </w:r>
    </w:p>
    <w:p w:rsidR="00BC5260" w:rsidRPr="00263BBC" w:rsidRDefault="00BC5260" w:rsidP="00B40EEE">
      <w:pPr>
        <w:tabs>
          <w:tab w:val="left" w:pos="8160"/>
        </w:tabs>
        <w:spacing w:after="0" w:line="240" w:lineRule="auto"/>
        <w:jc w:val="both"/>
        <w:rPr>
          <w:rFonts w:ascii="Times New Roman" w:hAnsi="Times New Roman"/>
          <w:sz w:val="24"/>
          <w:szCs w:val="24"/>
          <w:lang w:eastAsia="ru-RU"/>
        </w:rPr>
      </w:pPr>
      <w:proofErr w:type="gramStart"/>
      <w:r w:rsidRPr="00263BBC">
        <w:rPr>
          <w:rFonts w:ascii="Times New Roman" w:hAnsi="Times New Roman"/>
          <w:sz w:val="24"/>
          <w:szCs w:val="24"/>
          <w:lang w:eastAsia="ru-RU"/>
        </w:rPr>
        <w:t>Количество :</w:t>
      </w:r>
      <w:proofErr w:type="gramEnd"/>
      <w:r w:rsidRPr="00263BBC">
        <w:rPr>
          <w:rFonts w:ascii="Times New Roman" w:hAnsi="Times New Roman"/>
          <w:sz w:val="24"/>
          <w:szCs w:val="24"/>
          <w:lang w:eastAsia="ru-RU"/>
        </w:rPr>
        <w:t xml:space="preserve"> 85200 штук.</w:t>
      </w:r>
    </w:p>
    <w:p w:rsidR="00BC5260" w:rsidRPr="00263BBC" w:rsidRDefault="00636047" w:rsidP="00636047">
      <w:pPr>
        <w:autoSpaceDE w:val="0"/>
        <w:autoSpaceDN w:val="0"/>
        <w:adjustRightInd w:val="0"/>
        <w:spacing w:after="0" w:line="240" w:lineRule="auto"/>
        <w:jc w:val="both"/>
        <w:rPr>
          <w:rFonts w:ascii="Times New Roman" w:eastAsia="Times New Roman" w:hAnsi="Times New Roman"/>
          <w:b/>
          <w:sz w:val="24"/>
          <w:szCs w:val="24"/>
        </w:rPr>
      </w:pPr>
      <w:r w:rsidRPr="00263BBC">
        <w:rPr>
          <w:rFonts w:ascii="Times New Roman" w:hAnsi="Times New Roman"/>
          <w:b/>
          <w:sz w:val="24"/>
          <w:szCs w:val="24"/>
          <w:lang w:eastAsia="ru-RU"/>
        </w:rPr>
        <w:t xml:space="preserve">ОКПД2: </w:t>
      </w:r>
      <w:r w:rsidR="00BC5260" w:rsidRPr="00263BBC">
        <w:rPr>
          <w:rFonts w:ascii="Times New Roman" w:eastAsia="Times New Roman" w:hAnsi="Times New Roman"/>
          <w:b/>
          <w:sz w:val="24"/>
          <w:szCs w:val="24"/>
        </w:rPr>
        <w:t>32.50.13.190</w:t>
      </w:r>
    </w:p>
    <w:p w:rsidR="00636047" w:rsidRPr="00263BBC" w:rsidRDefault="00636047" w:rsidP="00636047">
      <w:pPr>
        <w:keepNext/>
        <w:tabs>
          <w:tab w:val="left" w:pos="8160"/>
        </w:tabs>
        <w:suppressAutoHyphens/>
        <w:overflowPunct w:val="0"/>
        <w:autoSpaceDE w:val="0"/>
        <w:spacing w:after="0" w:line="240" w:lineRule="auto"/>
        <w:ind w:firstLine="480"/>
        <w:jc w:val="both"/>
        <w:textAlignment w:val="baseline"/>
        <w:rPr>
          <w:rFonts w:ascii="Times New Roman" w:hAnsi="Times New Roman"/>
          <w:sz w:val="24"/>
          <w:szCs w:val="24"/>
        </w:rPr>
      </w:pPr>
      <w:r w:rsidRPr="00263BBC">
        <w:rPr>
          <w:rFonts w:ascii="Times New Roman" w:hAnsi="Times New Roman"/>
          <w:sz w:val="24"/>
          <w:szCs w:val="24"/>
        </w:rPr>
        <w:t xml:space="preserve">Предоставление регистрационных удостоверений и деклараций о соответствии Товара обязательно. </w:t>
      </w:r>
    </w:p>
    <w:p w:rsidR="00636047" w:rsidRPr="00263BBC" w:rsidRDefault="00636047" w:rsidP="00636047">
      <w:pPr>
        <w:keepNext/>
        <w:tabs>
          <w:tab w:val="left" w:pos="8160"/>
        </w:tabs>
        <w:suppressAutoHyphens/>
        <w:overflowPunct w:val="0"/>
        <w:autoSpaceDE w:val="0"/>
        <w:spacing w:after="0" w:line="240" w:lineRule="auto"/>
        <w:ind w:firstLine="480"/>
        <w:jc w:val="both"/>
        <w:textAlignment w:val="baseline"/>
        <w:rPr>
          <w:rFonts w:ascii="Times New Roman" w:hAnsi="Times New Roman"/>
          <w:sz w:val="24"/>
          <w:szCs w:val="24"/>
        </w:rPr>
      </w:pPr>
      <w:r w:rsidRPr="00263BBC">
        <w:rPr>
          <w:rFonts w:ascii="Times New Roman" w:hAnsi="Times New Roman"/>
          <w:sz w:val="24"/>
          <w:szCs w:val="24"/>
        </w:rPr>
        <w:t>При поставке партии товара должны быть предоставлены:</w:t>
      </w:r>
    </w:p>
    <w:p w:rsidR="00636047" w:rsidRPr="00263BBC" w:rsidRDefault="00636047" w:rsidP="00636047">
      <w:pPr>
        <w:keepNext/>
        <w:tabs>
          <w:tab w:val="left" w:pos="8160"/>
        </w:tabs>
        <w:suppressAutoHyphens/>
        <w:overflowPunct w:val="0"/>
        <w:autoSpaceDE w:val="0"/>
        <w:spacing w:after="0" w:line="240" w:lineRule="auto"/>
        <w:ind w:firstLine="480"/>
        <w:jc w:val="both"/>
        <w:textAlignment w:val="baseline"/>
        <w:rPr>
          <w:rFonts w:ascii="Times New Roman" w:hAnsi="Times New Roman"/>
          <w:sz w:val="24"/>
          <w:szCs w:val="24"/>
        </w:rPr>
      </w:pPr>
      <w:r w:rsidRPr="00263BBC">
        <w:rPr>
          <w:rFonts w:ascii="Times New Roman" w:hAnsi="Times New Roman"/>
          <w:sz w:val="24"/>
          <w:szCs w:val="24"/>
        </w:rPr>
        <w:t>- утвержденные образцы-эталоны;</w:t>
      </w:r>
    </w:p>
    <w:p w:rsidR="00636047" w:rsidRPr="00263BBC" w:rsidRDefault="00636047" w:rsidP="00636047">
      <w:pPr>
        <w:keepNext/>
        <w:tabs>
          <w:tab w:val="left" w:pos="8160"/>
        </w:tabs>
        <w:suppressAutoHyphens/>
        <w:overflowPunct w:val="0"/>
        <w:autoSpaceDE w:val="0"/>
        <w:spacing w:after="0" w:line="240" w:lineRule="auto"/>
        <w:ind w:firstLine="480"/>
        <w:jc w:val="both"/>
        <w:textAlignment w:val="baseline"/>
        <w:rPr>
          <w:rFonts w:ascii="Times New Roman" w:hAnsi="Times New Roman"/>
          <w:sz w:val="24"/>
          <w:szCs w:val="24"/>
        </w:rPr>
      </w:pPr>
      <w:r w:rsidRPr="00263BBC">
        <w:rPr>
          <w:rFonts w:ascii="Times New Roman" w:hAnsi="Times New Roman"/>
          <w:sz w:val="24"/>
          <w:szCs w:val="24"/>
        </w:rPr>
        <w:t>- копии технических условий на выпускаемый товар (в случае изготовления товара по техническим условиям);</w:t>
      </w:r>
    </w:p>
    <w:p w:rsidR="00636047" w:rsidRPr="00263BBC" w:rsidRDefault="00636047" w:rsidP="00636047">
      <w:pPr>
        <w:tabs>
          <w:tab w:val="left" w:pos="708"/>
        </w:tabs>
        <w:suppressAutoHyphens/>
        <w:spacing w:after="0" w:line="240" w:lineRule="auto"/>
        <w:ind w:firstLine="567"/>
        <w:jc w:val="both"/>
        <w:rPr>
          <w:rFonts w:ascii="Times New Roman" w:eastAsia="Times New Roman" w:hAnsi="Times New Roman"/>
          <w:kern w:val="1"/>
          <w:sz w:val="24"/>
          <w:szCs w:val="24"/>
          <w:lang w:eastAsia="ar-SA"/>
        </w:rPr>
      </w:pPr>
      <w:r w:rsidRPr="00263BBC">
        <w:rPr>
          <w:rFonts w:ascii="Times New Roman" w:eastAsia="Times New Roman" w:hAnsi="Times New Roman"/>
          <w:kern w:val="1"/>
          <w:sz w:val="24"/>
          <w:szCs w:val="24"/>
          <w:lang w:eastAsia="ar-SA"/>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636047" w:rsidRPr="00263BBC" w:rsidRDefault="00636047" w:rsidP="00636047">
      <w:pPr>
        <w:autoSpaceDE w:val="0"/>
        <w:autoSpaceDN w:val="0"/>
        <w:adjustRightInd w:val="0"/>
        <w:spacing w:after="0" w:line="240" w:lineRule="auto"/>
        <w:ind w:firstLine="540"/>
        <w:jc w:val="both"/>
        <w:rPr>
          <w:rFonts w:ascii="Times New Roman" w:eastAsia="Times New Roman" w:hAnsi="Times New Roman"/>
          <w:kern w:val="2"/>
          <w:sz w:val="24"/>
          <w:szCs w:val="24"/>
          <w:lang w:eastAsia="ar-SA"/>
        </w:rPr>
      </w:pPr>
      <w:r w:rsidRPr="00263BBC">
        <w:rPr>
          <w:rFonts w:ascii="Times New Roman" w:eastAsia="Times New Roman" w:hAnsi="Times New Roman"/>
          <w:kern w:val="2"/>
          <w:sz w:val="24"/>
          <w:szCs w:val="24"/>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263BBC" w:rsidRPr="00263BBC" w:rsidRDefault="00263BBC" w:rsidP="00263BBC">
      <w:pPr>
        <w:pStyle w:val="WW-"/>
        <w:spacing w:after="0" w:line="240" w:lineRule="auto"/>
        <w:ind w:firstLine="567"/>
        <w:jc w:val="both"/>
        <w:rPr>
          <w:rFonts w:ascii="Times New Roman" w:eastAsia="Times New Roman" w:hAnsi="Times New Roman"/>
          <w:sz w:val="24"/>
          <w:szCs w:val="24"/>
        </w:rPr>
      </w:pPr>
      <w:r w:rsidRPr="00263BBC">
        <w:rPr>
          <w:rFonts w:ascii="Times New Roman" w:eastAsia="Times New Roman" w:hAnsi="Times New Roman"/>
          <w:sz w:val="24"/>
          <w:szCs w:val="24"/>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263BBC" w:rsidRPr="00263BBC" w:rsidRDefault="00263BBC" w:rsidP="00263BBC">
      <w:pPr>
        <w:autoSpaceDE w:val="0"/>
        <w:autoSpaceDN w:val="0"/>
        <w:adjustRightInd w:val="0"/>
        <w:spacing w:after="0" w:line="240" w:lineRule="auto"/>
        <w:ind w:firstLine="540"/>
        <w:jc w:val="both"/>
        <w:rPr>
          <w:rFonts w:ascii="Times New Roman" w:eastAsia="Times New Roman" w:hAnsi="Times New Roman"/>
          <w:kern w:val="2"/>
          <w:sz w:val="24"/>
          <w:szCs w:val="24"/>
          <w:lang w:eastAsia="ar-SA"/>
        </w:rPr>
      </w:pPr>
      <w:r w:rsidRPr="00263BBC">
        <w:rPr>
          <w:rFonts w:ascii="Times New Roman" w:eastAsia="Times New Roman" w:hAnsi="Times New Roman"/>
          <w:kern w:val="2"/>
          <w:sz w:val="24"/>
          <w:szCs w:val="24"/>
          <w:lang w:eastAsia="ar-SA"/>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263BBC" w:rsidRPr="00263BBC" w:rsidRDefault="00263BBC" w:rsidP="00263BBC">
      <w:pPr>
        <w:autoSpaceDE w:val="0"/>
        <w:autoSpaceDN w:val="0"/>
        <w:adjustRightInd w:val="0"/>
        <w:spacing w:after="0" w:line="240" w:lineRule="auto"/>
        <w:ind w:firstLine="540"/>
        <w:jc w:val="both"/>
        <w:rPr>
          <w:rFonts w:ascii="Times New Roman" w:eastAsia="Times New Roman" w:hAnsi="Times New Roman"/>
          <w:kern w:val="2"/>
          <w:sz w:val="24"/>
          <w:szCs w:val="24"/>
          <w:lang w:eastAsia="ar-SA"/>
        </w:rPr>
      </w:pPr>
      <w:r w:rsidRPr="00263BBC">
        <w:rPr>
          <w:rFonts w:ascii="Times New Roman" w:eastAsia="Times New Roman" w:hAnsi="Times New Roman"/>
          <w:kern w:val="2"/>
          <w:sz w:val="24"/>
          <w:szCs w:val="24"/>
          <w:lang w:eastAsia="ar-SA"/>
        </w:rPr>
        <w:t xml:space="preserve">Товар должен соответствовать требованиям стандарта </w:t>
      </w:r>
      <w:r w:rsidRPr="00263BBC">
        <w:rPr>
          <w:rFonts w:ascii="Times New Roman" w:hAnsi="Times New Roman"/>
          <w:kern w:val="2"/>
          <w:sz w:val="24"/>
          <w:szCs w:val="24"/>
        </w:rPr>
        <w:t>ГОСТ 31214-2016</w:t>
      </w:r>
      <w:r w:rsidRPr="00263BBC">
        <w:rPr>
          <w:rFonts w:ascii="Times New Roman" w:eastAsia="Times New Roman" w:hAnsi="Times New Roman"/>
          <w:kern w:val="2"/>
          <w:sz w:val="24"/>
          <w:szCs w:val="24"/>
          <w:lang w:eastAsia="ar-SA"/>
        </w:rPr>
        <w:t xml:space="preserve">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263BBC">
        <w:rPr>
          <w:rFonts w:ascii="Times New Roman" w:eastAsia="Times New Roman" w:hAnsi="Times New Roman"/>
          <w:kern w:val="2"/>
          <w:sz w:val="24"/>
          <w:szCs w:val="24"/>
          <w:lang w:eastAsia="ar-SA"/>
        </w:rPr>
        <w:t>пирогенность</w:t>
      </w:r>
      <w:proofErr w:type="spellEnd"/>
      <w:r w:rsidRPr="00263BBC">
        <w:rPr>
          <w:rFonts w:ascii="Times New Roman" w:eastAsia="Times New Roman" w:hAnsi="Times New Roman"/>
          <w:kern w:val="2"/>
          <w:sz w:val="24"/>
          <w:szCs w:val="24"/>
          <w:lang w:eastAsia="ar-SA"/>
        </w:rPr>
        <w:t>».</w:t>
      </w:r>
    </w:p>
    <w:p w:rsidR="00263BBC" w:rsidRPr="00263BBC" w:rsidRDefault="00263BBC" w:rsidP="00263BBC">
      <w:pPr>
        <w:autoSpaceDE w:val="0"/>
        <w:autoSpaceDN w:val="0"/>
        <w:adjustRightInd w:val="0"/>
        <w:spacing w:after="0" w:line="240" w:lineRule="auto"/>
        <w:ind w:firstLine="540"/>
        <w:jc w:val="both"/>
        <w:rPr>
          <w:rFonts w:ascii="Times New Roman" w:hAnsi="Times New Roman"/>
          <w:kern w:val="2"/>
          <w:sz w:val="24"/>
          <w:szCs w:val="24"/>
        </w:rPr>
      </w:pPr>
      <w:r w:rsidRPr="00263BBC">
        <w:rPr>
          <w:rFonts w:ascii="Times New Roman" w:eastAsia="Times New Roman" w:hAnsi="Times New Roman"/>
          <w:kern w:val="2"/>
          <w:sz w:val="24"/>
          <w:szCs w:val="24"/>
          <w:lang w:eastAsia="ar-SA"/>
        </w:rPr>
        <w:t xml:space="preserve">При использовании Товара по назначению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263BBC">
        <w:rPr>
          <w:rFonts w:ascii="Times New Roman" w:hAnsi="Times New Roman"/>
          <w:kern w:val="2"/>
          <w:sz w:val="24"/>
          <w:szCs w:val="24"/>
        </w:rPr>
        <w:t>ГОСТ Р 52770-2016.</w:t>
      </w:r>
    </w:p>
    <w:p w:rsidR="00263BBC" w:rsidRPr="00263BBC" w:rsidRDefault="00263BBC" w:rsidP="00263BBC">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63BBC">
        <w:rPr>
          <w:rFonts w:ascii="Times New Roman" w:eastAsia="Times New Roman" w:hAnsi="Times New Roman"/>
          <w:kern w:val="2"/>
          <w:sz w:val="24"/>
          <w:szCs w:val="24"/>
          <w:lang w:eastAsia="ar-SA"/>
        </w:rPr>
        <w:t xml:space="preserve">Товар должен соответствовать требованиям стандартов серии </w:t>
      </w:r>
      <w:r w:rsidRPr="00263BBC">
        <w:rPr>
          <w:rFonts w:ascii="Times New Roman" w:hAnsi="Times New Roman"/>
          <w:kern w:val="2"/>
          <w:sz w:val="24"/>
          <w:szCs w:val="24"/>
        </w:rPr>
        <w:t xml:space="preserve">ГОСТ Р 51632-2021 </w:t>
      </w:r>
      <w:r w:rsidRPr="00263BBC">
        <w:rPr>
          <w:rFonts w:ascii="Times New Roman" w:eastAsia="Times New Roman" w:hAnsi="Times New Roman"/>
          <w:kern w:val="2"/>
          <w:sz w:val="24"/>
          <w:szCs w:val="24"/>
          <w:lang w:eastAsia="ar-SA"/>
        </w:rPr>
        <w:t>«Технические средства реабилитации людей с ограничениями жизнедеятельности. Общие технические требования и методы испытаний».</w:t>
      </w:r>
    </w:p>
    <w:tbl>
      <w:tblPr>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8"/>
        <w:gridCol w:w="5299"/>
        <w:gridCol w:w="1036"/>
        <w:gridCol w:w="1185"/>
        <w:gridCol w:w="1481"/>
      </w:tblGrid>
      <w:tr w:rsidR="00263BBC" w:rsidRPr="00263BBC" w:rsidTr="00B270DC">
        <w:trPr>
          <w:trHeight w:val="839"/>
        </w:trPr>
        <w:tc>
          <w:tcPr>
            <w:tcW w:w="1778" w:type="dxa"/>
            <w:vAlign w:val="center"/>
          </w:tcPr>
          <w:p w:rsidR="00263BBC" w:rsidRPr="00263BBC" w:rsidRDefault="00263BBC" w:rsidP="00E566D8">
            <w:pPr>
              <w:shd w:val="clear" w:color="auto" w:fill="FFFFFF"/>
              <w:spacing w:after="0" w:line="240" w:lineRule="auto"/>
              <w:jc w:val="center"/>
              <w:rPr>
                <w:rFonts w:ascii="Times New Roman" w:hAnsi="Times New Roman"/>
                <w:spacing w:val="-4"/>
                <w:sz w:val="24"/>
                <w:szCs w:val="24"/>
              </w:rPr>
            </w:pPr>
            <w:bookmarkStart w:id="0" w:name="_GoBack"/>
            <w:bookmarkEnd w:id="0"/>
            <w:r w:rsidRPr="00263BBC">
              <w:rPr>
                <w:rFonts w:ascii="Times New Roman" w:hAnsi="Times New Roman"/>
                <w:spacing w:val="-4"/>
                <w:sz w:val="24"/>
                <w:szCs w:val="24"/>
              </w:rPr>
              <w:t>Наименование Товара</w:t>
            </w:r>
          </w:p>
        </w:tc>
        <w:tc>
          <w:tcPr>
            <w:tcW w:w="5299" w:type="dxa"/>
            <w:vAlign w:val="center"/>
          </w:tcPr>
          <w:p w:rsidR="00263BBC" w:rsidRPr="00263BBC" w:rsidRDefault="00263BBC" w:rsidP="00E566D8">
            <w:pPr>
              <w:shd w:val="clear" w:color="auto" w:fill="FFFFFF"/>
              <w:spacing w:after="0" w:line="240" w:lineRule="auto"/>
              <w:jc w:val="center"/>
              <w:rPr>
                <w:rFonts w:ascii="Times New Roman" w:hAnsi="Times New Roman"/>
                <w:spacing w:val="-4"/>
                <w:sz w:val="24"/>
                <w:szCs w:val="24"/>
              </w:rPr>
            </w:pPr>
            <w:r w:rsidRPr="00263BBC">
              <w:rPr>
                <w:rFonts w:ascii="Times New Roman" w:hAnsi="Times New Roman"/>
                <w:spacing w:val="-4"/>
                <w:sz w:val="24"/>
                <w:szCs w:val="24"/>
              </w:rPr>
              <w:t>Технические характеристики Товара</w:t>
            </w:r>
          </w:p>
        </w:tc>
        <w:tc>
          <w:tcPr>
            <w:tcW w:w="1036" w:type="dxa"/>
            <w:vAlign w:val="center"/>
          </w:tcPr>
          <w:p w:rsidR="00263BBC" w:rsidRPr="00263BBC" w:rsidRDefault="00263BBC" w:rsidP="00E566D8">
            <w:pPr>
              <w:shd w:val="clear" w:color="auto" w:fill="FFFFFF"/>
              <w:spacing w:after="0" w:line="240" w:lineRule="auto"/>
              <w:jc w:val="center"/>
              <w:rPr>
                <w:rFonts w:ascii="Times New Roman" w:hAnsi="Times New Roman"/>
                <w:spacing w:val="-4"/>
                <w:sz w:val="24"/>
                <w:szCs w:val="24"/>
              </w:rPr>
            </w:pPr>
            <w:r w:rsidRPr="00263BBC">
              <w:rPr>
                <w:rFonts w:ascii="Times New Roman" w:hAnsi="Times New Roman"/>
                <w:spacing w:val="-4"/>
                <w:sz w:val="24"/>
                <w:szCs w:val="24"/>
              </w:rPr>
              <w:t>Количество</w:t>
            </w:r>
          </w:p>
          <w:p w:rsidR="00263BBC" w:rsidRPr="00263BBC" w:rsidRDefault="00263BBC" w:rsidP="00E566D8">
            <w:pPr>
              <w:shd w:val="clear" w:color="auto" w:fill="FFFFFF"/>
              <w:spacing w:after="0" w:line="240" w:lineRule="auto"/>
              <w:jc w:val="center"/>
              <w:rPr>
                <w:rFonts w:ascii="Times New Roman" w:hAnsi="Times New Roman"/>
                <w:spacing w:val="-4"/>
                <w:sz w:val="24"/>
                <w:szCs w:val="24"/>
              </w:rPr>
            </w:pPr>
            <w:r w:rsidRPr="00263BBC">
              <w:rPr>
                <w:rFonts w:ascii="Times New Roman" w:hAnsi="Times New Roman"/>
                <w:spacing w:val="-4"/>
                <w:sz w:val="24"/>
                <w:szCs w:val="24"/>
              </w:rPr>
              <w:t>(шт.)</w:t>
            </w:r>
          </w:p>
        </w:tc>
        <w:tc>
          <w:tcPr>
            <w:tcW w:w="1185" w:type="dxa"/>
            <w:vAlign w:val="center"/>
          </w:tcPr>
          <w:p w:rsidR="00263BBC" w:rsidRPr="00263BBC" w:rsidRDefault="00263BBC" w:rsidP="00E566D8">
            <w:pPr>
              <w:shd w:val="clear" w:color="auto" w:fill="FFFFFF"/>
              <w:spacing w:after="0" w:line="240" w:lineRule="auto"/>
              <w:jc w:val="center"/>
              <w:rPr>
                <w:rFonts w:ascii="Times New Roman" w:hAnsi="Times New Roman"/>
                <w:spacing w:val="-4"/>
                <w:sz w:val="24"/>
                <w:szCs w:val="24"/>
              </w:rPr>
            </w:pPr>
            <w:r w:rsidRPr="00263BBC">
              <w:rPr>
                <w:rFonts w:ascii="Times New Roman" w:hAnsi="Times New Roman"/>
                <w:spacing w:val="-4"/>
                <w:sz w:val="24"/>
                <w:szCs w:val="24"/>
              </w:rPr>
              <w:t>Цена за единицу</w:t>
            </w:r>
          </w:p>
        </w:tc>
        <w:tc>
          <w:tcPr>
            <w:tcW w:w="1481" w:type="dxa"/>
            <w:vAlign w:val="center"/>
          </w:tcPr>
          <w:p w:rsidR="00263BBC" w:rsidRPr="00263BBC" w:rsidRDefault="00263BBC" w:rsidP="00E566D8">
            <w:pPr>
              <w:shd w:val="clear" w:color="auto" w:fill="FFFFFF"/>
              <w:spacing w:after="0" w:line="240" w:lineRule="auto"/>
              <w:jc w:val="center"/>
              <w:rPr>
                <w:rFonts w:ascii="Times New Roman" w:hAnsi="Times New Roman"/>
                <w:spacing w:val="-4"/>
                <w:sz w:val="24"/>
                <w:szCs w:val="24"/>
              </w:rPr>
            </w:pPr>
            <w:r w:rsidRPr="00263BBC">
              <w:rPr>
                <w:rFonts w:ascii="Times New Roman" w:hAnsi="Times New Roman"/>
                <w:spacing w:val="-4"/>
                <w:sz w:val="24"/>
                <w:szCs w:val="24"/>
              </w:rPr>
              <w:t>Итого (руб.)</w:t>
            </w:r>
          </w:p>
        </w:tc>
      </w:tr>
      <w:tr w:rsidR="00263BBC" w:rsidRPr="00263BBC" w:rsidTr="00B270DC">
        <w:trPr>
          <w:trHeight w:val="462"/>
        </w:trPr>
        <w:tc>
          <w:tcPr>
            <w:tcW w:w="1778" w:type="dxa"/>
            <w:tcBorders>
              <w:top w:val="single" w:sz="4" w:space="0" w:color="auto"/>
              <w:left w:val="single" w:sz="4" w:space="0" w:color="auto"/>
              <w:bottom w:val="single" w:sz="4" w:space="0" w:color="auto"/>
              <w:right w:val="single" w:sz="4" w:space="0" w:color="auto"/>
            </w:tcBorders>
          </w:tcPr>
          <w:p w:rsidR="00263BBC" w:rsidRPr="00263BBC" w:rsidRDefault="00263BBC" w:rsidP="00E566D8">
            <w:pPr>
              <w:jc w:val="center"/>
              <w:rPr>
                <w:rFonts w:ascii="Times New Roman" w:hAnsi="Times New Roman"/>
                <w:sz w:val="24"/>
                <w:szCs w:val="24"/>
                <w:lang w:eastAsia="ru-RU"/>
              </w:rPr>
            </w:pPr>
            <w:r w:rsidRPr="00263BBC">
              <w:rPr>
                <w:rFonts w:ascii="Times New Roman" w:hAnsi="Times New Roman"/>
                <w:sz w:val="24"/>
                <w:szCs w:val="24"/>
                <w:lang w:eastAsia="ru-RU"/>
              </w:rPr>
              <w:t xml:space="preserve">Защитная пленка в форме салфеток, не менее 30 </w:t>
            </w:r>
            <w:proofErr w:type="spellStart"/>
            <w:r w:rsidRPr="00263BBC">
              <w:rPr>
                <w:rFonts w:ascii="Times New Roman" w:hAnsi="Times New Roman"/>
                <w:sz w:val="24"/>
                <w:szCs w:val="24"/>
                <w:lang w:eastAsia="ru-RU"/>
              </w:rPr>
              <w:t>шт</w:t>
            </w:r>
            <w:proofErr w:type="spellEnd"/>
          </w:p>
          <w:p w:rsidR="00263BBC" w:rsidRPr="00263BBC" w:rsidRDefault="00263BBC" w:rsidP="00E566D8">
            <w:pPr>
              <w:jc w:val="center"/>
              <w:rPr>
                <w:rFonts w:ascii="Times New Roman" w:hAnsi="Times New Roman"/>
                <w:sz w:val="24"/>
                <w:szCs w:val="24"/>
                <w:lang w:eastAsia="ru-RU"/>
              </w:rPr>
            </w:pPr>
            <w:r w:rsidRPr="00263BBC">
              <w:rPr>
                <w:rFonts w:ascii="Times New Roman" w:hAnsi="Times New Roman"/>
                <w:sz w:val="24"/>
                <w:szCs w:val="24"/>
                <w:lang w:eastAsia="ru-RU"/>
              </w:rPr>
              <w:t>21-01-34</w:t>
            </w:r>
          </w:p>
        </w:tc>
        <w:tc>
          <w:tcPr>
            <w:tcW w:w="5299" w:type="dxa"/>
            <w:tcBorders>
              <w:top w:val="single" w:sz="4" w:space="0" w:color="auto"/>
              <w:left w:val="single" w:sz="4" w:space="0" w:color="auto"/>
              <w:bottom w:val="single" w:sz="4" w:space="0" w:color="auto"/>
              <w:right w:val="single" w:sz="4" w:space="0" w:color="auto"/>
            </w:tcBorders>
          </w:tcPr>
          <w:p w:rsidR="00263BBC" w:rsidRPr="00263BBC" w:rsidRDefault="00263BBC" w:rsidP="00E566D8">
            <w:pPr>
              <w:jc w:val="both"/>
              <w:rPr>
                <w:rFonts w:ascii="Times New Roman" w:hAnsi="Times New Roman"/>
                <w:sz w:val="24"/>
                <w:szCs w:val="24"/>
              </w:rPr>
            </w:pPr>
            <w:r w:rsidRPr="00263BBC">
              <w:rPr>
                <w:rFonts w:ascii="Times New Roman" w:hAnsi="Times New Roman"/>
                <w:spacing w:val="-3"/>
                <w:sz w:val="24"/>
                <w:szCs w:val="24"/>
              </w:rPr>
              <w:t xml:space="preserve">Пленка защитная для кожи вокруг </w:t>
            </w:r>
            <w:proofErr w:type="spellStart"/>
            <w:r w:rsidRPr="00263BBC">
              <w:rPr>
                <w:rFonts w:ascii="Times New Roman" w:hAnsi="Times New Roman"/>
                <w:spacing w:val="-3"/>
                <w:sz w:val="24"/>
                <w:szCs w:val="24"/>
              </w:rPr>
              <w:t>стомы</w:t>
            </w:r>
            <w:proofErr w:type="spellEnd"/>
            <w:r w:rsidRPr="00263BBC">
              <w:rPr>
                <w:rFonts w:ascii="Times New Roman" w:hAnsi="Times New Roman"/>
                <w:spacing w:val="-3"/>
                <w:sz w:val="24"/>
                <w:szCs w:val="24"/>
              </w:rPr>
              <w:t xml:space="preserve">-защитное средство, предохраняющее кожу от агрессивного воздействия выделений из </w:t>
            </w:r>
            <w:proofErr w:type="spellStart"/>
            <w:r w:rsidRPr="00263BBC">
              <w:rPr>
                <w:rFonts w:ascii="Times New Roman" w:hAnsi="Times New Roman"/>
                <w:spacing w:val="-3"/>
                <w:sz w:val="24"/>
                <w:szCs w:val="24"/>
              </w:rPr>
              <w:t>стомы</w:t>
            </w:r>
            <w:proofErr w:type="spellEnd"/>
            <w:r w:rsidRPr="00263BBC">
              <w:rPr>
                <w:rFonts w:ascii="Times New Roman" w:hAnsi="Times New Roman"/>
                <w:spacing w:val="-3"/>
                <w:sz w:val="24"/>
                <w:szCs w:val="24"/>
              </w:rPr>
              <w:t xml:space="preserve"> и механических повреждений при удалении клеевой пластины, салфетки (1 шт.)</w:t>
            </w:r>
          </w:p>
        </w:tc>
        <w:tc>
          <w:tcPr>
            <w:tcW w:w="1036" w:type="dxa"/>
            <w:tcBorders>
              <w:top w:val="single" w:sz="4" w:space="0" w:color="auto"/>
              <w:left w:val="single" w:sz="4" w:space="0" w:color="auto"/>
              <w:bottom w:val="single" w:sz="4" w:space="0" w:color="auto"/>
              <w:right w:val="single" w:sz="4" w:space="0" w:color="auto"/>
            </w:tcBorders>
          </w:tcPr>
          <w:p w:rsidR="00263BBC" w:rsidRPr="00263BBC" w:rsidRDefault="00263BBC" w:rsidP="00E566D8">
            <w:pPr>
              <w:jc w:val="center"/>
              <w:rPr>
                <w:rFonts w:ascii="Times New Roman" w:hAnsi="Times New Roman"/>
                <w:sz w:val="24"/>
                <w:szCs w:val="24"/>
              </w:rPr>
            </w:pPr>
            <w:r w:rsidRPr="00263BBC">
              <w:rPr>
                <w:rFonts w:ascii="Times New Roman" w:hAnsi="Times New Roman"/>
                <w:sz w:val="24"/>
                <w:szCs w:val="24"/>
              </w:rPr>
              <w:t>52700</w:t>
            </w:r>
          </w:p>
        </w:tc>
        <w:tc>
          <w:tcPr>
            <w:tcW w:w="1185" w:type="dxa"/>
          </w:tcPr>
          <w:p w:rsidR="00263BBC" w:rsidRPr="00263BBC" w:rsidRDefault="00263BBC" w:rsidP="00E566D8">
            <w:pPr>
              <w:spacing w:after="0" w:line="240" w:lineRule="auto"/>
              <w:jc w:val="center"/>
              <w:rPr>
                <w:rFonts w:ascii="Times New Roman" w:hAnsi="Times New Roman"/>
                <w:spacing w:val="-4"/>
                <w:sz w:val="24"/>
                <w:szCs w:val="24"/>
              </w:rPr>
            </w:pPr>
            <w:r w:rsidRPr="00263BBC">
              <w:rPr>
                <w:rFonts w:ascii="Times New Roman" w:hAnsi="Times New Roman"/>
                <w:spacing w:val="-4"/>
                <w:sz w:val="24"/>
                <w:szCs w:val="24"/>
              </w:rPr>
              <w:t>не более 15,65</w:t>
            </w:r>
          </w:p>
        </w:tc>
        <w:tc>
          <w:tcPr>
            <w:tcW w:w="1481" w:type="dxa"/>
          </w:tcPr>
          <w:p w:rsidR="00263BBC" w:rsidRPr="00263BBC" w:rsidRDefault="00263BBC" w:rsidP="00E566D8">
            <w:pPr>
              <w:spacing w:after="0" w:line="240" w:lineRule="auto"/>
              <w:jc w:val="center"/>
              <w:rPr>
                <w:rFonts w:ascii="Times New Roman" w:hAnsi="Times New Roman"/>
                <w:spacing w:val="-4"/>
                <w:sz w:val="24"/>
                <w:szCs w:val="24"/>
              </w:rPr>
            </w:pPr>
            <w:r w:rsidRPr="00263BBC">
              <w:rPr>
                <w:rFonts w:ascii="Times New Roman" w:hAnsi="Times New Roman"/>
                <w:spacing w:val="-4"/>
                <w:sz w:val="24"/>
                <w:szCs w:val="24"/>
              </w:rPr>
              <w:t>не более 824755,00</w:t>
            </w:r>
          </w:p>
        </w:tc>
      </w:tr>
      <w:tr w:rsidR="00263BBC" w:rsidRPr="00263BBC" w:rsidTr="00B270DC">
        <w:trPr>
          <w:trHeight w:val="2141"/>
        </w:trPr>
        <w:tc>
          <w:tcPr>
            <w:tcW w:w="1778" w:type="dxa"/>
            <w:tcBorders>
              <w:top w:val="single" w:sz="4" w:space="0" w:color="auto"/>
              <w:left w:val="single" w:sz="4" w:space="0" w:color="auto"/>
              <w:bottom w:val="single" w:sz="4" w:space="0" w:color="auto"/>
              <w:right w:val="single" w:sz="4" w:space="0" w:color="auto"/>
            </w:tcBorders>
          </w:tcPr>
          <w:p w:rsidR="00263BBC" w:rsidRPr="00263BBC" w:rsidRDefault="00263BBC" w:rsidP="00E566D8">
            <w:pPr>
              <w:jc w:val="center"/>
              <w:rPr>
                <w:rFonts w:ascii="Times New Roman" w:hAnsi="Times New Roman"/>
                <w:sz w:val="24"/>
                <w:szCs w:val="24"/>
                <w:lang w:eastAsia="ru-RU"/>
              </w:rPr>
            </w:pPr>
            <w:r w:rsidRPr="00263BBC">
              <w:rPr>
                <w:rFonts w:ascii="Times New Roman" w:hAnsi="Times New Roman"/>
                <w:sz w:val="24"/>
                <w:szCs w:val="24"/>
                <w:lang w:eastAsia="ru-RU"/>
              </w:rPr>
              <w:t xml:space="preserve">Очиститель для кожи в форме салфеток, не менее 30 </w:t>
            </w:r>
            <w:proofErr w:type="spellStart"/>
            <w:r w:rsidRPr="00263BBC">
              <w:rPr>
                <w:rFonts w:ascii="Times New Roman" w:hAnsi="Times New Roman"/>
                <w:sz w:val="24"/>
                <w:szCs w:val="24"/>
                <w:lang w:eastAsia="ru-RU"/>
              </w:rPr>
              <w:t>шт</w:t>
            </w:r>
            <w:proofErr w:type="spellEnd"/>
          </w:p>
          <w:p w:rsidR="00263BBC" w:rsidRPr="00263BBC" w:rsidRDefault="00263BBC" w:rsidP="00E566D8">
            <w:pPr>
              <w:jc w:val="center"/>
              <w:rPr>
                <w:rFonts w:ascii="Times New Roman" w:hAnsi="Times New Roman"/>
                <w:sz w:val="24"/>
                <w:szCs w:val="24"/>
                <w:lang w:eastAsia="ru-RU"/>
              </w:rPr>
            </w:pPr>
            <w:r w:rsidRPr="00263BBC">
              <w:rPr>
                <w:rFonts w:ascii="Times New Roman" w:hAnsi="Times New Roman"/>
                <w:sz w:val="24"/>
                <w:szCs w:val="24"/>
                <w:lang w:eastAsia="ru-RU"/>
              </w:rPr>
              <w:t>21-01-36</w:t>
            </w:r>
          </w:p>
        </w:tc>
        <w:tc>
          <w:tcPr>
            <w:tcW w:w="5299" w:type="dxa"/>
            <w:tcBorders>
              <w:top w:val="single" w:sz="4" w:space="0" w:color="auto"/>
              <w:left w:val="single" w:sz="4" w:space="0" w:color="auto"/>
              <w:bottom w:val="single" w:sz="4" w:space="0" w:color="auto"/>
              <w:right w:val="single" w:sz="4" w:space="0" w:color="auto"/>
            </w:tcBorders>
          </w:tcPr>
          <w:p w:rsidR="00263BBC" w:rsidRPr="00263BBC" w:rsidRDefault="00263BBC" w:rsidP="00E566D8">
            <w:pPr>
              <w:rPr>
                <w:rFonts w:ascii="Times New Roman" w:hAnsi="Times New Roman"/>
                <w:sz w:val="24"/>
                <w:szCs w:val="24"/>
              </w:rPr>
            </w:pPr>
            <w:r w:rsidRPr="00263BBC">
              <w:rPr>
                <w:rFonts w:ascii="Times New Roman" w:hAnsi="Times New Roman"/>
                <w:sz w:val="24"/>
                <w:szCs w:val="24"/>
              </w:rPr>
              <w:t>Салфетка для удаления с кожи липкой основы пластины и остатков выделений. 1 штука.</w:t>
            </w:r>
          </w:p>
          <w:p w:rsidR="00263BBC" w:rsidRPr="00263BBC" w:rsidRDefault="00263BBC" w:rsidP="00E566D8">
            <w:pPr>
              <w:jc w:val="both"/>
              <w:rPr>
                <w:rFonts w:ascii="Times New Roman" w:hAnsi="Times New Roman"/>
                <w:sz w:val="24"/>
                <w:szCs w:val="24"/>
              </w:rPr>
            </w:pPr>
          </w:p>
        </w:tc>
        <w:tc>
          <w:tcPr>
            <w:tcW w:w="1036" w:type="dxa"/>
            <w:tcBorders>
              <w:top w:val="single" w:sz="4" w:space="0" w:color="auto"/>
              <w:left w:val="single" w:sz="4" w:space="0" w:color="auto"/>
              <w:bottom w:val="single" w:sz="4" w:space="0" w:color="auto"/>
              <w:right w:val="single" w:sz="4" w:space="0" w:color="auto"/>
            </w:tcBorders>
          </w:tcPr>
          <w:p w:rsidR="00263BBC" w:rsidRPr="00263BBC" w:rsidRDefault="00263BBC" w:rsidP="00E566D8">
            <w:pPr>
              <w:jc w:val="center"/>
              <w:rPr>
                <w:rFonts w:ascii="Times New Roman" w:hAnsi="Times New Roman"/>
                <w:sz w:val="24"/>
                <w:szCs w:val="24"/>
              </w:rPr>
            </w:pPr>
            <w:r w:rsidRPr="00263BBC">
              <w:rPr>
                <w:rFonts w:ascii="Times New Roman" w:hAnsi="Times New Roman"/>
                <w:sz w:val="24"/>
                <w:szCs w:val="24"/>
              </w:rPr>
              <w:t>32500</w:t>
            </w:r>
          </w:p>
        </w:tc>
        <w:tc>
          <w:tcPr>
            <w:tcW w:w="1185" w:type="dxa"/>
          </w:tcPr>
          <w:p w:rsidR="00263BBC" w:rsidRPr="00263BBC" w:rsidRDefault="00263BBC" w:rsidP="00E566D8">
            <w:pPr>
              <w:spacing w:after="0" w:line="240" w:lineRule="auto"/>
              <w:jc w:val="center"/>
              <w:rPr>
                <w:rFonts w:ascii="Times New Roman" w:hAnsi="Times New Roman"/>
                <w:spacing w:val="-4"/>
                <w:sz w:val="24"/>
                <w:szCs w:val="24"/>
              </w:rPr>
            </w:pPr>
            <w:r w:rsidRPr="00263BBC">
              <w:rPr>
                <w:rFonts w:ascii="Times New Roman" w:hAnsi="Times New Roman"/>
                <w:spacing w:val="-4"/>
                <w:sz w:val="24"/>
                <w:szCs w:val="24"/>
              </w:rPr>
              <w:t>не более 16,43</w:t>
            </w:r>
          </w:p>
        </w:tc>
        <w:tc>
          <w:tcPr>
            <w:tcW w:w="1481" w:type="dxa"/>
          </w:tcPr>
          <w:p w:rsidR="00263BBC" w:rsidRPr="00263BBC" w:rsidRDefault="00263BBC" w:rsidP="00E566D8">
            <w:pPr>
              <w:spacing w:after="0" w:line="240" w:lineRule="auto"/>
              <w:jc w:val="center"/>
              <w:rPr>
                <w:rFonts w:ascii="Times New Roman" w:hAnsi="Times New Roman"/>
                <w:spacing w:val="-4"/>
                <w:sz w:val="24"/>
                <w:szCs w:val="24"/>
              </w:rPr>
            </w:pPr>
            <w:r w:rsidRPr="00263BBC">
              <w:rPr>
                <w:rFonts w:ascii="Times New Roman" w:hAnsi="Times New Roman"/>
                <w:spacing w:val="-4"/>
                <w:sz w:val="24"/>
                <w:szCs w:val="24"/>
              </w:rPr>
              <w:t>не более 533975,00</w:t>
            </w:r>
          </w:p>
        </w:tc>
      </w:tr>
      <w:tr w:rsidR="00263BBC" w:rsidRPr="00263BBC" w:rsidTr="00B270DC">
        <w:trPr>
          <w:trHeight w:val="559"/>
        </w:trPr>
        <w:tc>
          <w:tcPr>
            <w:tcW w:w="1778" w:type="dxa"/>
            <w:vAlign w:val="center"/>
          </w:tcPr>
          <w:p w:rsidR="00263BBC" w:rsidRPr="00263BBC" w:rsidRDefault="00263BBC" w:rsidP="00E566D8">
            <w:pPr>
              <w:tabs>
                <w:tab w:val="left" w:pos="5479"/>
              </w:tabs>
              <w:snapToGrid w:val="0"/>
              <w:spacing w:after="0" w:line="240" w:lineRule="auto"/>
              <w:jc w:val="center"/>
              <w:rPr>
                <w:rFonts w:ascii="Times New Roman" w:hAnsi="Times New Roman"/>
                <w:sz w:val="24"/>
                <w:szCs w:val="24"/>
              </w:rPr>
            </w:pPr>
            <w:r w:rsidRPr="00263BBC">
              <w:rPr>
                <w:rFonts w:ascii="Times New Roman" w:hAnsi="Times New Roman"/>
                <w:sz w:val="24"/>
                <w:szCs w:val="24"/>
              </w:rPr>
              <w:t>ИТОГО:</w:t>
            </w:r>
          </w:p>
        </w:tc>
        <w:tc>
          <w:tcPr>
            <w:tcW w:w="5299" w:type="dxa"/>
          </w:tcPr>
          <w:p w:rsidR="00263BBC" w:rsidRPr="00263BBC" w:rsidRDefault="00263BBC" w:rsidP="00E566D8">
            <w:pPr>
              <w:spacing w:after="0" w:line="240" w:lineRule="auto"/>
              <w:jc w:val="both"/>
              <w:rPr>
                <w:rFonts w:ascii="Times New Roman" w:hAnsi="Times New Roman"/>
                <w:sz w:val="24"/>
                <w:szCs w:val="24"/>
              </w:rPr>
            </w:pPr>
          </w:p>
        </w:tc>
        <w:tc>
          <w:tcPr>
            <w:tcW w:w="1036" w:type="dxa"/>
            <w:vAlign w:val="center"/>
          </w:tcPr>
          <w:p w:rsidR="00263BBC" w:rsidRPr="00263BBC" w:rsidRDefault="00263BBC" w:rsidP="00E566D8">
            <w:pPr>
              <w:spacing w:after="0" w:line="240" w:lineRule="auto"/>
              <w:jc w:val="center"/>
              <w:rPr>
                <w:rFonts w:ascii="Times New Roman" w:hAnsi="Times New Roman"/>
                <w:sz w:val="24"/>
                <w:szCs w:val="24"/>
              </w:rPr>
            </w:pPr>
          </w:p>
        </w:tc>
        <w:tc>
          <w:tcPr>
            <w:tcW w:w="1185" w:type="dxa"/>
            <w:vAlign w:val="center"/>
          </w:tcPr>
          <w:p w:rsidR="00263BBC" w:rsidRPr="00263BBC" w:rsidRDefault="00263BBC" w:rsidP="00E566D8">
            <w:pPr>
              <w:spacing w:after="0" w:line="240" w:lineRule="auto"/>
              <w:jc w:val="center"/>
              <w:rPr>
                <w:rFonts w:ascii="Times New Roman" w:hAnsi="Times New Roman"/>
                <w:spacing w:val="-4"/>
                <w:sz w:val="24"/>
                <w:szCs w:val="24"/>
              </w:rPr>
            </w:pPr>
          </w:p>
        </w:tc>
        <w:tc>
          <w:tcPr>
            <w:tcW w:w="1481" w:type="dxa"/>
            <w:vAlign w:val="center"/>
          </w:tcPr>
          <w:p w:rsidR="00263BBC" w:rsidRPr="00263BBC" w:rsidRDefault="00263BBC" w:rsidP="00E566D8">
            <w:pPr>
              <w:spacing w:after="0" w:line="240" w:lineRule="auto"/>
              <w:jc w:val="center"/>
              <w:rPr>
                <w:rFonts w:ascii="Times New Roman" w:hAnsi="Times New Roman"/>
                <w:spacing w:val="-4"/>
                <w:sz w:val="24"/>
                <w:szCs w:val="24"/>
              </w:rPr>
            </w:pPr>
            <w:r w:rsidRPr="00263BBC">
              <w:rPr>
                <w:rFonts w:ascii="Times New Roman" w:hAnsi="Times New Roman"/>
                <w:spacing w:val="-4"/>
                <w:sz w:val="24"/>
                <w:szCs w:val="24"/>
              </w:rPr>
              <w:t>не более 1358730,00</w:t>
            </w:r>
          </w:p>
        </w:tc>
      </w:tr>
    </w:tbl>
    <w:p w:rsidR="00263BBC" w:rsidRPr="00263BBC" w:rsidRDefault="00263BBC" w:rsidP="00263BBC">
      <w:pPr>
        <w:pStyle w:val="a4"/>
        <w:tabs>
          <w:tab w:val="left" w:pos="708"/>
        </w:tabs>
        <w:suppressAutoHyphens/>
        <w:spacing w:after="0" w:line="240" w:lineRule="auto"/>
        <w:ind w:left="0" w:firstLine="567"/>
        <w:jc w:val="both"/>
        <w:rPr>
          <w:rFonts w:ascii="Times New Roman" w:eastAsia="Times New Roman" w:hAnsi="Times New Roman"/>
          <w:kern w:val="2"/>
          <w:sz w:val="24"/>
          <w:szCs w:val="24"/>
          <w:lang w:eastAsia="ar-SA"/>
        </w:rPr>
      </w:pPr>
      <w:r w:rsidRPr="00263BBC">
        <w:rPr>
          <w:rFonts w:ascii="Times New Roman" w:hAnsi="Times New Roman"/>
          <w:sz w:val="24"/>
          <w:szCs w:val="24"/>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263BBC" w:rsidRPr="00263BBC" w:rsidRDefault="00263BBC" w:rsidP="00263BBC">
      <w:pPr>
        <w:widowControl w:val="0"/>
        <w:suppressAutoHyphens/>
        <w:spacing w:after="0" w:line="240" w:lineRule="auto"/>
        <w:ind w:firstLine="567"/>
        <w:jc w:val="both"/>
        <w:rPr>
          <w:rFonts w:ascii="Times New Roman" w:hAnsi="Times New Roman"/>
          <w:b/>
          <w:kern w:val="2"/>
          <w:sz w:val="24"/>
          <w:szCs w:val="24"/>
          <w:lang w:eastAsia="ru-RU"/>
        </w:rPr>
      </w:pPr>
      <w:r w:rsidRPr="00263BBC">
        <w:rPr>
          <w:rFonts w:ascii="Times New Roman" w:hAnsi="Times New Roman"/>
          <w:b/>
          <w:kern w:val="2"/>
          <w:sz w:val="24"/>
          <w:szCs w:val="24"/>
          <w:lang w:eastAsia="ru-RU"/>
        </w:rPr>
        <w:t>Обязательные требования к организации и режиму работы пунктов выдачи:</w:t>
      </w:r>
    </w:p>
    <w:p w:rsidR="00263BBC" w:rsidRPr="00263BBC" w:rsidRDefault="00263BBC" w:rsidP="00263BBC">
      <w:pPr>
        <w:widowControl w:val="0"/>
        <w:spacing w:after="0" w:line="240" w:lineRule="auto"/>
        <w:ind w:firstLine="426"/>
        <w:jc w:val="both"/>
        <w:rPr>
          <w:rFonts w:ascii="Times New Roman" w:hAnsi="Times New Roman"/>
          <w:kern w:val="2"/>
          <w:sz w:val="24"/>
          <w:szCs w:val="24"/>
          <w:lang w:eastAsia="ru-RU"/>
        </w:rPr>
      </w:pPr>
      <w:r w:rsidRPr="00263BBC">
        <w:rPr>
          <w:rFonts w:ascii="Times New Roman" w:hAnsi="Times New Roman"/>
          <w:kern w:val="2"/>
          <w:sz w:val="24"/>
          <w:szCs w:val="24"/>
          <w:lang w:eastAsia="ru-RU"/>
        </w:rPr>
        <w:t xml:space="preserve">Поставщик должен организовать в день, следующий за днем заключения Контракта, пункт выдачи в городе Сыктывкаре </w:t>
      </w:r>
      <w:r w:rsidRPr="00263BBC">
        <w:rPr>
          <w:rFonts w:ascii="Times New Roman" w:hAnsi="Times New Roman"/>
          <w:kern w:val="2"/>
          <w:sz w:val="24"/>
          <w:szCs w:val="24"/>
        </w:rPr>
        <w:t xml:space="preserve">и </w:t>
      </w:r>
      <w:r w:rsidRPr="00263BBC">
        <w:rPr>
          <w:rFonts w:ascii="Times New Roman" w:hAnsi="Times New Roman"/>
          <w:kern w:val="2"/>
          <w:sz w:val="24"/>
          <w:szCs w:val="24"/>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263BBC" w:rsidRPr="00263BBC" w:rsidRDefault="00263BBC" w:rsidP="00263BBC">
      <w:pPr>
        <w:widowControl w:val="0"/>
        <w:spacing w:after="0" w:line="240" w:lineRule="auto"/>
        <w:ind w:firstLine="426"/>
        <w:jc w:val="both"/>
        <w:rPr>
          <w:rFonts w:ascii="Times New Roman" w:hAnsi="Times New Roman"/>
          <w:kern w:val="2"/>
          <w:sz w:val="24"/>
          <w:szCs w:val="24"/>
          <w:lang w:eastAsia="ru-RU"/>
        </w:rPr>
      </w:pPr>
      <w:r w:rsidRPr="00263BBC">
        <w:rPr>
          <w:rFonts w:ascii="Times New Roman" w:hAnsi="Times New Roman"/>
          <w:kern w:val="2"/>
          <w:sz w:val="24"/>
          <w:szCs w:val="24"/>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263BBC" w:rsidRPr="00263BBC" w:rsidRDefault="00263BBC" w:rsidP="00263BBC">
      <w:pPr>
        <w:widowControl w:val="0"/>
        <w:autoSpaceDE w:val="0"/>
        <w:spacing w:after="0" w:line="240" w:lineRule="auto"/>
        <w:ind w:firstLine="426"/>
        <w:jc w:val="both"/>
        <w:rPr>
          <w:rFonts w:ascii="Times New Roman" w:hAnsi="Times New Roman"/>
          <w:sz w:val="24"/>
          <w:szCs w:val="24"/>
        </w:rPr>
      </w:pPr>
      <w:r w:rsidRPr="00263BBC">
        <w:rPr>
          <w:rFonts w:ascii="Times New Roman" w:hAnsi="Times New Roman"/>
          <w:kern w:val="2"/>
          <w:sz w:val="24"/>
          <w:szCs w:val="24"/>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r w:rsidRPr="00263BBC">
        <w:rPr>
          <w:rFonts w:ascii="Times New Roman" w:hAnsi="Times New Roman"/>
          <w:sz w:val="24"/>
          <w:szCs w:val="24"/>
        </w:rPr>
        <w:t xml:space="preserve">                          </w:t>
      </w:r>
    </w:p>
    <w:p w:rsidR="00263BBC" w:rsidRPr="00263BBC" w:rsidRDefault="00263BBC" w:rsidP="00263BBC">
      <w:pPr>
        <w:spacing w:after="0" w:line="240" w:lineRule="auto"/>
        <w:jc w:val="right"/>
        <w:rPr>
          <w:rFonts w:ascii="Times New Roman" w:hAnsi="Times New Roman"/>
          <w:sz w:val="24"/>
          <w:szCs w:val="24"/>
        </w:rPr>
      </w:pPr>
    </w:p>
    <w:p w:rsidR="00A4499A" w:rsidRPr="00263BBC" w:rsidRDefault="007C2459" w:rsidP="00BC4A02">
      <w:pPr>
        <w:spacing w:after="0" w:line="240" w:lineRule="auto"/>
        <w:jc w:val="right"/>
        <w:rPr>
          <w:rFonts w:ascii="Times New Roman" w:hAnsi="Times New Roman"/>
          <w:sz w:val="24"/>
          <w:szCs w:val="24"/>
        </w:rPr>
      </w:pPr>
      <w:r w:rsidRPr="00263BBC">
        <w:rPr>
          <w:rFonts w:ascii="Times New Roman" w:hAnsi="Times New Roman"/>
          <w:sz w:val="24"/>
          <w:szCs w:val="24"/>
        </w:rPr>
        <w:t xml:space="preserve">                                                                                                      </w:t>
      </w:r>
    </w:p>
    <w:p w:rsidR="003731D8" w:rsidRPr="00263BBC" w:rsidRDefault="003731D8" w:rsidP="00726B7D">
      <w:pPr>
        <w:rPr>
          <w:rFonts w:ascii="Times New Roman" w:hAnsi="Times New Roman"/>
          <w:sz w:val="24"/>
          <w:szCs w:val="24"/>
        </w:rPr>
      </w:pPr>
    </w:p>
    <w:sectPr w:rsidR="003731D8" w:rsidRPr="00263BBC" w:rsidSect="00CF2D3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BA8" w:rsidRDefault="008B1BA8" w:rsidP="00AC48C5">
      <w:pPr>
        <w:spacing w:after="0" w:line="240" w:lineRule="auto"/>
      </w:pPr>
      <w:r>
        <w:separator/>
      </w:r>
    </w:p>
  </w:endnote>
  <w:endnote w:type="continuationSeparator" w:id="0">
    <w:p w:rsidR="008B1BA8" w:rsidRDefault="008B1BA8"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5F" w:rsidRDefault="0078555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69" w:rsidRDefault="00CE0F69">
    <w:pPr>
      <w:pStyle w:val="ab"/>
    </w:pPr>
  </w:p>
  <w:p w:rsidR="00CE0F69" w:rsidRDefault="00CE0F6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5F" w:rsidRDefault="0078555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BA8" w:rsidRDefault="008B1BA8" w:rsidP="00AC48C5">
      <w:pPr>
        <w:spacing w:after="0" w:line="240" w:lineRule="auto"/>
      </w:pPr>
      <w:r>
        <w:separator/>
      </w:r>
    </w:p>
  </w:footnote>
  <w:footnote w:type="continuationSeparator" w:id="0">
    <w:p w:rsidR="008B1BA8" w:rsidRDefault="008B1BA8" w:rsidP="00AC4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5F" w:rsidRDefault="0078555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5F" w:rsidRDefault="0078555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55F" w:rsidRDefault="0078555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1D2C"/>
    <w:rsid w:val="00062269"/>
    <w:rsid w:val="00064537"/>
    <w:rsid w:val="00064873"/>
    <w:rsid w:val="00064B17"/>
    <w:rsid w:val="00065465"/>
    <w:rsid w:val="00065D36"/>
    <w:rsid w:val="00066103"/>
    <w:rsid w:val="000675C0"/>
    <w:rsid w:val="00067ABA"/>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498"/>
    <w:rsid w:val="00256E4B"/>
    <w:rsid w:val="002572C0"/>
    <w:rsid w:val="00257458"/>
    <w:rsid w:val="002578D6"/>
    <w:rsid w:val="00257B4F"/>
    <w:rsid w:val="002601D6"/>
    <w:rsid w:val="00260399"/>
    <w:rsid w:val="00260855"/>
    <w:rsid w:val="00260C4D"/>
    <w:rsid w:val="00260F0A"/>
    <w:rsid w:val="00261740"/>
    <w:rsid w:val="00261A2D"/>
    <w:rsid w:val="00261DCC"/>
    <w:rsid w:val="0026207F"/>
    <w:rsid w:val="00263BBC"/>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F84"/>
    <w:rsid w:val="002A5FEA"/>
    <w:rsid w:val="002A6162"/>
    <w:rsid w:val="002A61D0"/>
    <w:rsid w:val="002A67DF"/>
    <w:rsid w:val="002A6BD8"/>
    <w:rsid w:val="002A7101"/>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3F51"/>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27F9"/>
    <w:rsid w:val="00372E10"/>
    <w:rsid w:val="003731D8"/>
    <w:rsid w:val="00373655"/>
    <w:rsid w:val="00373D79"/>
    <w:rsid w:val="0037429D"/>
    <w:rsid w:val="003744EA"/>
    <w:rsid w:val="00374879"/>
    <w:rsid w:val="00374AA2"/>
    <w:rsid w:val="003753A4"/>
    <w:rsid w:val="00375960"/>
    <w:rsid w:val="0037604D"/>
    <w:rsid w:val="00376F17"/>
    <w:rsid w:val="003775EE"/>
    <w:rsid w:val="00380C67"/>
    <w:rsid w:val="00380DE9"/>
    <w:rsid w:val="00381D9D"/>
    <w:rsid w:val="003821DD"/>
    <w:rsid w:val="00382683"/>
    <w:rsid w:val="0038339D"/>
    <w:rsid w:val="00383AC1"/>
    <w:rsid w:val="003845D8"/>
    <w:rsid w:val="00384857"/>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38B"/>
    <w:rsid w:val="003B0875"/>
    <w:rsid w:val="003B0B61"/>
    <w:rsid w:val="003B0C2C"/>
    <w:rsid w:val="003B11D1"/>
    <w:rsid w:val="003B2E39"/>
    <w:rsid w:val="003B304E"/>
    <w:rsid w:val="003B3EEB"/>
    <w:rsid w:val="003B4CC3"/>
    <w:rsid w:val="003B52A0"/>
    <w:rsid w:val="003B55CE"/>
    <w:rsid w:val="003B581D"/>
    <w:rsid w:val="003B7B9F"/>
    <w:rsid w:val="003C0126"/>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813"/>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2D9A"/>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4FA5"/>
    <w:rsid w:val="0046571B"/>
    <w:rsid w:val="004664FD"/>
    <w:rsid w:val="00466B92"/>
    <w:rsid w:val="00467510"/>
    <w:rsid w:val="00470193"/>
    <w:rsid w:val="00470384"/>
    <w:rsid w:val="004709F6"/>
    <w:rsid w:val="004717AA"/>
    <w:rsid w:val="00471B9F"/>
    <w:rsid w:val="00472748"/>
    <w:rsid w:val="00472E90"/>
    <w:rsid w:val="00473E74"/>
    <w:rsid w:val="00473F09"/>
    <w:rsid w:val="00474765"/>
    <w:rsid w:val="00474CF9"/>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900A8"/>
    <w:rsid w:val="00490830"/>
    <w:rsid w:val="00490BE2"/>
    <w:rsid w:val="00491A08"/>
    <w:rsid w:val="00491FE3"/>
    <w:rsid w:val="00492222"/>
    <w:rsid w:val="0049227F"/>
    <w:rsid w:val="004929CF"/>
    <w:rsid w:val="00492AAE"/>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AE3"/>
    <w:rsid w:val="004B2FA8"/>
    <w:rsid w:val="004B318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EB3"/>
    <w:rsid w:val="00571F39"/>
    <w:rsid w:val="00572D40"/>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550"/>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E6FAF"/>
    <w:rsid w:val="005F0ED7"/>
    <w:rsid w:val="005F136A"/>
    <w:rsid w:val="005F14A1"/>
    <w:rsid w:val="005F16B5"/>
    <w:rsid w:val="005F17CB"/>
    <w:rsid w:val="005F18E8"/>
    <w:rsid w:val="005F1A40"/>
    <w:rsid w:val="005F1AA8"/>
    <w:rsid w:val="005F21BF"/>
    <w:rsid w:val="005F23E0"/>
    <w:rsid w:val="005F3616"/>
    <w:rsid w:val="005F3AE5"/>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153"/>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36047"/>
    <w:rsid w:val="006402C5"/>
    <w:rsid w:val="00640A26"/>
    <w:rsid w:val="00640E73"/>
    <w:rsid w:val="00641359"/>
    <w:rsid w:val="0064156E"/>
    <w:rsid w:val="0064156F"/>
    <w:rsid w:val="00641855"/>
    <w:rsid w:val="00642040"/>
    <w:rsid w:val="00642A19"/>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14B5"/>
    <w:rsid w:val="006725DA"/>
    <w:rsid w:val="00672972"/>
    <w:rsid w:val="00672FEC"/>
    <w:rsid w:val="0067487B"/>
    <w:rsid w:val="006749F0"/>
    <w:rsid w:val="00674B2B"/>
    <w:rsid w:val="0067593F"/>
    <w:rsid w:val="00675E8E"/>
    <w:rsid w:val="006766F0"/>
    <w:rsid w:val="006773F7"/>
    <w:rsid w:val="006805D8"/>
    <w:rsid w:val="00680B11"/>
    <w:rsid w:val="00680E97"/>
    <w:rsid w:val="0068137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D6A"/>
    <w:rsid w:val="006D369F"/>
    <w:rsid w:val="006D4B47"/>
    <w:rsid w:val="006D4B50"/>
    <w:rsid w:val="006D55B2"/>
    <w:rsid w:val="006D5F28"/>
    <w:rsid w:val="006D60DD"/>
    <w:rsid w:val="006D6182"/>
    <w:rsid w:val="006D6DC8"/>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4C"/>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28CA"/>
    <w:rsid w:val="0073303C"/>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507"/>
    <w:rsid w:val="0078555F"/>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5FC5"/>
    <w:rsid w:val="00796195"/>
    <w:rsid w:val="007961C8"/>
    <w:rsid w:val="00796CC0"/>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26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14C"/>
    <w:rsid w:val="0080266C"/>
    <w:rsid w:val="0080296A"/>
    <w:rsid w:val="008033BF"/>
    <w:rsid w:val="00804137"/>
    <w:rsid w:val="008041FE"/>
    <w:rsid w:val="008047E1"/>
    <w:rsid w:val="00804A29"/>
    <w:rsid w:val="00805C13"/>
    <w:rsid w:val="00805E9A"/>
    <w:rsid w:val="00807B54"/>
    <w:rsid w:val="00810035"/>
    <w:rsid w:val="0081022A"/>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7B"/>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DC7"/>
    <w:rsid w:val="00885FB7"/>
    <w:rsid w:val="008868CF"/>
    <w:rsid w:val="00886F4D"/>
    <w:rsid w:val="008872BA"/>
    <w:rsid w:val="008875A2"/>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1AA3"/>
    <w:rsid w:val="008B1BA8"/>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54B2"/>
    <w:rsid w:val="00935AF9"/>
    <w:rsid w:val="00935B68"/>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537E"/>
    <w:rsid w:val="0098538C"/>
    <w:rsid w:val="00985952"/>
    <w:rsid w:val="00985DC5"/>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6D"/>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C04DC"/>
    <w:rsid w:val="009C0EBE"/>
    <w:rsid w:val="009C1392"/>
    <w:rsid w:val="009C19C7"/>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652"/>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10D1"/>
    <w:rsid w:val="009F286E"/>
    <w:rsid w:val="009F33E4"/>
    <w:rsid w:val="009F3CCA"/>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5630"/>
    <w:rsid w:val="00A05EC4"/>
    <w:rsid w:val="00A05F26"/>
    <w:rsid w:val="00A06D6C"/>
    <w:rsid w:val="00A06FB7"/>
    <w:rsid w:val="00A07164"/>
    <w:rsid w:val="00A0756F"/>
    <w:rsid w:val="00A077DE"/>
    <w:rsid w:val="00A07969"/>
    <w:rsid w:val="00A1013C"/>
    <w:rsid w:val="00A10ABD"/>
    <w:rsid w:val="00A11076"/>
    <w:rsid w:val="00A11394"/>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5C7"/>
    <w:rsid w:val="00A228A7"/>
    <w:rsid w:val="00A22ACE"/>
    <w:rsid w:val="00A230EE"/>
    <w:rsid w:val="00A23773"/>
    <w:rsid w:val="00A239FB"/>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0C9"/>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5796"/>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14A8"/>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336D"/>
    <w:rsid w:val="00AD3F57"/>
    <w:rsid w:val="00AD48A8"/>
    <w:rsid w:val="00AD49FF"/>
    <w:rsid w:val="00AD4F3F"/>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4E34"/>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0DC"/>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0B7"/>
    <w:rsid w:val="00B34D31"/>
    <w:rsid w:val="00B350BD"/>
    <w:rsid w:val="00B3511E"/>
    <w:rsid w:val="00B354B0"/>
    <w:rsid w:val="00B35830"/>
    <w:rsid w:val="00B35DD5"/>
    <w:rsid w:val="00B36D58"/>
    <w:rsid w:val="00B36DB7"/>
    <w:rsid w:val="00B36F72"/>
    <w:rsid w:val="00B37511"/>
    <w:rsid w:val="00B37621"/>
    <w:rsid w:val="00B40386"/>
    <w:rsid w:val="00B40915"/>
    <w:rsid w:val="00B40EEE"/>
    <w:rsid w:val="00B410BE"/>
    <w:rsid w:val="00B41482"/>
    <w:rsid w:val="00B41CB6"/>
    <w:rsid w:val="00B41DC7"/>
    <w:rsid w:val="00B42776"/>
    <w:rsid w:val="00B435D7"/>
    <w:rsid w:val="00B437E1"/>
    <w:rsid w:val="00B43964"/>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B6D"/>
    <w:rsid w:val="00B94C33"/>
    <w:rsid w:val="00B94F9D"/>
    <w:rsid w:val="00B95A4F"/>
    <w:rsid w:val="00B95CDB"/>
    <w:rsid w:val="00B962AC"/>
    <w:rsid w:val="00B9702A"/>
    <w:rsid w:val="00B97A45"/>
    <w:rsid w:val="00B97DAD"/>
    <w:rsid w:val="00B97EA5"/>
    <w:rsid w:val="00BA0782"/>
    <w:rsid w:val="00BA14B5"/>
    <w:rsid w:val="00BA1869"/>
    <w:rsid w:val="00BA1F50"/>
    <w:rsid w:val="00BA24CB"/>
    <w:rsid w:val="00BA2EF0"/>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260"/>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361F"/>
    <w:rsid w:val="00BF3815"/>
    <w:rsid w:val="00BF419D"/>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B7E6B"/>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3EE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2E54"/>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6547"/>
    <w:rsid w:val="00D465BD"/>
    <w:rsid w:val="00D468FA"/>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14D"/>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735C"/>
    <w:rsid w:val="00DD7426"/>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DF7FF8"/>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869"/>
    <w:rsid w:val="00E55F96"/>
    <w:rsid w:val="00E56AC5"/>
    <w:rsid w:val="00E56B26"/>
    <w:rsid w:val="00E56DBE"/>
    <w:rsid w:val="00E57053"/>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F96"/>
    <w:rsid w:val="00E86105"/>
    <w:rsid w:val="00E8763D"/>
    <w:rsid w:val="00E8789D"/>
    <w:rsid w:val="00E91496"/>
    <w:rsid w:val="00E915F1"/>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3FA3"/>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4DA6"/>
    <w:rsid w:val="00FA51FE"/>
    <w:rsid w:val="00FA7484"/>
    <w:rsid w:val="00FB025A"/>
    <w:rsid w:val="00FB0E83"/>
    <w:rsid w:val="00FB0EF5"/>
    <w:rsid w:val="00FB0F60"/>
    <w:rsid w:val="00FB1336"/>
    <w:rsid w:val="00FB2C94"/>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209A8B-4164-408B-B62C-BF1F60C31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686895">
      <w:bodyDiv w:val="1"/>
      <w:marLeft w:val="0"/>
      <w:marRight w:val="0"/>
      <w:marTop w:val="0"/>
      <w:marBottom w:val="0"/>
      <w:divBdr>
        <w:top w:val="none" w:sz="0" w:space="0" w:color="auto"/>
        <w:left w:val="none" w:sz="0" w:space="0" w:color="auto"/>
        <w:bottom w:val="none" w:sz="0" w:space="0" w:color="auto"/>
        <w:right w:val="none" w:sz="0" w:space="0" w:color="auto"/>
      </w:divBdr>
    </w:div>
    <w:div w:id="715083535">
      <w:marLeft w:val="0"/>
      <w:marRight w:val="0"/>
      <w:marTop w:val="0"/>
      <w:marBottom w:val="0"/>
      <w:divBdr>
        <w:top w:val="none" w:sz="0" w:space="0" w:color="auto"/>
        <w:left w:val="none" w:sz="0" w:space="0" w:color="auto"/>
        <w:bottom w:val="none" w:sz="0" w:space="0" w:color="auto"/>
        <w:right w:val="none" w:sz="0" w:space="0" w:color="auto"/>
      </w:divBdr>
    </w:div>
    <w:div w:id="112978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D0040-E64E-49D8-AFB0-A9D220955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Задорожных Наталья Александровна</cp:lastModifiedBy>
  <cp:revision>187</cp:revision>
  <cp:lastPrinted>2022-10-17T13:38:00Z</cp:lastPrinted>
  <dcterms:created xsi:type="dcterms:W3CDTF">2020-09-18T06:08:00Z</dcterms:created>
  <dcterms:modified xsi:type="dcterms:W3CDTF">2022-12-05T09:04:00Z</dcterms:modified>
</cp:coreProperties>
</file>