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6D5" w:rsidRPr="003E007C" w:rsidRDefault="00C076D5" w:rsidP="00C076D5">
      <w:pPr>
        <w:pStyle w:val="Style13"/>
        <w:autoSpaceDE/>
        <w:autoSpaceDN/>
        <w:adjustRightInd/>
        <w:jc w:val="center"/>
        <w:rPr>
          <w:b/>
        </w:rPr>
      </w:pPr>
      <w:r w:rsidRPr="003E007C">
        <w:rPr>
          <w:b/>
        </w:rPr>
        <w:t>Техническое задание</w:t>
      </w:r>
    </w:p>
    <w:p w:rsidR="00C076D5" w:rsidRPr="003E007C" w:rsidRDefault="00C076D5" w:rsidP="00C076D5">
      <w:pPr>
        <w:pStyle w:val="Style13"/>
        <w:autoSpaceDE/>
        <w:autoSpaceDN/>
        <w:adjustRightInd/>
        <w:jc w:val="center"/>
        <w:rPr>
          <w:b/>
        </w:rPr>
      </w:pPr>
    </w:p>
    <w:tbl>
      <w:tblPr>
        <w:tblW w:w="1019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"/>
        <w:gridCol w:w="2486"/>
        <w:gridCol w:w="5954"/>
        <w:gridCol w:w="1275"/>
      </w:tblGrid>
      <w:tr w:rsidR="00C076D5" w:rsidRPr="003E007C" w:rsidTr="006665A9">
        <w:trPr>
          <w:trHeight w:val="769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D5" w:rsidRPr="003E007C" w:rsidRDefault="00C076D5" w:rsidP="00E0477B">
            <w:pPr>
              <w:jc w:val="center"/>
              <w:rPr>
                <w:rFonts w:eastAsia="Arial Unicode MS"/>
              </w:rPr>
            </w:pPr>
            <w:r w:rsidRPr="003E007C">
              <w:t>№ п/п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D5" w:rsidRPr="003E007C" w:rsidRDefault="00C076D5" w:rsidP="00E0477B">
            <w:pPr>
              <w:ind w:left="76" w:right="133"/>
              <w:jc w:val="center"/>
            </w:pPr>
            <w:r w:rsidRPr="003E007C">
              <w:t>На</w:t>
            </w:r>
            <w:r w:rsidR="00E81D28">
              <w:t>именование и номер вида изделия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D5" w:rsidRPr="003E007C" w:rsidRDefault="00C076D5" w:rsidP="00E0477B">
            <w:pPr>
              <w:jc w:val="center"/>
            </w:pPr>
            <w:r w:rsidRPr="003E007C">
              <w:t>Описание функциональных и технических характеристик изделия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D5" w:rsidRPr="003E007C" w:rsidRDefault="00C076D5" w:rsidP="00E0477B">
            <w:pPr>
              <w:tabs>
                <w:tab w:val="left" w:pos="180"/>
              </w:tabs>
              <w:ind w:left="180" w:right="180"/>
              <w:jc w:val="center"/>
              <w:rPr>
                <w:rFonts w:eastAsia="Arial Unicode MS"/>
              </w:rPr>
            </w:pPr>
            <w:r w:rsidRPr="003E007C">
              <w:t>Объем, (шт.)</w:t>
            </w:r>
          </w:p>
        </w:tc>
      </w:tr>
      <w:tr w:rsidR="00C076D5" w:rsidRPr="003E007C" w:rsidTr="006665A9">
        <w:trPr>
          <w:trHeight w:val="180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6D5" w:rsidRPr="003E007C" w:rsidRDefault="00C076D5" w:rsidP="00C076D5">
            <w:pPr>
              <w:jc w:val="center"/>
            </w:pPr>
            <w:r w:rsidRPr="003E007C"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6D5" w:rsidRPr="00C076D5" w:rsidRDefault="00E81D28" w:rsidP="00C076D5">
            <w:pPr>
              <w:ind w:left="218"/>
            </w:pPr>
            <w:r w:rsidRPr="00E81D28">
              <w:t>8-07-11 Протез при вычленении бедра модульный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5" w:rsidRPr="00C076D5" w:rsidRDefault="00E81D28" w:rsidP="00C076D5">
            <w:pPr>
              <w:ind w:left="218" w:right="142"/>
              <w:jc w:val="both"/>
            </w:pPr>
            <w:r w:rsidRPr="00E81D28">
              <w:t>Гильза индивидуального изготовления по слепку с культи инвалида из материала, соответствующего потребностям пациента. Косметическая облицовка. Одноосны</w:t>
            </w:r>
            <w:bookmarkStart w:id="0" w:name="_GoBack"/>
            <w:bookmarkEnd w:id="0"/>
            <w:r w:rsidRPr="00E81D28">
              <w:t>й тазобедренный шарнир с гидравлической системой управления, алюминиевый. Коленный шарнир многоосный, с пневматическим управлением. Стопа для пациентов со 2-3 уровнем активности, с регулировкой высоты каблука не менее 5 см.  Крепление протеза на пациенте с помощью полу-корсета. Применение поворотного адаптера, обеспечивающего поворот коленного модуля и стопы относительно приемной гильзы на 360 градусов (с целью увеличения самообслуживания пациента). Регулировочно-соединительные устройства должны выдерживать нагрузку в соответствии с весом пациента.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5" w:rsidRPr="00C076D5" w:rsidRDefault="006665A9" w:rsidP="00C076D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076D5" w:rsidRPr="003E007C" w:rsidTr="006665A9">
        <w:trPr>
          <w:trHeight w:val="379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76D5" w:rsidRPr="003E007C" w:rsidRDefault="00C076D5" w:rsidP="00E047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6D5" w:rsidRPr="003E007C" w:rsidRDefault="00C076D5" w:rsidP="00E0477B">
            <w:pPr>
              <w:ind w:left="76" w:right="133"/>
              <w:jc w:val="center"/>
              <w:rPr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D5" w:rsidRPr="003E007C" w:rsidRDefault="00C076D5" w:rsidP="00E0477B">
            <w:pPr>
              <w:ind w:right="232"/>
              <w:jc w:val="right"/>
              <w:rPr>
                <w:b/>
              </w:rPr>
            </w:pPr>
            <w:r w:rsidRPr="003E007C">
              <w:rPr>
                <w:b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D5" w:rsidRPr="003E007C" w:rsidRDefault="006665A9" w:rsidP="00E047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</w:tbl>
    <w:p w:rsidR="00C076D5" w:rsidRPr="000C48A1" w:rsidRDefault="00C076D5" w:rsidP="00C076D5">
      <w:pPr>
        <w:widowControl w:val="0"/>
        <w:spacing w:line="100" w:lineRule="atLeast"/>
        <w:ind w:firstLine="708"/>
        <w:jc w:val="center"/>
        <w:rPr>
          <w:rFonts w:eastAsia="Lucida Sans Unicode"/>
          <w:b/>
          <w:color w:val="FF0000"/>
          <w:kern w:val="1"/>
        </w:rPr>
      </w:pPr>
    </w:p>
    <w:p w:rsidR="00C076D5" w:rsidRPr="003E007C" w:rsidRDefault="00C076D5" w:rsidP="00C076D5">
      <w:pPr>
        <w:widowControl w:val="0"/>
        <w:spacing w:line="100" w:lineRule="atLeast"/>
        <w:ind w:left="-284" w:right="-426"/>
        <w:jc w:val="center"/>
        <w:rPr>
          <w:rFonts w:eastAsia="Lucida Sans Unicode"/>
          <w:b/>
          <w:kern w:val="1"/>
        </w:rPr>
      </w:pPr>
      <w:r w:rsidRPr="003E007C">
        <w:rPr>
          <w:rFonts w:eastAsia="Lucida Sans Unicode"/>
          <w:b/>
          <w:kern w:val="1"/>
        </w:rPr>
        <w:t>Требования к качеству работ:</w:t>
      </w:r>
    </w:p>
    <w:p w:rsidR="00E81D28" w:rsidRPr="00E81D28" w:rsidRDefault="00E81D28" w:rsidP="00E81D28">
      <w:pPr>
        <w:autoSpaceDE w:val="0"/>
        <w:ind w:right="-426" w:firstLine="709"/>
        <w:jc w:val="both"/>
        <w:rPr>
          <w:rFonts w:eastAsia="Lucida Sans Unicode"/>
          <w:bCs/>
          <w:kern w:val="1"/>
        </w:rPr>
      </w:pPr>
      <w:r w:rsidRPr="00E81D28">
        <w:rPr>
          <w:rFonts w:eastAsia="Lucida Sans Unicode"/>
          <w:bCs/>
          <w:kern w:val="1"/>
        </w:rPr>
        <w:t xml:space="preserve">Выполняемые работы по обеспечению инвалидов протезами нижних конечностей должны содержать комплекс медицинских, технических и социальных мероприятий,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 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 конечностей пациентов с помощью протезов конечностей. Должны быть выполнены работы по обеспечению Получателей изделиями с индивидуальными параметрами изготовления. Изделия должны быть изготовлены в соответствии с назначением и предназначаться исключительно для компенсации ограничений жизнедеятельности конкретного Получателя. </w:t>
      </w:r>
    </w:p>
    <w:p w:rsidR="00C076D5" w:rsidRPr="003E007C" w:rsidRDefault="00E81D28" w:rsidP="00E81D28">
      <w:pPr>
        <w:autoSpaceDE w:val="0"/>
        <w:ind w:right="-426" w:firstLine="709"/>
        <w:jc w:val="both"/>
      </w:pPr>
      <w:r w:rsidRPr="00E81D28">
        <w:rPr>
          <w:rFonts w:eastAsia="Lucida Sans Unicode"/>
          <w:bCs/>
          <w:kern w:val="1"/>
        </w:rPr>
        <w:t>Изделия должны соответствовать требованиям ГОСТ Р 52770-2016, ГОСТ Р 58269-2018, ГОСТ Р 51191-2019, ГОСТ Р ИСО 29782-2014, ГОСТ Р ИСО 29781-2014.</w:t>
      </w:r>
      <w:r w:rsidR="00C076D5" w:rsidRPr="003E007C">
        <w:t xml:space="preserve">    </w:t>
      </w:r>
    </w:p>
    <w:p w:rsidR="00C076D5" w:rsidRPr="003E007C" w:rsidRDefault="00C076D5" w:rsidP="00C076D5">
      <w:pPr>
        <w:autoSpaceDE w:val="0"/>
        <w:ind w:right="-426" w:firstLine="709"/>
        <w:jc w:val="both"/>
      </w:pPr>
    </w:p>
    <w:p w:rsidR="00C076D5" w:rsidRPr="003E007C" w:rsidRDefault="00C076D5" w:rsidP="00C076D5">
      <w:pPr>
        <w:keepNext/>
        <w:shd w:val="clear" w:color="auto" w:fill="FFFFFF"/>
        <w:tabs>
          <w:tab w:val="left" w:pos="0"/>
        </w:tabs>
        <w:autoSpaceDE w:val="0"/>
        <w:ind w:right="-426"/>
        <w:jc w:val="center"/>
        <w:rPr>
          <w:b/>
        </w:rPr>
      </w:pPr>
      <w:r w:rsidRPr="003E007C">
        <w:rPr>
          <w:b/>
        </w:rPr>
        <w:t>Требования к гарантийному сроку и (или) объему предоставления</w:t>
      </w:r>
    </w:p>
    <w:p w:rsidR="00C076D5" w:rsidRPr="003E007C" w:rsidRDefault="00C076D5" w:rsidP="00C076D5">
      <w:pPr>
        <w:keepNext/>
        <w:shd w:val="clear" w:color="auto" w:fill="FFFFFF"/>
        <w:tabs>
          <w:tab w:val="left" w:pos="0"/>
        </w:tabs>
        <w:autoSpaceDE w:val="0"/>
        <w:ind w:right="-426"/>
        <w:jc w:val="center"/>
        <w:rPr>
          <w:b/>
        </w:rPr>
      </w:pPr>
      <w:r w:rsidRPr="003E007C">
        <w:rPr>
          <w:b/>
        </w:rPr>
        <w:t>гарантии качества работ:</w:t>
      </w:r>
    </w:p>
    <w:p w:rsidR="00C076D5" w:rsidRPr="003E007C" w:rsidRDefault="00E81D28" w:rsidP="006665A9">
      <w:pPr>
        <w:widowControl w:val="0"/>
        <w:autoSpaceDE w:val="0"/>
        <w:ind w:right="-426" w:firstLine="709"/>
        <w:jc w:val="both"/>
      </w:pPr>
      <w:r w:rsidRPr="00E81D28">
        <w:t>Гарантийный срок на протез при вычленении бедра модульный начинает действовать после обеспечения изделием Получателя и составляет не менее 2 лет (для детей-инвалидов – не менее 1 года) с заменой до трех приемных гильз в пределах установленных сроков пользования при первичном протезировании. В течение этого срока Исполнитель производит замену или ремонт изделий бесплатно (если изделие выходит из строя в течение гарантийного срока не по вине Получателя). Возмещение расходов за проезд Получателя, а также сопровождающего лица, для замены или ремонта изделия до истечения его гарантийного срока производится за счет средств Исполнителя.</w:t>
      </w:r>
    </w:p>
    <w:p w:rsidR="00C076D5" w:rsidRPr="003E007C" w:rsidRDefault="00C076D5" w:rsidP="00C076D5">
      <w:pPr>
        <w:keepNext/>
        <w:shd w:val="clear" w:color="auto" w:fill="FFFFFF"/>
        <w:tabs>
          <w:tab w:val="left" w:pos="0"/>
        </w:tabs>
        <w:autoSpaceDE w:val="0"/>
        <w:ind w:right="-426"/>
        <w:jc w:val="both"/>
        <w:rPr>
          <w:b/>
        </w:rPr>
      </w:pPr>
    </w:p>
    <w:p w:rsidR="00C076D5" w:rsidRPr="003E007C" w:rsidRDefault="00C076D5" w:rsidP="00C076D5">
      <w:pPr>
        <w:keepNext/>
        <w:shd w:val="clear" w:color="auto" w:fill="FFFFFF"/>
        <w:tabs>
          <w:tab w:val="left" w:pos="0"/>
        </w:tabs>
        <w:autoSpaceDE w:val="0"/>
        <w:ind w:right="-426"/>
        <w:jc w:val="center"/>
        <w:rPr>
          <w:b/>
        </w:rPr>
      </w:pPr>
      <w:r w:rsidRPr="003E007C">
        <w:rPr>
          <w:b/>
        </w:rPr>
        <w:t>Срок и место выполнения работ:</w:t>
      </w:r>
    </w:p>
    <w:p w:rsidR="00E81D28" w:rsidRPr="00E81D28" w:rsidRDefault="00E81D28" w:rsidP="00E81D28">
      <w:pPr>
        <w:ind w:right="-426" w:firstLine="708"/>
        <w:jc w:val="both"/>
        <w:rPr>
          <w:rFonts w:eastAsia="Lucida Sans Unicode"/>
          <w:bCs/>
          <w:kern w:val="1"/>
        </w:rPr>
      </w:pPr>
      <w:r w:rsidRPr="00E81D28">
        <w:rPr>
          <w:rFonts w:eastAsia="Lucida Sans Unicode"/>
          <w:bCs/>
          <w:kern w:val="1"/>
        </w:rPr>
        <w:t xml:space="preserve">Исполнитель принимает на себя обязательства по выполнению работ и обеспечению Получателя протезом при вычленении бедра модульным со сроком изготовления не более 60 </w:t>
      </w:r>
      <w:r w:rsidRPr="00E81D28">
        <w:rPr>
          <w:rFonts w:eastAsia="Lucida Sans Unicode"/>
          <w:bCs/>
          <w:kern w:val="1"/>
        </w:rPr>
        <w:lastRenderedPageBreak/>
        <w:t xml:space="preserve">(шестидесяти) календарных дней с даты принятия Направления от Получателя, но не позднее 01 ноября 2022 года (включительно). </w:t>
      </w:r>
    </w:p>
    <w:p w:rsidR="00B2083E" w:rsidRDefault="00E81D28" w:rsidP="00E81D28">
      <w:pPr>
        <w:ind w:right="-426" w:firstLine="708"/>
        <w:jc w:val="both"/>
      </w:pPr>
      <w:r w:rsidRPr="00E81D28">
        <w:rPr>
          <w:rFonts w:eastAsia="Lucida Sans Unicode"/>
          <w:bCs/>
          <w:kern w:val="1"/>
        </w:rPr>
        <w:t>Прием заказа на изготовление, снятие мерок и выдача готовых изделий должна быть осуществлена по месту нахождения Исполнителя в г. Красноярске. Предоставление Получателю стационара (при необходимости).</w:t>
      </w:r>
    </w:p>
    <w:sectPr w:rsidR="00B20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6D5"/>
    <w:rsid w:val="00003253"/>
    <w:rsid w:val="00003C36"/>
    <w:rsid w:val="00023042"/>
    <w:rsid w:val="00025BB1"/>
    <w:rsid w:val="00033BFD"/>
    <w:rsid w:val="0004117A"/>
    <w:rsid w:val="000416D5"/>
    <w:rsid w:val="0004294E"/>
    <w:rsid w:val="00044F7A"/>
    <w:rsid w:val="00062421"/>
    <w:rsid w:val="00072617"/>
    <w:rsid w:val="0009243B"/>
    <w:rsid w:val="000A01AF"/>
    <w:rsid w:val="000A080D"/>
    <w:rsid w:val="000A0F02"/>
    <w:rsid w:val="000A12C3"/>
    <w:rsid w:val="000A4157"/>
    <w:rsid w:val="000A52B6"/>
    <w:rsid w:val="000B0537"/>
    <w:rsid w:val="000B667C"/>
    <w:rsid w:val="000C3EBA"/>
    <w:rsid w:val="000D0DC6"/>
    <w:rsid w:val="000D11C3"/>
    <w:rsid w:val="000D7DE0"/>
    <w:rsid w:val="000F0924"/>
    <w:rsid w:val="000F4B3A"/>
    <w:rsid w:val="000F574A"/>
    <w:rsid w:val="00114751"/>
    <w:rsid w:val="00121992"/>
    <w:rsid w:val="00126BEE"/>
    <w:rsid w:val="00131272"/>
    <w:rsid w:val="00131D19"/>
    <w:rsid w:val="00145DD2"/>
    <w:rsid w:val="001551F8"/>
    <w:rsid w:val="001600E4"/>
    <w:rsid w:val="001612EF"/>
    <w:rsid w:val="00174B5F"/>
    <w:rsid w:val="00175ED5"/>
    <w:rsid w:val="0017620E"/>
    <w:rsid w:val="00181C54"/>
    <w:rsid w:val="001820FA"/>
    <w:rsid w:val="00182CFF"/>
    <w:rsid w:val="00182D75"/>
    <w:rsid w:val="001958C5"/>
    <w:rsid w:val="001A7F6F"/>
    <w:rsid w:val="001C552A"/>
    <w:rsid w:val="001C6F29"/>
    <w:rsid w:val="001D3264"/>
    <w:rsid w:val="001D53F2"/>
    <w:rsid w:val="001D746B"/>
    <w:rsid w:val="001E0149"/>
    <w:rsid w:val="001E01AD"/>
    <w:rsid w:val="001E1EFE"/>
    <w:rsid w:val="001E26CC"/>
    <w:rsid w:val="001E2F7D"/>
    <w:rsid w:val="001E73D4"/>
    <w:rsid w:val="001F282D"/>
    <w:rsid w:val="001F2A1F"/>
    <w:rsid w:val="001F3A6B"/>
    <w:rsid w:val="001F53DF"/>
    <w:rsid w:val="001F5E7C"/>
    <w:rsid w:val="001F6FD8"/>
    <w:rsid w:val="001F720E"/>
    <w:rsid w:val="00210F07"/>
    <w:rsid w:val="00211495"/>
    <w:rsid w:val="00213D5F"/>
    <w:rsid w:val="002210D2"/>
    <w:rsid w:val="00223F26"/>
    <w:rsid w:val="00227BDB"/>
    <w:rsid w:val="00230B2B"/>
    <w:rsid w:val="00231008"/>
    <w:rsid w:val="00231EEE"/>
    <w:rsid w:val="0023333F"/>
    <w:rsid w:val="00237C55"/>
    <w:rsid w:val="0024105A"/>
    <w:rsid w:val="00241E01"/>
    <w:rsid w:val="00253810"/>
    <w:rsid w:val="00257AD0"/>
    <w:rsid w:val="00261096"/>
    <w:rsid w:val="00262009"/>
    <w:rsid w:val="00264AAB"/>
    <w:rsid w:val="00273DCE"/>
    <w:rsid w:val="00274F2C"/>
    <w:rsid w:val="00276BED"/>
    <w:rsid w:val="002833B9"/>
    <w:rsid w:val="002853B0"/>
    <w:rsid w:val="00286570"/>
    <w:rsid w:val="00290CF8"/>
    <w:rsid w:val="00292B3B"/>
    <w:rsid w:val="002936EC"/>
    <w:rsid w:val="002A0A30"/>
    <w:rsid w:val="002B139E"/>
    <w:rsid w:val="002B5E28"/>
    <w:rsid w:val="002C1E42"/>
    <w:rsid w:val="002C2C0B"/>
    <w:rsid w:val="002D44D6"/>
    <w:rsid w:val="002D59C8"/>
    <w:rsid w:val="002E0297"/>
    <w:rsid w:val="002E3B8D"/>
    <w:rsid w:val="002F1319"/>
    <w:rsid w:val="002F1A1D"/>
    <w:rsid w:val="002F2057"/>
    <w:rsid w:val="002F282F"/>
    <w:rsid w:val="003176B8"/>
    <w:rsid w:val="00320101"/>
    <w:rsid w:val="0032239E"/>
    <w:rsid w:val="00330EDA"/>
    <w:rsid w:val="0033317B"/>
    <w:rsid w:val="00335039"/>
    <w:rsid w:val="00335F67"/>
    <w:rsid w:val="00336DBB"/>
    <w:rsid w:val="003422A7"/>
    <w:rsid w:val="00344BFD"/>
    <w:rsid w:val="00347E9C"/>
    <w:rsid w:val="003519BA"/>
    <w:rsid w:val="00355AC1"/>
    <w:rsid w:val="0035699E"/>
    <w:rsid w:val="00360FD3"/>
    <w:rsid w:val="003628D6"/>
    <w:rsid w:val="00363BC3"/>
    <w:rsid w:val="00376CC7"/>
    <w:rsid w:val="00380FC8"/>
    <w:rsid w:val="00386AB7"/>
    <w:rsid w:val="00386BC3"/>
    <w:rsid w:val="00391350"/>
    <w:rsid w:val="00393BC8"/>
    <w:rsid w:val="00394DEB"/>
    <w:rsid w:val="003A1451"/>
    <w:rsid w:val="003B20A0"/>
    <w:rsid w:val="003B46CB"/>
    <w:rsid w:val="003B6A60"/>
    <w:rsid w:val="003C25A8"/>
    <w:rsid w:val="003C320D"/>
    <w:rsid w:val="003C699B"/>
    <w:rsid w:val="003D18F3"/>
    <w:rsid w:val="003D4D44"/>
    <w:rsid w:val="003E3733"/>
    <w:rsid w:val="003E3D72"/>
    <w:rsid w:val="003E7DFB"/>
    <w:rsid w:val="003F382E"/>
    <w:rsid w:val="003F4355"/>
    <w:rsid w:val="0040427A"/>
    <w:rsid w:val="00406109"/>
    <w:rsid w:val="00414B9A"/>
    <w:rsid w:val="0041665F"/>
    <w:rsid w:val="00423E06"/>
    <w:rsid w:val="00434512"/>
    <w:rsid w:val="00434DBD"/>
    <w:rsid w:val="00435F56"/>
    <w:rsid w:val="0043692A"/>
    <w:rsid w:val="004423DF"/>
    <w:rsid w:val="00442732"/>
    <w:rsid w:val="004509AC"/>
    <w:rsid w:val="00450C1A"/>
    <w:rsid w:val="00456CC6"/>
    <w:rsid w:val="00465FA7"/>
    <w:rsid w:val="00480CEA"/>
    <w:rsid w:val="00482C0C"/>
    <w:rsid w:val="00483D19"/>
    <w:rsid w:val="004862B4"/>
    <w:rsid w:val="004A5E7B"/>
    <w:rsid w:val="004A7FC6"/>
    <w:rsid w:val="004B0526"/>
    <w:rsid w:val="004B2C74"/>
    <w:rsid w:val="004B2E2A"/>
    <w:rsid w:val="004B44EA"/>
    <w:rsid w:val="004B50DD"/>
    <w:rsid w:val="004B7974"/>
    <w:rsid w:val="004C613B"/>
    <w:rsid w:val="004D4C2F"/>
    <w:rsid w:val="004E091F"/>
    <w:rsid w:val="004E2F70"/>
    <w:rsid w:val="004F0DCB"/>
    <w:rsid w:val="004F6270"/>
    <w:rsid w:val="004F792D"/>
    <w:rsid w:val="00505214"/>
    <w:rsid w:val="0051083E"/>
    <w:rsid w:val="00512263"/>
    <w:rsid w:val="00514A20"/>
    <w:rsid w:val="00525A2F"/>
    <w:rsid w:val="00526F5B"/>
    <w:rsid w:val="00535347"/>
    <w:rsid w:val="00541921"/>
    <w:rsid w:val="00542AF0"/>
    <w:rsid w:val="00542C24"/>
    <w:rsid w:val="0055263B"/>
    <w:rsid w:val="00552A81"/>
    <w:rsid w:val="005558AE"/>
    <w:rsid w:val="0055630B"/>
    <w:rsid w:val="0056436D"/>
    <w:rsid w:val="00574B5A"/>
    <w:rsid w:val="0057675B"/>
    <w:rsid w:val="0057743E"/>
    <w:rsid w:val="00577834"/>
    <w:rsid w:val="005806FE"/>
    <w:rsid w:val="00591FA7"/>
    <w:rsid w:val="00596DE9"/>
    <w:rsid w:val="005C219C"/>
    <w:rsid w:val="005D318A"/>
    <w:rsid w:val="005D426D"/>
    <w:rsid w:val="005D6407"/>
    <w:rsid w:val="005E455B"/>
    <w:rsid w:val="005F0FCB"/>
    <w:rsid w:val="005F1955"/>
    <w:rsid w:val="00615F27"/>
    <w:rsid w:val="00621112"/>
    <w:rsid w:val="006306FA"/>
    <w:rsid w:val="00636617"/>
    <w:rsid w:val="00642F96"/>
    <w:rsid w:val="00662705"/>
    <w:rsid w:val="00664999"/>
    <w:rsid w:val="006665A9"/>
    <w:rsid w:val="006703B7"/>
    <w:rsid w:val="0067490A"/>
    <w:rsid w:val="00674DB4"/>
    <w:rsid w:val="006901E8"/>
    <w:rsid w:val="00692B44"/>
    <w:rsid w:val="006A0908"/>
    <w:rsid w:val="006A416F"/>
    <w:rsid w:val="006A629E"/>
    <w:rsid w:val="006A747F"/>
    <w:rsid w:val="006C389D"/>
    <w:rsid w:val="006D42D4"/>
    <w:rsid w:val="006E3396"/>
    <w:rsid w:val="006E3BCE"/>
    <w:rsid w:val="006F7CAE"/>
    <w:rsid w:val="00702419"/>
    <w:rsid w:val="00702D17"/>
    <w:rsid w:val="00704E2A"/>
    <w:rsid w:val="007059D2"/>
    <w:rsid w:val="00726282"/>
    <w:rsid w:val="00727278"/>
    <w:rsid w:val="00727940"/>
    <w:rsid w:val="007406BB"/>
    <w:rsid w:val="00741875"/>
    <w:rsid w:val="007425F0"/>
    <w:rsid w:val="007453FF"/>
    <w:rsid w:val="00751D65"/>
    <w:rsid w:val="007602EA"/>
    <w:rsid w:val="00765864"/>
    <w:rsid w:val="007678E9"/>
    <w:rsid w:val="00767CAD"/>
    <w:rsid w:val="00775E52"/>
    <w:rsid w:val="00780D76"/>
    <w:rsid w:val="007810C5"/>
    <w:rsid w:val="00793045"/>
    <w:rsid w:val="007A09FC"/>
    <w:rsid w:val="007A137E"/>
    <w:rsid w:val="007B7282"/>
    <w:rsid w:val="007C7F46"/>
    <w:rsid w:val="007D169F"/>
    <w:rsid w:val="007D16C0"/>
    <w:rsid w:val="007D1873"/>
    <w:rsid w:val="007D40DD"/>
    <w:rsid w:val="007E05C7"/>
    <w:rsid w:val="007E5758"/>
    <w:rsid w:val="007F73FA"/>
    <w:rsid w:val="00801BB5"/>
    <w:rsid w:val="00810611"/>
    <w:rsid w:val="00810CD7"/>
    <w:rsid w:val="00813A79"/>
    <w:rsid w:val="008207B1"/>
    <w:rsid w:val="00820AF3"/>
    <w:rsid w:val="00826C0D"/>
    <w:rsid w:val="00836146"/>
    <w:rsid w:val="00845814"/>
    <w:rsid w:val="00853864"/>
    <w:rsid w:val="00860080"/>
    <w:rsid w:val="00862219"/>
    <w:rsid w:val="00863F82"/>
    <w:rsid w:val="00865B57"/>
    <w:rsid w:val="008679AB"/>
    <w:rsid w:val="00872B3A"/>
    <w:rsid w:val="00876F3C"/>
    <w:rsid w:val="00886D9B"/>
    <w:rsid w:val="008943D4"/>
    <w:rsid w:val="008A0A1A"/>
    <w:rsid w:val="008C5B1F"/>
    <w:rsid w:val="008C6FCE"/>
    <w:rsid w:val="008C7676"/>
    <w:rsid w:val="008F29CF"/>
    <w:rsid w:val="00900DBC"/>
    <w:rsid w:val="00904066"/>
    <w:rsid w:val="00905B61"/>
    <w:rsid w:val="00911F1A"/>
    <w:rsid w:val="00912085"/>
    <w:rsid w:val="00913F02"/>
    <w:rsid w:val="00925A51"/>
    <w:rsid w:val="00931BB5"/>
    <w:rsid w:val="00934CCF"/>
    <w:rsid w:val="00950413"/>
    <w:rsid w:val="00960435"/>
    <w:rsid w:val="00963E09"/>
    <w:rsid w:val="009662D3"/>
    <w:rsid w:val="00967DA5"/>
    <w:rsid w:val="00971845"/>
    <w:rsid w:val="009739C0"/>
    <w:rsid w:val="0097684B"/>
    <w:rsid w:val="00981255"/>
    <w:rsid w:val="0098787E"/>
    <w:rsid w:val="00992041"/>
    <w:rsid w:val="009A426D"/>
    <w:rsid w:val="009B5E28"/>
    <w:rsid w:val="009C0729"/>
    <w:rsid w:val="009C4144"/>
    <w:rsid w:val="009C4A88"/>
    <w:rsid w:val="009C541B"/>
    <w:rsid w:val="009C5CFA"/>
    <w:rsid w:val="009C77D5"/>
    <w:rsid w:val="009D4F06"/>
    <w:rsid w:val="009D6E10"/>
    <w:rsid w:val="009E06D6"/>
    <w:rsid w:val="009E655B"/>
    <w:rsid w:val="00A12CDE"/>
    <w:rsid w:val="00A12EF8"/>
    <w:rsid w:val="00A16F5C"/>
    <w:rsid w:val="00A22044"/>
    <w:rsid w:val="00A267EB"/>
    <w:rsid w:val="00A26A08"/>
    <w:rsid w:val="00A31815"/>
    <w:rsid w:val="00A34EBB"/>
    <w:rsid w:val="00A457E8"/>
    <w:rsid w:val="00A51776"/>
    <w:rsid w:val="00A55106"/>
    <w:rsid w:val="00A57EB9"/>
    <w:rsid w:val="00A6685E"/>
    <w:rsid w:val="00A8114F"/>
    <w:rsid w:val="00A8408E"/>
    <w:rsid w:val="00A86DF0"/>
    <w:rsid w:val="00A87D39"/>
    <w:rsid w:val="00A91AFD"/>
    <w:rsid w:val="00A91C01"/>
    <w:rsid w:val="00A93700"/>
    <w:rsid w:val="00A94E4C"/>
    <w:rsid w:val="00A970A2"/>
    <w:rsid w:val="00AA2A12"/>
    <w:rsid w:val="00AA3F56"/>
    <w:rsid w:val="00AB7C66"/>
    <w:rsid w:val="00AC0E04"/>
    <w:rsid w:val="00AC4481"/>
    <w:rsid w:val="00AC6B12"/>
    <w:rsid w:val="00AC6E73"/>
    <w:rsid w:val="00AD024A"/>
    <w:rsid w:val="00AD535F"/>
    <w:rsid w:val="00AE2091"/>
    <w:rsid w:val="00AE6AA9"/>
    <w:rsid w:val="00AF267C"/>
    <w:rsid w:val="00B04F40"/>
    <w:rsid w:val="00B059DE"/>
    <w:rsid w:val="00B15D13"/>
    <w:rsid w:val="00B2083E"/>
    <w:rsid w:val="00B315F6"/>
    <w:rsid w:val="00B34843"/>
    <w:rsid w:val="00B35826"/>
    <w:rsid w:val="00B44C60"/>
    <w:rsid w:val="00B46FDA"/>
    <w:rsid w:val="00B50908"/>
    <w:rsid w:val="00B51D0A"/>
    <w:rsid w:val="00B530F7"/>
    <w:rsid w:val="00B654DC"/>
    <w:rsid w:val="00B714FB"/>
    <w:rsid w:val="00B81E1E"/>
    <w:rsid w:val="00B82F23"/>
    <w:rsid w:val="00B96684"/>
    <w:rsid w:val="00BA01DA"/>
    <w:rsid w:val="00BA1EE2"/>
    <w:rsid w:val="00BA2EC0"/>
    <w:rsid w:val="00BA72AD"/>
    <w:rsid w:val="00BB341E"/>
    <w:rsid w:val="00BB373C"/>
    <w:rsid w:val="00BB4995"/>
    <w:rsid w:val="00BC039D"/>
    <w:rsid w:val="00BC1D18"/>
    <w:rsid w:val="00BC43F4"/>
    <w:rsid w:val="00BC5A17"/>
    <w:rsid w:val="00BC606C"/>
    <w:rsid w:val="00BC6519"/>
    <w:rsid w:val="00BD026E"/>
    <w:rsid w:val="00BD0D69"/>
    <w:rsid w:val="00BD0DB4"/>
    <w:rsid w:val="00BD3411"/>
    <w:rsid w:val="00BD3480"/>
    <w:rsid w:val="00BD78C4"/>
    <w:rsid w:val="00BF1564"/>
    <w:rsid w:val="00BF367F"/>
    <w:rsid w:val="00BF4215"/>
    <w:rsid w:val="00C035D1"/>
    <w:rsid w:val="00C06F7B"/>
    <w:rsid w:val="00C076D5"/>
    <w:rsid w:val="00C21384"/>
    <w:rsid w:val="00C21510"/>
    <w:rsid w:val="00C22B7B"/>
    <w:rsid w:val="00C25D70"/>
    <w:rsid w:val="00C30C6D"/>
    <w:rsid w:val="00C322C0"/>
    <w:rsid w:val="00C32322"/>
    <w:rsid w:val="00C354F3"/>
    <w:rsid w:val="00C50EFE"/>
    <w:rsid w:val="00C561EB"/>
    <w:rsid w:val="00C57C88"/>
    <w:rsid w:val="00C630A0"/>
    <w:rsid w:val="00C67CB9"/>
    <w:rsid w:val="00C745CE"/>
    <w:rsid w:val="00C7492D"/>
    <w:rsid w:val="00C74C5C"/>
    <w:rsid w:val="00C75593"/>
    <w:rsid w:val="00C91258"/>
    <w:rsid w:val="00C92C17"/>
    <w:rsid w:val="00C936C6"/>
    <w:rsid w:val="00C93EC3"/>
    <w:rsid w:val="00CB2BCF"/>
    <w:rsid w:val="00CC6175"/>
    <w:rsid w:val="00CC62EE"/>
    <w:rsid w:val="00CD060A"/>
    <w:rsid w:val="00CD2E5D"/>
    <w:rsid w:val="00CD675F"/>
    <w:rsid w:val="00CE6C29"/>
    <w:rsid w:val="00CE7B2A"/>
    <w:rsid w:val="00CF1C69"/>
    <w:rsid w:val="00CF241D"/>
    <w:rsid w:val="00D02272"/>
    <w:rsid w:val="00D03E93"/>
    <w:rsid w:val="00D05638"/>
    <w:rsid w:val="00D122A1"/>
    <w:rsid w:val="00D129C1"/>
    <w:rsid w:val="00D16C15"/>
    <w:rsid w:val="00D20398"/>
    <w:rsid w:val="00D25754"/>
    <w:rsid w:val="00D36B9C"/>
    <w:rsid w:val="00D40046"/>
    <w:rsid w:val="00D4176D"/>
    <w:rsid w:val="00D42297"/>
    <w:rsid w:val="00D46491"/>
    <w:rsid w:val="00D47038"/>
    <w:rsid w:val="00D51AE2"/>
    <w:rsid w:val="00D63134"/>
    <w:rsid w:val="00D63C4A"/>
    <w:rsid w:val="00D70C48"/>
    <w:rsid w:val="00D7548D"/>
    <w:rsid w:val="00D77024"/>
    <w:rsid w:val="00D826EB"/>
    <w:rsid w:val="00D848A9"/>
    <w:rsid w:val="00D86C67"/>
    <w:rsid w:val="00D86E30"/>
    <w:rsid w:val="00DA1B4E"/>
    <w:rsid w:val="00DA2B86"/>
    <w:rsid w:val="00DB020B"/>
    <w:rsid w:val="00DB3DA9"/>
    <w:rsid w:val="00DB468E"/>
    <w:rsid w:val="00DB66F1"/>
    <w:rsid w:val="00DC4597"/>
    <w:rsid w:val="00DD3DFE"/>
    <w:rsid w:val="00DF0568"/>
    <w:rsid w:val="00DF6771"/>
    <w:rsid w:val="00E018ED"/>
    <w:rsid w:val="00E117AA"/>
    <w:rsid w:val="00E11C9F"/>
    <w:rsid w:val="00E13107"/>
    <w:rsid w:val="00E16C13"/>
    <w:rsid w:val="00E274CB"/>
    <w:rsid w:val="00E32D59"/>
    <w:rsid w:val="00E36C5C"/>
    <w:rsid w:val="00E37FB5"/>
    <w:rsid w:val="00E41187"/>
    <w:rsid w:val="00E41929"/>
    <w:rsid w:val="00E41936"/>
    <w:rsid w:val="00E4217E"/>
    <w:rsid w:val="00E43460"/>
    <w:rsid w:val="00E46D1E"/>
    <w:rsid w:val="00E5062F"/>
    <w:rsid w:val="00E521E7"/>
    <w:rsid w:val="00E560CB"/>
    <w:rsid w:val="00E57FC2"/>
    <w:rsid w:val="00E701AA"/>
    <w:rsid w:val="00E73020"/>
    <w:rsid w:val="00E7435E"/>
    <w:rsid w:val="00E7516F"/>
    <w:rsid w:val="00E77A9C"/>
    <w:rsid w:val="00E81D28"/>
    <w:rsid w:val="00E829C8"/>
    <w:rsid w:val="00E865D6"/>
    <w:rsid w:val="00E90E49"/>
    <w:rsid w:val="00EA3801"/>
    <w:rsid w:val="00EA4B14"/>
    <w:rsid w:val="00EB1104"/>
    <w:rsid w:val="00EB29BD"/>
    <w:rsid w:val="00ED114B"/>
    <w:rsid w:val="00ED6FEF"/>
    <w:rsid w:val="00ED767B"/>
    <w:rsid w:val="00EE0B51"/>
    <w:rsid w:val="00EE6709"/>
    <w:rsid w:val="00EF2834"/>
    <w:rsid w:val="00EF3DAF"/>
    <w:rsid w:val="00EF4BE0"/>
    <w:rsid w:val="00EF6441"/>
    <w:rsid w:val="00F05FCF"/>
    <w:rsid w:val="00F07E3A"/>
    <w:rsid w:val="00F21CC2"/>
    <w:rsid w:val="00F26F33"/>
    <w:rsid w:val="00F33F5B"/>
    <w:rsid w:val="00F43A8A"/>
    <w:rsid w:val="00F512E4"/>
    <w:rsid w:val="00F54206"/>
    <w:rsid w:val="00F5609E"/>
    <w:rsid w:val="00F63194"/>
    <w:rsid w:val="00F9281B"/>
    <w:rsid w:val="00FA136C"/>
    <w:rsid w:val="00FA437D"/>
    <w:rsid w:val="00FB238F"/>
    <w:rsid w:val="00FB3AEE"/>
    <w:rsid w:val="00FB4651"/>
    <w:rsid w:val="00FB7BC1"/>
    <w:rsid w:val="00FB7FA7"/>
    <w:rsid w:val="00FC3DDE"/>
    <w:rsid w:val="00FC5976"/>
    <w:rsid w:val="00FD31E3"/>
    <w:rsid w:val="00FE3752"/>
    <w:rsid w:val="00FE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93549-F307-47AA-A5A8-A54E6F485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6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rsid w:val="00C076D5"/>
    <w:pPr>
      <w:widowControl w:val="0"/>
      <w:suppressAutoHyphens w:val="0"/>
      <w:autoSpaceDE w:val="0"/>
      <w:autoSpaceDN w:val="0"/>
      <w:adjustRightInd w:val="0"/>
      <w:jc w:val="right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Колокольников Дмитрий Анатольевич</dc:creator>
  <cp:keywords/>
  <dc:description/>
  <cp:lastModifiedBy>Колокольников Дмитрий Анатольевич</cp:lastModifiedBy>
  <cp:revision>2</cp:revision>
  <dcterms:created xsi:type="dcterms:W3CDTF">2022-05-24T08:25:00Z</dcterms:created>
  <dcterms:modified xsi:type="dcterms:W3CDTF">2022-05-24T08:25:00Z</dcterms:modified>
</cp:coreProperties>
</file>