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44" w:rsidRPr="00675DAD" w:rsidRDefault="005B7F44" w:rsidP="005B7F44">
      <w:pPr>
        <w:keepNext/>
        <w:keepLines/>
        <w:shd w:val="clear" w:color="auto" w:fill="FFFFFF"/>
        <w:tabs>
          <w:tab w:val="left" w:pos="1051"/>
        </w:tabs>
        <w:jc w:val="center"/>
        <w:rPr>
          <w:b/>
          <w:bCs/>
          <w:color w:val="000000"/>
          <w:sz w:val="22"/>
          <w:szCs w:val="22"/>
        </w:rPr>
      </w:pPr>
      <w:r w:rsidRPr="00D15D96">
        <w:rPr>
          <w:b/>
          <w:bCs/>
          <w:color w:val="000000"/>
          <w:sz w:val="22"/>
          <w:szCs w:val="22"/>
        </w:rPr>
        <w:t>ТЕХНИЧЕСКАЯ ЧАСТЬ</w:t>
      </w:r>
    </w:p>
    <w:p w:rsidR="005B7F44" w:rsidRDefault="005B7F44" w:rsidP="005B7F44">
      <w:pPr>
        <w:keepNext/>
        <w:widowControl/>
        <w:spacing w:line="276" w:lineRule="auto"/>
        <w:jc w:val="center"/>
        <w:rPr>
          <w:b/>
          <w:bCs/>
          <w:sz w:val="26"/>
          <w:szCs w:val="26"/>
          <w:lang w:eastAsia="ar-SA"/>
        </w:rPr>
      </w:pPr>
    </w:p>
    <w:p w:rsidR="005B7F44" w:rsidRDefault="005B7F44" w:rsidP="005B7F44">
      <w:pPr>
        <w:keepNex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выполнение работ в 2023</w:t>
      </w:r>
      <w:r w:rsidRPr="003D37EF">
        <w:rPr>
          <w:b/>
          <w:bCs/>
          <w:sz w:val="26"/>
          <w:szCs w:val="26"/>
        </w:rPr>
        <w:t xml:space="preserve"> году</w:t>
      </w:r>
      <w:r w:rsidRPr="00927295">
        <w:rPr>
          <w:b/>
          <w:bCs/>
          <w:sz w:val="26"/>
          <w:szCs w:val="26"/>
        </w:rPr>
        <w:t xml:space="preserve"> по изготовлению протезов верхних и нижних конечностей для обеспечения ими инвалида с парной ампутацией конечностей</w:t>
      </w:r>
    </w:p>
    <w:p w:rsidR="005B7F44" w:rsidRPr="001903FA" w:rsidRDefault="005B7F44" w:rsidP="005B7F44">
      <w:pPr>
        <w:keepNext/>
        <w:jc w:val="center"/>
        <w:rPr>
          <w:b/>
        </w:rPr>
      </w:pPr>
      <w:r w:rsidRPr="001903FA">
        <w:rPr>
          <w:b/>
        </w:rPr>
        <w:t>Наименование товара, работ, услуг</w:t>
      </w:r>
    </w:p>
    <w:p w:rsidR="005B7F44" w:rsidRPr="001903FA" w:rsidRDefault="005B7F44" w:rsidP="005B7F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3FA">
        <w:rPr>
          <w:rFonts w:ascii="Times New Roman" w:hAnsi="Times New Roman" w:cs="Times New Roman"/>
          <w:sz w:val="24"/>
          <w:szCs w:val="24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верхнюю или нижнюю конечность и служащее для восполнения косметического и (или) функционального дефекта.</w:t>
      </w:r>
    </w:p>
    <w:p w:rsidR="005B7F44" w:rsidRPr="001903FA" w:rsidRDefault="005B7F44" w:rsidP="005B7F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3FA">
        <w:rPr>
          <w:rFonts w:ascii="Times New Roman" w:hAnsi="Times New Roman" w:cs="Times New Roman"/>
          <w:sz w:val="24"/>
          <w:szCs w:val="24"/>
        </w:rPr>
        <w:t>Работы по обеспечению инвалидов протезами конечностей – предусматривают индивидуальное изготовление, обучение пользованию и выдачу протезно-ортопедического изделия</w:t>
      </w:r>
      <w:r>
        <w:rPr>
          <w:rFonts w:ascii="Times New Roman" w:hAnsi="Times New Roman" w:cs="Times New Roman"/>
          <w:sz w:val="24"/>
          <w:szCs w:val="24"/>
        </w:rPr>
        <w:t xml:space="preserve"> в условиях стационара</w:t>
      </w:r>
      <w:r w:rsidRPr="001903FA">
        <w:rPr>
          <w:rFonts w:ascii="Times New Roman" w:hAnsi="Times New Roman" w:cs="Times New Roman"/>
          <w:sz w:val="24"/>
          <w:szCs w:val="24"/>
        </w:rPr>
        <w:t>.</w:t>
      </w:r>
    </w:p>
    <w:p w:rsidR="005B7F44" w:rsidRPr="001903FA" w:rsidRDefault="005B7F44" w:rsidP="005B7F44">
      <w:pPr>
        <w:jc w:val="center"/>
        <w:rPr>
          <w:b/>
        </w:rPr>
      </w:pPr>
      <w:r w:rsidRPr="001903FA">
        <w:rPr>
          <w:b/>
        </w:rPr>
        <w:t>Требования к качеству работ</w:t>
      </w:r>
    </w:p>
    <w:p w:rsidR="005B7F44" w:rsidRPr="001903FA" w:rsidRDefault="005B7F44" w:rsidP="005B7F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3FA">
        <w:rPr>
          <w:rFonts w:ascii="Times New Roman" w:hAnsi="Times New Roman" w:cs="Times New Roman"/>
          <w:sz w:val="24"/>
          <w:szCs w:val="24"/>
        </w:rPr>
        <w:t>Протезы должны изготавливаться с учетом анатомических дефектов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5B7F44" w:rsidRPr="001903FA" w:rsidRDefault="005B7F44" w:rsidP="005B7F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3FA">
        <w:rPr>
          <w:rFonts w:ascii="Times New Roman" w:hAnsi="Times New Roman" w:cs="Times New Roman"/>
          <w:sz w:val="24"/>
          <w:szCs w:val="24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5B7F44" w:rsidRPr="001903FA" w:rsidRDefault="005B7F44" w:rsidP="005B7F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3FA">
        <w:rPr>
          <w:rFonts w:ascii="Times New Roman" w:hAnsi="Times New Roman" w:cs="Times New Roman"/>
          <w:sz w:val="24"/>
          <w:szCs w:val="24"/>
        </w:rPr>
        <w:t>Материалы приемных гильз, контактирующих с телом человека, должны быть разрешены к применению Минздравсоцразвития России.</w:t>
      </w:r>
    </w:p>
    <w:p w:rsidR="005B7F44" w:rsidRPr="001903FA" w:rsidRDefault="005B7F44" w:rsidP="005B7F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3FA">
        <w:rPr>
          <w:rFonts w:ascii="Times New Roman" w:hAnsi="Times New Roman" w:cs="Times New Roman"/>
          <w:sz w:val="24"/>
          <w:szCs w:val="24"/>
        </w:rPr>
        <w:t>Узлы протезов должны быть стойкими к воздействию физиологических растворов (пота, мочи).</w:t>
      </w:r>
    </w:p>
    <w:p w:rsidR="005B7F44" w:rsidRPr="001903FA" w:rsidRDefault="005B7F44" w:rsidP="005B7F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3FA">
        <w:rPr>
          <w:rFonts w:ascii="Times New Roman" w:hAnsi="Times New Roman" w:cs="Times New Roman"/>
          <w:sz w:val="24"/>
          <w:szCs w:val="24"/>
        </w:rPr>
        <w:t>Металлические протезов должны быть изготовлены из коррозийно-стойких материалов или защищены от коррозии специальными покрытиями.</w:t>
      </w:r>
    </w:p>
    <w:p w:rsidR="005B7F44" w:rsidRPr="00FD13E5" w:rsidRDefault="005B7F44" w:rsidP="005B7F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3FA">
        <w:rPr>
          <w:rFonts w:ascii="Times New Roman" w:hAnsi="Times New Roman" w:cs="Times New Roman"/>
          <w:sz w:val="24"/>
          <w:szCs w:val="24"/>
        </w:rPr>
        <w:t xml:space="preserve">Протезы конечностей должны быть классифицированы в соответствии с требованиями Национального стандарта Российской Федерации </w:t>
      </w:r>
      <w:r>
        <w:rPr>
          <w:rFonts w:ascii="Times New Roman" w:hAnsi="Times New Roman"/>
          <w:sz w:val="24"/>
          <w:szCs w:val="24"/>
          <w:lang w:eastAsia="ru-RU"/>
        </w:rPr>
        <w:t>ГОСТ Р ИСО 9999-2014</w:t>
      </w:r>
      <w:r w:rsidRPr="001903F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D24468">
        <w:rPr>
          <w:rFonts w:ascii="Times New Roman" w:hAnsi="Times New Roman"/>
          <w:sz w:val="24"/>
          <w:szCs w:val="24"/>
          <w:lang w:eastAsia="ru-RU"/>
        </w:rPr>
        <w:t>спомогательные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средства для людей с ограничениями жизнедеятельности</w:t>
      </w:r>
      <w:r w:rsidRPr="001903FA">
        <w:rPr>
          <w:rFonts w:ascii="Times New Roman" w:hAnsi="Times New Roman" w:cs="Times New Roman"/>
          <w:sz w:val="24"/>
          <w:szCs w:val="24"/>
        </w:rPr>
        <w:t>», Государственного стандарта Россий</w:t>
      </w:r>
      <w:r>
        <w:rPr>
          <w:rFonts w:ascii="Times New Roman" w:hAnsi="Times New Roman" w:cs="Times New Roman"/>
          <w:sz w:val="24"/>
          <w:szCs w:val="24"/>
        </w:rPr>
        <w:t>ской Федерации ГОСТ Р 51191-2007</w:t>
      </w:r>
      <w:r w:rsidRPr="001903FA">
        <w:rPr>
          <w:rFonts w:ascii="Times New Roman" w:hAnsi="Times New Roman" w:cs="Times New Roman"/>
          <w:sz w:val="24"/>
          <w:szCs w:val="24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Государственного стандарта Российской Федерации ГОСТ Р 51819-20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903FA">
        <w:rPr>
          <w:rFonts w:ascii="Times New Roman" w:hAnsi="Times New Roman" w:cs="Times New Roman"/>
          <w:sz w:val="24"/>
          <w:szCs w:val="24"/>
        </w:rPr>
        <w:t xml:space="preserve"> «Протезирование и ортезирование верхних и нижних конечностей».</w:t>
      </w:r>
    </w:p>
    <w:p w:rsidR="005B7F44" w:rsidRPr="001903FA" w:rsidRDefault="005B7F44" w:rsidP="005B7F44">
      <w:pPr>
        <w:ind w:left="-180" w:right="142" w:firstLine="2940"/>
        <w:rPr>
          <w:b/>
        </w:rPr>
      </w:pPr>
      <w:r w:rsidRPr="001903FA">
        <w:rPr>
          <w:b/>
        </w:rPr>
        <w:t>Требования к безопасности работ</w:t>
      </w:r>
    </w:p>
    <w:p w:rsidR="005B7F44" w:rsidRPr="001903FA" w:rsidRDefault="005B7F44" w:rsidP="005B7F44">
      <w:pPr>
        <w:keepNext/>
        <w:ind w:left="-180" w:right="142" w:firstLine="888"/>
        <w:jc w:val="both"/>
      </w:pPr>
      <w:r w:rsidRPr="001903FA">
        <w:t>Проведение работ по обеспечению инвалидов протезами конечностей до</w:t>
      </w:r>
      <w:r>
        <w:t xml:space="preserve">лжны осуществляться при наличии регистрационных удостоверений и </w:t>
      </w:r>
      <w:r w:rsidRPr="001903FA">
        <w:t>сертификатов соответствия на п</w:t>
      </w:r>
      <w:r>
        <w:t>ротезно-ортопедические изделия.</w:t>
      </w:r>
    </w:p>
    <w:p w:rsidR="005B7F44" w:rsidRPr="001903FA" w:rsidRDefault="005B7F44" w:rsidP="005B7F44">
      <w:pPr>
        <w:ind w:right="142" w:firstLine="540"/>
        <w:jc w:val="center"/>
        <w:rPr>
          <w:b/>
        </w:rPr>
      </w:pPr>
      <w:r w:rsidRPr="001903FA">
        <w:rPr>
          <w:b/>
        </w:rPr>
        <w:t>Требования к описанию участниками размещения заказа выполняемых работ, их количественных и качественных характеристик</w:t>
      </w:r>
    </w:p>
    <w:p w:rsidR="005B7F44" w:rsidRPr="001903FA" w:rsidRDefault="005B7F44" w:rsidP="005B7F44">
      <w:pPr>
        <w:ind w:right="142" w:firstLine="708"/>
        <w:jc w:val="both"/>
      </w:pPr>
      <w:r w:rsidRPr="001903FA">
        <w:t>Участник представляет описание выполняемых работ, их количественные и качественные характеристики по форме, приведенной в документации.</w:t>
      </w:r>
    </w:p>
    <w:p w:rsidR="005B7F44" w:rsidRDefault="005B7F44" w:rsidP="005B7F44">
      <w:pPr>
        <w:keepNext/>
        <w:rPr>
          <w:b/>
        </w:rPr>
      </w:pPr>
    </w:p>
    <w:p w:rsidR="005B7F44" w:rsidRPr="002F2279" w:rsidRDefault="005B7F44" w:rsidP="005B7F44">
      <w:pPr>
        <w:keepNext/>
        <w:jc w:val="center"/>
        <w:rPr>
          <w:b/>
        </w:rPr>
      </w:pPr>
      <w:r w:rsidRPr="002F2279">
        <w:rPr>
          <w:b/>
        </w:rPr>
        <w:t>Требования к размерам, упаковке и отгрузке товара</w:t>
      </w:r>
    </w:p>
    <w:p w:rsidR="005B7F44" w:rsidRPr="001903FA" w:rsidRDefault="005B7F44" w:rsidP="005B7F44">
      <w:pPr>
        <w:ind w:right="142" w:firstLine="709"/>
        <w:jc w:val="both"/>
      </w:pPr>
      <w:r w:rsidRPr="002F2279">
        <w:t>Упаковка протезов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  <w:r>
        <w:t xml:space="preserve"> </w:t>
      </w:r>
      <w:r w:rsidRPr="002F2279"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назначения, - по ГОСТ 20790/ГОСТ 59444, ГОСТ 30324.0/ГОСТ Р 50267.0 и ГОСТ 51632-20</w:t>
      </w:r>
      <w:r>
        <w:t>14</w:t>
      </w:r>
      <w:r w:rsidRPr="002F2279">
        <w:t>.</w:t>
      </w:r>
    </w:p>
    <w:p w:rsidR="005B7F44" w:rsidRPr="001903FA" w:rsidRDefault="005B7F44" w:rsidP="005B7F44">
      <w:pPr>
        <w:ind w:left="-180" w:right="142" w:firstLine="2940"/>
        <w:rPr>
          <w:b/>
        </w:rPr>
      </w:pPr>
      <w:r w:rsidRPr="001903FA">
        <w:rPr>
          <w:b/>
        </w:rPr>
        <w:t>Требования к результатам работ</w:t>
      </w:r>
    </w:p>
    <w:p w:rsidR="005B7F44" w:rsidRPr="001903FA" w:rsidRDefault="005B7F44" w:rsidP="005B7F44">
      <w:pPr>
        <w:ind w:right="142" w:firstLine="708"/>
        <w:jc w:val="both"/>
      </w:pPr>
      <w:r w:rsidRPr="001903FA">
        <w:lastRenderedPageBreak/>
        <w:t>Работы по обеспечению инвалидов протезами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5B7F44" w:rsidRPr="001903FA" w:rsidRDefault="005B7F44" w:rsidP="005B7F44">
      <w:pPr>
        <w:autoSpaceDE w:val="0"/>
        <w:jc w:val="center"/>
        <w:rPr>
          <w:b/>
        </w:rPr>
      </w:pPr>
      <w:r w:rsidRPr="001903FA">
        <w:rPr>
          <w:b/>
        </w:rPr>
        <w:t>Требования к сроку и (или) объему предоставленных гарантий качества выполнения работ</w:t>
      </w:r>
    </w:p>
    <w:p w:rsidR="005B7F44" w:rsidRDefault="005B7F44" w:rsidP="005B7F44">
      <w:pPr>
        <w:autoSpaceDE w:val="0"/>
        <w:ind w:right="142" w:firstLine="709"/>
        <w:jc w:val="both"/>
      </w:pPr>
      <w:r w:rsidRPr="001903FA">
        <w:t>Минимальный 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протезно-ортопедические», или ТУ на соответствующее изделие.</w:t>
      </w:r>
      <w:r>
        <w:t xml:space="preserve"> </w:t>
      </w:r>
      <w:r w:rsidRPr="001903FA">
        <w:t>В течени</w:t>
      </w:r>
      <w:r>
        <w:t xml:space="preserve">е гарантийного </w:t>
      </w:r>
      <w:r w:rsidRPr="001903FA">
        <w:t>срока</w:t>
      </w:r>
      <w:r>
        <w:t>,</w:t>
      </w:r>
      <w:r w:rsidRPr="001903FA">
        <w:t xml:space="preserve"> предприятие-изготовитель обязано производить замену или ремонт изделия бесплатно.</w:t>
      </w:r>
    </w:p>
    <w:p w:rsidR="005B7F44" w:rsidRPr="001903FA" w:rsidRDefault="005B7F44" w:rsidP="005B7F44">
      <w:pPr>
        <w:autoSpaceDE w:val="0"/>
        <w:jc w:val="center"/>
        <w:rPr>
          <w:b/>
        </w:rPr>
      </w:pPr>
      <w:r w:rsidRPr="001903FA">
        <w:rPr>
          <w:b/>
        </w:rPr>
        <w:t>Место выполнения работ</w:t>
      </w:r>
    </w:p>
    <w:p w:rsidR="005B7F44" w:rsidRPr="0055685D" w:rsidRDefault="005B7F44" w:rsidP="005B7F44">
      <w:pPr>
        <w:autoSpaceDE w:val="0"/>
        <w:ind w:right="142" w:firstLine="709"/>
        <w:jc w:val="both"/>
      </w:pPr>
      <w:r w:rsidRPr="0055685D">
        <w:t>Российская Федерация. Выполнение работ должно быть осуществлено по месту изготовления изделий размещение получателя в условиях стационара по месту нахождения Исполнителя на весь период выполнения работ, не позднее 30 дней с момента предоставления Направления Заказчиком.</w:t>
      </w:r>
      <w:r>
        <w:t xml:space="preserve"> Срок выполнения работ: С момента заключения Государственного контракта и по</w:t>
      </w:r>
      <w:r>
        <w:rPr>
          <w:b/>
        </w:rPr>
        <w:t xml:space="preserve"> 01 сентября 2023 года. </w:t>
      </w:r>
    </w:p>
    <w:p w:rsidR="005B7F44" w:rsidRPr="00197994" w:rsidRDefault="005B7F44" w:rsidP="005B7F44">
      <w:pPr>
        <w:ind w:right="142" w:firstLine="709"/>
        <w:jc w:val="center"/>
        <w:rPr>
          <w:b/>
        </w:rPr>
      </w:pPr>
      <w:r w:rsidRPr="00197994">
        <w:rPr>
          <w:b/>
        </w:rPr>
        <w:t>Требования к техническим и функциональным характеристикам</w:t>
      </w:r>
    </w:p>
    <w:p w:rsidR="005B7F44" w:rsidRPr="00197994" w:rsidRDefault="005B7F44" w:rsidP="005B7F4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94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197994">
        <w:rPr>
          <w:rFonts w:ascii="Times New Roman" w:hAnsi="Times New Roman" w:cs="Times New Roman"/>
          <w:sz w:val="24"/>
          <w:szCs w:val="24"/>
        </w:rPr>
        <w:t>уровня ампутации и модулирования</w:t>
      </w:r>
      <w:proofErr w:type="gramEnd"/>
      <w:r w:rsidRPr="00197994">
        <w:rPr>
          <w:rFonts w:ascii="Times New Roman" w:hAnsi="Times New Roman" w:cs="Times New Roman"/>
          <w:sz w:val="24"/>
          <w:szCs w:val="24"/>
        </w:rPr>
        <w:t xml:space="preserve"> применяемого в протезировании:</w:t>
      </w:r>
    </w:p>
    <w:p w:rsidR="005B7F44" w:rsidRPr="00197994" w:rsidRDefault="005B7F44" w:rsidP="005B7F44">
      <w:pPr>
        <w:ind w:right="142" w:firstLine="709"/>
        <w:jc w:val="both"/>
      </w:pPr>
      <w:r w:rsidRPr="00197994">
        <w:t>- приемная гильза протеза конечности</w:t>
      </w:r>
      <w:r w:rsidRPr="00197994">
        <w:rPr>
          <w:b/>
        </w:rPr>
        <w:t xml:space="preserve"> </w:t>
      </w:r>
      <w:r w:rsidRPr="00197994"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5B7F44" w:rsidRPr="00197994" w:rsidRDefault="005B7F44" w:rsidP="005B7F44">
      <w:pPr>
        <w:ind w:right="142" w:firstLine="709"/>
        <w:jc w:val="both"/>
      </w:pPr>
      <w:r w:rsidRPr="00197994">
        <w:t>- функцио</w:t>
      </w:r>
      <w:r>
        <w:t>нальный узел протеза конечности</w:t>
      </w:r>
      <w:r w:rsidRPr="00197994">
        <w:t xml:space="preserve"> должен выполнять заданную функцию и иметь конструктивно-технологическую завершенность;</w:t>
      </w:r>
    </w:p>
    <w:p w:rsidR="005B7F44" w:rsidRPr="00197994" w:rsidRDefault="005B7F44" w:rsidP="005B7F44">
      <w:pPr>
        <w:ind w:right="142" w:firstLine="709"/>
        <w:jc w:val="both"/>
      </w:pPr>
      <w:r w:rsidRPr="00197994">
        <w:t>- лечебно-тренировочный протез нижней конечности должен выполнять функцию формирования культи после ампутации нижней к</w:t>
      </w:r>
      <w:r>
        <w:t xml:space="preserve">онечности и адаптации пациента </w:t>
      </w:r>
      <w:r w:rsidRPr="00197994">
        <w:t>к протезу и приобретения навыков ходьбы, вместо лечебно-тренировочного протеза может использоваться первич</w:t>
      </w:r>
      <w:r>
        <w:t>н</w:t>
      </w:r>
      <w:r w:rsidRPr="00197994">
        <w:t>о-постоянный протез нижней конечности с возможностью замены приемной гильзы;</w:t>
      </w:r>
    </w:p>
    <w:p w:rsidR="005B7F44" w:rsidRPr="00197994" w:rsidRDefault="005B7F44" w:rsidP="005B7F44">
      <w:pPr>
        <w:ind w:right="142" w:firstLine="709"/>
        <w:jc w:val="both"/>
      </w:pPr>
      <w:r w:rsidRPr="00197994">
        <w:t>- постоянный протез нижней конечности предназначается после завершения использования</w:t>
      </w:r>
      <w:r>
        <w:t xml:space="preserve"> лечебно-тренировочного протеза.</w:t>
      </w:r>
    </w:p>
    <w:p w:rsidR="005B7F44" w:rsidRDefault="005B7F44" w:rsidP="005B7F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9" w:type="dxa"/>
        <w:tblLayout w:type="fixed"/>
        <w:tblLook w:val="0000" w:firstRow="0" w:lastRow="0" w:firstColumn="0" w:lastColumn="0" w:noHBand="0" w:noVBand="0"/>
      </w:tblPr>
      <w:tblGrid>
        <w:gridCol w:w="1782"/>
        <w:gridCol w:w="6946"/>
        <w:gridCol w:w="1134"/>
      </w:tblGrid>
      <w:tr w:rsidR="005B7F44" w:rsidRPr="00927295" w:rsidTr="00381E71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8D7D9A" w:rsidRDefault="005B7F44" w:rsidP="00381E71">
            <w:pPr>
              <w:snapToGrid w:val="0"/>
              <w:jc w:val="center"/>
            </w:pPr>
            <w:r w:rsidRPr="008D7D9A">
              <w:t>Наименование и шифр изделия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8D7D9A" w:rsidRDefault="005B7F44" w:rsidP="00381E71">
            <w:pPr>
              <w:snapToGrid w:val="0"/>
              <w:jc w:val="center"/>
            </w:pPr>
            <w:r w:rsidRPr="008D7D9A">
              <w:t>Описание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F44" w:rsidRPr="008D7D9A" w:rsidRDefault="005B7F44" w:rsidP="00381E71">
            <w:pPr>
              <w:snapToGrid w:val="0"/>
              <w:jc w:val="center"/>
            </w:pPr>
            <w:r w:rsidRPr="008D7D9A">
              <w:t>кол-во изделий</w:t>
            </w:r>
          </w:p>
        </w:tc>
      </w:tr>
      <w:tr w:rsidR="005B7F44" w:rsidRPr="00927295" w:rsidTr="00381E71"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8D7D9A" w:rsidRDefault="005B7F44" w:rsidP="00381E71">
            <w:pPr>
              <w:snapToGrid w:val="0"/>
            </w:pPr>
            <w:r w:rsidRPr="008D7D9A">
              <w:t>8-01-02 Протез кисти косметический</w:t>
            </w:r>
          </w:p>
          <w:p w:rsidR="005B7F44" w:rsidRPr="008D7D9A" w:rsidRDefault="005B7F44" w:rsidP="00381E71">
            <w:pPr>
              <w:snapToGrid w:val="0"/>
              <w:rPr>
                <w:color w:val="000000"/>
                <w:spacing w:val="3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8D7D9A" w:rsidRDefault="005B7F44" w:rsidP="00381E71">
            <w:pPr>
              <w:snapToGrid w:val="0"/>
              <w:jc w:val="both"/>
            </w:pPr>
            <w:r w:rsidRPr="008D7D9A">
              <w:t>Протез кисти косметический, предназначен при утрате эстетических параметров на уровне кисти. Может быть изготовлен при сопутствующем укорочении предплечья. Протез изготовляется индивидуально с гильзой кисти и предплечья из высокотемпературного силикона медицинского назначения. Модуль протеза кисти силиконовый с несъемной формообразующей арматурой в пальцах. Косметическая кисть склеивается с силиконовой гильзой посредством специального клея, обеспечивающего надежную длительную фиксацию.</w:t>
            </w:r>
          </w:p>
          <w:p w:rsidR="005B7F44" w:rsidRPr="008D7D9A" w:rsidRDefault="005B7F44" w:rsidP="00381E71">
            <w:pPr>
              <w:snapToGrid w:val="0"/>
              <w:jc w:val="both"/>
            </w:pPr>
            <w:r w:rsidRPr="008D7D9A">
              <w:t>Изготовлен согласно ГОСТ Р 56138-2021 «Национальный стандарт Российской Федерации».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F44" w:rsidRPr="008D7D9A" w:rsidRDefault="005B7F44" w:rsidP="00381E71">
            <w:pPr>
              <w:snapToGrid w:val="0"/>
              <w:jc w:val="center"/>
            </w:pPr>
            <w:r w:rsidRPr="008D7D9A">
              <w:t>2</w:t>
            </w:r>
          </w:p>
        </w:tc>
      </w:tr>
      <w:tr w:rsidR="005B7F44" w:rsidRPr="00927295" w:rsidTr="00381E71"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8D7D9A" w:rsidRDefault="005B7F44" w:rsidP="00381E71">
            <w:pPr>
              <w:snapToGrid w:val="0"/>
            </w:pPr>
            <w:r w:rsidRPr="008D7D9A">
              <w:t>8-02-01 Протез кисти рабочий</w:t>
            </w:r>
          </w:p>
          <w:p w:rsidR="005B7F44" w:rsidRPr="008D7D9A" w:rsidRDefault="005B7F44" w:rsidP="00381E71">
            <w:pPr>
              <w:rPr>
                <w:b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8D7D9A" w:rsidRDefault="005B7F44" w:rsidP="00381E71">
            <w:pPr>
              <w:snapToGrid w:val="0"/>
            </w:pPr>
            <w:r w:rsidRPr="008D7D9A">
              <w:t>Протез кисти рабочий с комплектом насадок по выбору пациента.</w:t>
            </w:r>
          </w:p>
          <w:p w:rsidR="005B7F44" w:rsidRPr="008D7D9A" w:rsidRDefault="005B7F44" w:rsidP="00381E71">
            <w:pPr>
              <w:snapToGrid w:val="0"/>
            </w:pPr>
            <w:r w:rsidRPr="008D7D9A">
              <w:t xml:space="preserve">Протез изготавливается по индивидуальному техпроцессу для сложного протезирования, с приемной гильзой по слепку из термопласта. Протез кисти рабочий состоит из гильзы кисти, </w:t>
            </w:r>
            <w:r w:rsidRPr="008D7D9A">
              <w:lastRenderedPageBreak/>
              <w:t>комплекта полуфабрикатов к рабочим протезам кисти, набора насадок (не менее пяти) и крепления (при необходимости).</w:t>
            </w:r>
          </w:p>
          <w:p w:rsidR="005B7F44" w:rsidRPr="008D7D9A" w:rsidRDefault="005B7F44" w:rsidP="00381E71">
            <w:pPr>
              <w:snapToGrid w:val="0"/>
            </w:pPr>
            <w:r w:rsidRPr="008D7D9A">
              <w:t>Гильза кисти неспадающая изготавливается по слепку с культи инвалида из листовых термопластичных материалов.</w:t>
            </w:r>
          </w:p>
          <w:p w:rsidR="005B7F44" w:rsidRPr="008D7D9A" w:rsidRDefault="005B7F44" w:rsidP="00381E71">
            <w:pPr>
              <w:snapToGrid w:val="0"/>
            </w:pPr>
            <w:r w:rsidRPr="008D7D9A">
              <w:t>Верхняя полость гильзы смягчена вкладной гильзой из листового пенополиэтилена, силикона или педилена толщиной 3-4 мм и др. аналогичных материалов отечественного ил зарубежного производства для снижения воздействия ударных нагрузок на культю.</w:t>
            </w:r>
          </w:p>
          <w:p w:rsidR="005B7F44" w:rsidRPr="008D7D9A" w:rsidRDefault="005B7F44" w:rsidP="00381E71">
            <w:pPr>
              <w:snapToGrid w:val="0"/>
            </w:pPr>
            <w:r w:rsidRPr="008D7D9A">
              <w:t>К протезу прилагается комплект насадок по заказу пациента, состоящий из пяти позиций.</w:t>
            </w:r>
          </w:p>
          <w:p w:rsidR="005B7F44" w:rsidRPr="008D7D9A" w:rsidRDefault="005B7F44" w:rsidP="00381E71">
            <w:pPr>
              <w:snapToGrid w:val="0"/>
            </w:pPr>
            <w:r w:rsidRPr="008D7D9A">
              <w:t>Изготовлен согласно ГОСТ Р 56138-2021 «Национальный стандарт Российской Федерации».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F44" w:rsidRPr="008D7D9A" w:rsidRDefault="005B7F44" w:rsidP="00381E71">
            <w:pPr>
              <w:snapToGrid w:val="0"/>
              <w:jc w:val="center"/>
            </w:pPr>
          </w:p>
          <w:p w:rsidR="005B7F44" w:rsidRPr="008D7D9A" w:rsidRDefault="005B7F44" w:rsidP="00381E71">
            <w:pPr>
              <w:snapToGrid w:val="0"/>
              <w:jc w:val="center"/>
            </w:pPr>
            <w:r w:rsidRPr="008D7D9A">
              <w:t>2</w:t>
            </w:r>
          </w:p>
        </w:tc>
      </w:tr>
      <w:tr w:rsidR="005B7F44" w:rsidRPr="00927295" w:rsidTr="00381E71"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8D7D9A" w:rsidRDefault="005B7F44" w:rsidP="00381E71">
            <w:pPr>
              <w:snapToGrid w:val="0"/>
            </w:pPr>
            <w:r w:rsidRPr="008D7D9A">
              <w:lastRenderedPageBreak/>
              <w:t>8-03-01 Протез кисти активный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8D7D9A" w:rsidRDefault="005B7F44" w:rsidP="00381E71">
            <w:pPr>
              <w:snapToGrid w:val="0"/>
            </w:pPr>
            <w:r w:rsidRPr="008D7D9A">
              <w:t>Протез кисти активный, на правую кисть.</w:t>
            </w:r>
          </w:p>
          <w:p w:rsidR="005B7F44" w:rsidRPr="008D7D9A" w:rsidRDefault="005B7F44" w:rsidP="00381E71">
            <w:pPr>
              <w:snapToGrid w:val="0"/>
            </w:pPr>
            <w:r w:rsidRPr="008D7D9A">
              <w:t>Прот</w:t>
            </w:r>
            <w:r>
              <w:t xml:space="preserve">ез кисти активный </w:t>
            </w:r>
            <w:r w:rsidRPr="008D7D9A">
              <w:t>тяговый), предназначен для обеспечения действий инвалидов по самообслуживанию.</w:t>
            </w:r>
          </w:p>
          <w:p w:rsidR="005B7F44" w:rsidRPr="008D7D9A" w:rsidRDefault="005B7F44" w:rsidP="00381E71">
            <w:pPr>
              <w:snapToGrid w:val="0"/>
            </w:pPr>
            <w:r w:rsidRPr="008D7D9A">
              <w:t>Пробная приемная гильза по слепку из термопласта; постоянная приемная гильза по слепку из высокотемпературного силикона медицинского назначения с металлическими закладными элементами, несущая гильза из композитных материалов на основе акриловых смол. Протез состоит из гильзы предплечья, узла запястья, кисти с гибкой тягой каркасной с пружинным схватам с повышенными функциональными характеристиками, оболочки косметической из силикона. Системная тяговая кисть приводится в движение натяжением индивидуального бандажного крепления через перлоновую тягу. К несущей гильзе крепится посредством резьбового адаптера М12Х1,5, обеспечивающего пассивную ротацию с регулируемой тугоподвижностью. Крепление индивидуальное. Косметическая оболочка соответствует типоразмеру искусственной кисти и цвету естественной кожи инвалида, с возможностью удаления загрязнений.</w:t>
            </w:r>
          </w:p>
          <w:p w:rsidR="005B7F44" w:rsidRPr="008D7D9A" w:rsidRDefault="005B7F44" w:rsidP="00381E71">
            <w:pPr>
              <w:snapToGrid w:val="0"/>
            </w:pPr>
            <w:r w:rsidRPr="008D7D9A">
              <w:t xml:space="preserve">Протез кисти активный предназначен инвалидам при одностороннем или двустороннем врожденном или ампутационном дефекте кисти и предплечья на любом уровне. </w:t>
            </w:r>
          </w:p>
          <w:p w:rsidR="005B7F44" w:rsidRPr="008D7D9A" w:rsidRDefault="005B7F44" w:rsidP="00381E71">
            <w:pPr>
              <w:snapToGrid w:val="0"/>
            </w:pPr>
            <w:r w:rsidRPr="008D7D9A">
              <w:t>Изготовлен согласно ГОСТ Р 56138-2021 «Национальный стандарт Российской Федерации».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F44" w:rsidRPr="008D7D9A" w:rsidRDefault="005B7F44" w:rsidP="00381E71">
            <w:pPr>
              <w:snapToGrid w:val="0"/>
              <w:jc w:val="center"/>
            </w:pPr>
            <w:r w:rsidRPr="008D7D9A">
              <w:t>1</w:t>
            </w:r>
          </w:p>
        </w:tc>
      </w:tr>
      <w:tr w:rsidR="005B7F44" w:rsidRPr="00927295" w:rsidTr="00381E71"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8D7D9A" w:rsidRDefault="005B7F44" w:rsidP="00381E71">
            <w:pPr>
              <w:snapToGrid w:val="0"/>
            </w:pPr>
            <w:r w:rsidRPr="008D7D9A">
              <w:t>8-03-01 Протез кисти активный (на левую кисть)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8D7D9A" w:rsidRDefault="005B7F44" w:rsidP="00381E71">
            <w:pPr>
              <w:snapToGrid w:val="0"/>
            </w:pPr>
            <w:r w:rsidRPr="008D7D9A">
              <w:t>Протез предназначен для расширения функциональных возможностей пациентов с усечениями и врожденными недоразвитиями на уровне кисти.</w:t>
            </w:r>
          </w:p>
          <w:p w:rsidR="005B7F44" w:rsidRPr="008D7D9A" w:rsidRDefault="005B7F44" w:rsidP="00381E71">
            <w:pPr>
              <w:snapToGrid w:val="0"/>
            </w:pPr>
            <w:r w:rsidRPr="008D7D9A">
              <w:t xml:space="preserve">Примерочная гильза из термопласта, постоянная приемная гильза из высокотемпературного силикона медицинского назначения с металлическими закладными элементами, несущая гильза из композитных материалов на основе акриловых смол. Несущая гильза состоит из шарнирно соединенных гильз пястья и запястья. На несущей гильзе крепятся модули активных пальцев с тяговой системой управления. Сгибательно- разгибательные движения культи кисти обеспечивают схват и раскрытие пальцев протеза. Либо через натяжение тесемочного крепления. В случае отсутствия большого пальца протез снабжается модулем первого пальца с двумя степенями подвижности – активное сгибание и пассивное регулируемое </w:t>
            </w:r>
            <w:r w:rsidRPr="008D7D9A">
              <w:lastRenderedPageBreak/>
              <w:t xml:space="preserve">противопоставление. Искусственные пальцы покрыты силиконовыми оболочками. Косметической оболочкой не комплектуется. </w:t>
            </w:r>
          </w:p>
          <w:p w:rsidR="005B7F44" w:rsidRPr="008D7D9A" w:rsidRDefault="005B7F44" w:rsidP="00381E71">
            <w:pPr>
              <w:snapToGrid w:val="0"/>
            </w:pPr>
            <w:r w:rsidRPr="008D7D9A">
              <w:t>Изготовлен согласно ГОСТ Р 56138-2021 «Национальный стандарт Российской Федерации».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F44" w:rsidRPr="008D7D9A" w:rsidRDefault="005B7F44" w:rsidP="00381E71">
            <w:pPr>
              <w:snapToGrid w:val="0"/>
              <w:jc w:val="center"/>
            </w:pPr>
            <w:r w:rsidRPr="008D7D9A">
              <w:lastRenderedPageBreak/>
              <w:t>1</w:t>
            </w:r>
          </w:p>
        </w:tc>
      </w:tr>
      <w:tr w:rsidR="005B7F44" w:rsidRPr="00927295" w:rsidTr="00381E71"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8D7D9A" w:rsidRDefault="005B7F44" w:rsidP="00381E71">
            <w:pPr>
              <w:snapToGrid w:val="0"/>
            </w:pPr>
            <w:r w:rsidRPr="008D7D9A">
              <w:lastRenderedPageBreak/>
              <w:t>8-07-01 Протез стопы (вкладной башмачок)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Default="005B7F44" w:rsidP="00381E71">
            <w:pPr>
              <w:snapToGrid w:val="0"/>
            </w:pPr>
            <w:r>
              <w:t>Вкладной башмачок предназначен для компенсации отсутствующего сегмента стопы. Эксплуатация которого возможна в стандартной обуви. Башмачок обеспечивает полное или частичное восстановление нарушенных функций стопы за счет удержания культи стопы в корригированном положении и перераспределения нагрузки. Изготавливается по отмоделированному слепку культи нижней конечности пациента с учетом ее анатомо- функциональных особенностей, а именно патологических установок, наличия пороков и поражений кожных покровов, а также изменений параметров нижней конечности при ходьбе. Башмачок</w:t>
            </w:r>
          </w:p>
          <w:p w:rsidR="005B7F44" w:rsidRPr="008D7D9A" w:rsidRDefault="005B7F44" w:rsidP="00381E71">
            <w:pPr>
              <w:snapToGrid w:val="0"/>
            </w:pPr>
            <w:r>
              <w:t>Состоит из заготовки верха, гильзы, искусственного переднего носка, межстелечного слоя. Конструктивные особенности и параметры деталей уточняются при примерках.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F44" w:rsidRPr="008D7D9A" w:rsidRDefault="005B7F44" w:rsidP="00381E71">
            <w:pPr>
              <w:snapToGrid w:val="0"/>
              <w:jc w:val="center"/>
            </w:pPr>
            <w:r>
              <w:t>1</w:t>
            </w:r>
          </w:p>
        </w:tc>
      </w:tr>
      <w:tr w:rsidR="005B7F44" w:rsidRPr="00927295" w:rsidTr="00381E71"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8D7D9A" w:rsidRDefault="005B7F44" w:rsidP="00381E71">
            <w:pPr>
              <w:snapToGrid w:val="0"/>
            </w:pPr>
            <w:r>
              <w:t>8-07-09 Протез голени модульный, в том числе при недоразвитии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BE4782" w:rsidRDefault="005B7F44" w:rsidP="00381E71">
            <w:pPr>
              <w:snapToGrid w:val="0"/>
            </w:pPr>
            <w:r>
              <w:t>Изготовляется по индивидуальному техническому процессу. Пробная приемная гильза изготовлена методом 3</w:t>
            </w:r>
            <w:r>
              <w:rPr>
                <w:lang w:val="en-US"/>
              </w:rPr>
              <w:t>D</w:t>
            </w:r>
            <w:r>
              <w:t xml:space="preserve"> сканирования и моделирования из прозрачного сополимера полиэтилена. Постоянная приемная гильза изготавливается методом ламинирования по слепку из акриловых смол холодного отверждения. Полимерный лайнер с внешним текстильным покрытием с замковой системой крепления. Низкопрофильная динамичная карбоновая стопа с расщепленной носочной частью и отведенным большим пальцем для пациентов с высоким уровнем двигательной активности. Пружинные карбоновые и полимерные элементы обеспечивают ощутимое подошвенное сгибание при наступании на пятку, а также естественный перекат и высокую энергоотдачу. Регулировочно- соединительные устройства соответствуют весу пациента. Чехлы хлопчатобумажные – 2 штуки, чехлы махровые – 2 штуки. Косметическая облицовка модульная – пенополиуритан. Набор по уходу за культей.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F44" w:rsidRPr="008D7D9A" w:rsidRDefault="005B7F44" w:rsidP="00381E71">
            <w:pPr>
              <w:snapToGrid w:val="0"/>
              <w:jc w:val="center"/>
            </w:pPr>
            <w:r>
              <w:t>1</w:t>
            </w:r>
          </w:p>
        </w:tc>
      </w:tr>
      <w:tr w:rsidR="005B7F44" w:rsidRPr="00927295" w:rsidTr="00381E71">
        <w:tc>
          <w:tcPr>
            <w:tcW w:w="8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927295" w:rsidRDefault="005B7F44" w:rsidP="00381E71">
            <w:pPr>
              <w:snapToGrid w:val="0"/>
              <w:jc w:val="right"/>
            </w:pPr>
            <w:r w:rsidRPr="00927295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F44" w:rsidRPr="00A85FA9" w:rsidRDefault="005B7F44" w:rsidP="00381E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5B7F44" w:rsidRPr="00927319" w:rsidRDefault="005B7F44" w:rsidP="005B7F44"/>
    <w:p w:rsidR="005B7F44" w:rsidRDefault="005B7F44" w:rsidP="005B7F44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sz w:val="28"/>
          <w:szCs w:val="28"/>
          <w:u w:val="single"/>
        </w:rPr>
      </w:pPr>
    </w:p>
    <w:p w:rsidR="005B7F44" w:rsidRDefault="005B7F44" w:rsidP="005B7F44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sz w:val="28"/>
          <w:szCs w:val="28"/>
          <w:u w:val="single"/>
        </w:rPr>
      </w:pPr>
    </w:p>
    <w:p w:rsidR="009D32F2" w:rsidRDefault="005B7F44">
      <w:bookmarkStart w:id="0" w:name="_GoBack"/>
      <w:bookmarkEnd w:id="0"/>
    </w:p>
    <w:sectPr w:rsidR="009D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23"/>
    <w:rsid w:val="00003023"/>
    <w:rsid w:val="003F50AC"/>
    <w:rsid w:val="005B7F44"/>
    <w:rsid w:val="00A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F1111-D4EE-49E5-8DDF-0CC65D1F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7F44"/>
    <w:pPr>
      <w:keepNext/>
      <w:keepLines/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B7F44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1625</Words>
  <Characters>9266</Characters>
  <Application>Microsoft Office Word</Application>
  <DocSecurity>0</DocSecurity>
  <Lines>77</Lines>
  <Paragraphs>21</Paragraphs>
  <ScaleCrop>false</ScaleCrop>
  <Company>ГУ - РО ФСС РФ по Чукотскому АО</Company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Андреев Дмитрий Владимирович</cp:lastModifiedBy>
  <cp:revision>2</cp:revision>
  <dcterms:created xsi:type="dcterms:W3CDTF">2022-12-21T01:10:00Z</dcterms:created>
  <dcterms:modified xsi:type="dcterms:W3CDTF">2022-12-21T01:10:00Z</dcterms:modified>
</cp:coreProperties>
</file>