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A6" w:rsidRPr="00685730" w:rsidRDefault="00126AA6" w:rsidP="00126AA6">
      <w:pPr>
        <w:widowControl w:val="0"/>
        <w:spacing w:line="240" w:lineRule="atLeast"/>
        <w:jc w:val="center"/>
        <w:rPr>
          <w:b/>
          <w:sz w:val="26"/>
          <w:szCs w:val="26"/>
        </w:rPr>
      </w:pPr>
      <w:r w:rsidRPr="00685730">
        <w:rPr>
          <w:b/>
          <w:sz w:val="26"/>
          <w:szCs w:val="26"/>
        </w:rPr>
        <w:t>ТЕХНИЧЕСКОЕ ЗАДАНИЕ</w:t>
      </w:r>
    </w:p>
    <w:p w:rsidR="00126AA6" w:rsidRDefault="00126AA6" w:rsidP="00126AA6">
      <w:pPr>
        <w:widowControl w:val="0"/>
        <w:spacing w:line="240" w:lineRule="atLeast"/>
        <w:ind w:firstLine="284"/>
        <w:jc w:val="center"/>
        <w:rPr>
          <w:sz w:val="26"/>
          <w:szCs w:val="26"/>
        </w:rPr>
      </w:pPr>
      <w:r w:rsidRPr="0011429C">
        <w:rPr>
          <w:rFonts w:eastAsia="Times New Roman CYR" w:cs="Times New Roman CYR"/>
          <w:bCs/>
          <w:iCs/>
          <w:spacing w:val="-2"/>
          <w:sz w:val="26"/>
          <w:szCs w:val="26"/>
        </w:rPr>
        <w:t xml:space="preserve">на </w:t>
      </w:r>
      <w:r>
        <w:rPr>
          <w:rFonts w:eastAsia="Times New Roman CYR" w:cs="Times New Roman CYR"/>
          <w:bCs/>
          <w:iCs/>
          <w:spacing w:val="-2"/>
          <w:sz w:val="26"/>
          <w:szCs w:val="26"/>
        </w:rPr>
        <w:t>о</w:t>
      </w:r>
      <w:r w:rsidRPr="00837D64">
        <w:rPr>
          <w:rFonts w:eastAsia="Times New Roman CYR" w:cs="Times New Roman CYR"/>
          <w:bCs/>
          <w:iCs/>
          <w:spacing w:val="-2"/>
          <w:sz w:val="26"/>
          <w:szCs w:val="26"/>
        </w:rPr>
        <w:t>казание в 2018 году услуг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 по профилю лечения заболеваний органов дыхания</w:t>
      </w:r>
    </w:p>
    <w:p w:rsidR="00126AA6" w:rsidRPr="0069606B" w:rsidRDefault="00126AA6" w:rsidP="00126AA6">
      <w:pPr>
        <w:widowControl w:val="0"/>
        <w:spacing w:line="240" w:lineRule="atLeast"/>
        <w:ind w:firstLine="284"/>
        <w:jc w:val="center"/>
        <w:rPr>
          <w:sz w:val="26"/>
          <w:szCs w:val="26"/>
        </w:rPr>
      </w:pPr>
    </w:p>
    <w:p w:rsidR="00126AA6" w:rsidRPr="00837D64" w:rsidRDefault="00126AA6" w:rsidP="00126AA6">
      <w:pPr>
        <w:pStyle w:val="Standard"/>
        <w:spacing w:line="100" w:lineRule="atLeast"/>
        <w:ind w:firstLine="709"/>
        <w:jc w:val="both"/>
        <w:rPr>
          <w:rFonts w:eastAsia="Lucida Sans Unicode"/>
          <w:lang w:eastAsia="ru-RU"/>
        </w:rPr>
      </w:pPr>
      <w:r w:rsidRPr="0069606B">
        <w:rPr>
          <w:sz w:val="26"/>
          <w:szCs w:val="26"/>
        </w:rPr>
        <w:tab/>
      </w:r>
      <w:proofErr w:type="spellStart"/>
      <w:r w:rsidRPr="00837D64">
        <w:rPr>
          <w:rFonts w:eastAsia="Lucida Sans Unicode"/>
          <w:sz w:val="26"/>
          <w:szCs w:val="26"/>
          <w:lang w:eastAsia="ru-RU"/>
        </w:rPr>
        <w:t>Основанием</w:t>
      </w:r>
      <w:proofErr w:type="spellEnd"/>
      <w:r w:rsidRPr="00837D64">
        <w:rPr>
          <w:rFonts w:eastAsia="Lucida Sans Unicode"/>
          <w:sz w:val="26"/>
          <w:szCs w:val="26"/>
          <w:lang w:eastAsia="ru-RU"/>
        </w:rPr>
        <w:t xml:space="preserve"> </w:t>
      </w:r>
      <w:proofErr w:type="spellStart"/>
      <w:r w:rsidRPr="00837D64">
        <w:rPr>
          <w:rFonts w:eastAsia="Lucida Sans Unicode"/>
          <w:sz w:val="26"/>
          <w:szCs w:val="26"/>
          <w:lang w:eastAsia="ru-RU"/>
        </w:rPr>
        <w:t>для</w:t>
      </w:r>
      <w:proofErr w:type="spellEnd"/>
      <w:r w:rsidRPr="00837D64">
        <w:rPr>
          <w:rFonts w:eastAsia="Lucida Sans Unicode"/>
          <w:sz w:val="26"/>
          <w:szCs w:val="26"/>
          <w:lang w:eastAsia="ru-RU"/>
        </w:rPr>
        <w:t xml:space="preserve"> </w:t>
      </w:r>
      <w:proofErr w:type="spellStart"/>
      <w:r w:rsidRPr="00837D64">
        <w:rPr>
          <w:rFonts w:eastAsia="Lucida Sans Unicode"/>
          <w:sz w:val="26"/>
          <w:szCs w:val="26"/>
          <w:lang w:eastAsia="ru-RU"/>
        </w:rPr>
        <w:t>оказания</w:t>
      </w:r>
      <w:proofErr w:type="spellEnd"/>
      <w:r w:rsidRPr="00837D64">
        <w:rPr>
          <w:rFonts w:eastAsia="Lucida Sans Unicode"/>
          <w:sz w:val="26"/>
          <w:szCs w:val="26"/>
          <w:lang w:eastAsia="ru-RU"/>
        </w:rPr>
        <w:t xml:space="preserve"> </w:t>
      </w:r>
      <w:proofErr w:type="spellStart"/>
      <w:r w:rsidRPr="00837D64">
        <w:rPr>
          <w:rFonts w:eastAsia="Lucida Sans Unicode"/>
          <w:sz w:val="26"/>
          <w:szCs w:val="26"/>
          <w:lang w:eastAsia="ru-RU"/>
        </w:rPr>
        <w:t>услуг</w:t>
      </w:r>
      <w:proofErr w:type="spellEnd"/>
      <w:r w:rsidRPr="00837D64">
        <w:rPr>
          <w:rFonts w:eastAsia="Lucida Sans Unicode"/>
          <w:sz w:val="26"/>
          <w:szCs w:val="26"/>
          <w:lang w:eastAsia="ru-RU"/>
        </w:rPr>
        <w:t xml:space="preserve"> </w:t>
      </w:r>
      <w:proofErr w:type="spellStart"/>
      <w:r w:rsidRPr="00837D64">
        <w:rPr>
          <w:rFonts w:eastAsia="Lucida Sans Unicode"/>
          <w:sz w:val="26"/>
          <w:szCs w:val="26"/>
          <w:lang w:eastAsia="ru-RU"/>
        </w:rPr>
        <w:t>является</w:t>
      </w:r>
      <w:proofErr w:type="spellEnd"/>
      <w:r w:rsidRPr="00837D64">
        <w:rPr>
          <w:rFonts w:eastAsia="Lucida Sans Unicode"/>
          <w:sz w:val="26"/>
          <w:szCs w:val="26"/>
          <w:lang w:eastAsia="ru-RU"/>
        </w:rPr>
        <w:t xml:space="preserve"> </w:t>
      </w:r>
      <w:proofErr w:type="spellStart"/>
      <w:r w:rsidRPr="00837D64">
        <w:rPr>
          <w:rFonts w:eastAsia="Lucida Sans Unicode"/>
          <w:sz w:val="26"/>
          <w:szCs w:val="26"/>
          <w:lang w:eastAsia="ru-RU"/>
        </w:rPr>
        <w:t>Федеральный</w:t>
      </w:r>
      <w:proofErr w:type="spellEnd"/>
      <w:r w:rsidRPr="00837D64">
        <w:rPr>
          <w:rFonts w:eastAsia="Lucida Sans Unicode"/>
          <w:sz w:val="26"/>
          <w:szCs w:val="26"/>
          <w:lang w:eastAsia="ru-RU"/>
        </w:rPr>
        <w:t xml:space="preserve"> </w:t>
      </w:r>
      <w:proofErr w:type="spellStart"/>
      <w:r w:rsidRPr="00837D64">
        <w:rPr>
          <w:rFonts w:eastAsia="Lucida Sans Unicode"/>
          <w:sz w:val="26"/>
          <w:szCs w:val="26"/>
          <w:lang w:eastAsia="ru-RU"/>
        </w:rPr>
        <w:t>закон</w:t>
      </w:r>
      <w:proofErr w:type="spellEnd"/>
      <w:r w:rsidRPr="00837D64">
        <w:rPr>
          <w:rFonts w:eastAsia="Lucida Sans Unicode"/>
          <w:sz w:val="26"/>
          <w:szCs w:val="26"/>
          <w:lang w:eastAsia="ru-RU"/>
        </w:rPr>
        <w:t xml:space="preserve"> </w:t>
      </w:r>
      <w:proofErr w:type="spellStart"/>
      <w:r w:rsidRPr="00837D64">
        <w:rPr>
          <w:rFonts w:eastAsia="Lucida Sans Unicode"/>
          <w:sz w:val="26"/>
          <w:szCs w:val="26"/>
          <w:lang w:eastAsia="ru-RU"/>
        </w:rPr>
        <w:t>от</w:t>
      </w:r>
      <w:proofErr w:type="spellEnd"/>
      <w:r w:rsidRPr="00837D64">
        <w:rPr>
          <w:rFonts w:eastAsia="Lucida Sans Unicode"/>
          <w:sz w:val="26"/>
          <w:szCs w:val="26"/>
          <w:lang w:eastAsia="ru-RU"/>
        </w:rPr>
        <w:t xml:space="preserve"> 17.07.1999  № 178-ФЗ «О </w:t>
      </w:r>
      <w:proofErr w:type="spellStart"/>
      <w:r w:rsidRPr="00837D64">
        <w:rPr>
          <w:rFonts w:eastAsia="Lucida Sans Unicode"/>
          <w:sz w:val="26"/>
          <w:szCs w:val="26"/>
          <w:lang w:eastAsia="ru-RU"/>
        </w:rPr>
        <w:t>государственной</w:t>
      </w:r>
      <w:proofErr w:type="spellEnd"/>
      <w:r w:rsidRPr="00837D64">
        <w:rPr>
          <w:rFonts w:eastAsia="Lucida Sans Unicode"/>
          <w:sz w:val="26"/>
          <w:szCs w:val="26"/>
          <w:lang w:eastAsia="ru-RU"/>
        </w:rPr>
        <w:t xml:space="preserve"> </w:t>
      </w:r>
      <w:proofErr w:type="spellStart"/>
      <w:r w:rsidRPr="00837D64">
        <w:rPr>
          <w:rFonts w:eastAsia="Lucida Sans Unicode"/>
          <w:sz w:val="26"/>
          <w:szCs w:val="26"/>
          <w:lang w:eastAsia="ru-RU"/>
        </w:rPr>
        <w:t>социальной</w:t>
      </w:r>
      <w:proofErr w:type="spellEnd"/>
      <w:r w:rsidRPr="00837D64">
        <w:rPr>
          <w:rFonts w:eastAsia="Lucida Sans Unicode"/>
          <w:sz w:val="26"/>
          <w:szCs w:val="26"/>
          <w:lang w:eastAsia="ru-RU"/>
        </w:rPr>
        <w:t xml:space="preserve"> </w:t>
      </w:r>
      <w:proofErr w:type="spellStart"/>
      <w:r w:rsidRPr="00837D64">
        <w:rPr>
          <w:rFonts w:eastAsia="Lucida Sans Unicode"/>
          <w:sz w:val="26"/>
          <w:szCs w:val="26"/>
          <w:lang w:eastAsia="ru-RU"/>
        </w:rPr>
        <w:t>помощи</w:t>
      </w:r>
      <w:proofErr w:type="spellEnd"/>
      <w:r w:rsidRPr="00837D64">
        <w:rPr>
          <w:rFonts w:eastAsia="Lucida Sans Unicode"/>
          <w:sz w:val="26"/>
          <w:szCs w:val="26"/>
          <w:lang w:eastAsia="ru-RU"/>
        </w:rPr>
        <w:t>»</w:t>
      </w:r>
      <w:r w:rsidRPr="00837D6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37D64">
        <w:rPr>
          <w:rFonts w:cs="Arial"/>
          <w:sz w:val="26"/>
          <w:szCs w:val="26"/>
          <w:lang w:eastAsia="ru-RU"/>
        </w:rPr>
        <w:t xml:space="preserve">и </w:t>
      </w:r>
      <w:proofErr w:type="spellStart"/>
      <w:r w:rsidRPr="00837D64">
        <w:rPr>
          <w:rFonts w:cs="Arial"/>
          <w:sz w:val="26"/>
          <w:szCs w:val="26"/>
          <w:lang w:eastAsia="ru-RU"/>
        </w:rPr>
        <w:t>Порядок</w:t>
      </w:r>
      <w:proofErr w:type="spellEnd"/>
      <w:r w:rsidRPr="00837D64">
        <w:rPr>
          <w:rFonts w:cs="Arial"/>
          <w:sz w:val="26"/>
          <w:szCs w:val="26"/>
          <w:lang w:eastAsia="ru-RU"/>
        </w:rPr>
        <w:t xml:space="preserve"> </w:t>
      </w:r>
      <w:proofErr w:type="spellStart"/>
      <w:r w:rsidRPr="00837D64">
        <w:rPr>
          <w:rFonts w:cs="Arial"/>
          <w:sz w:val="26"/>
          <w:szCs w:val="26"/>
          <w:lang w:eastAsia="ru-RU"/>
        </w:rPr>
        <w:t>предоставления</w:t>
      </w:r>
      <w:proofErr w:type="spellEnd"/>
      <w:r w:rsidRPr="00837D64">
        <w:rPr>
          <w:rFonts w:cs="Arial"/>
          <w:sz w:val="26"/>
          <w:szCs w:val="26"/>
          <w:lang w:eastAsia="ru-RU"/>
        </w:rPr>
        <w:t xml:space="preserve"> </w:t>
      </w:r>
      <w:proofErr w:type="spellStart"/>
      <w:r w:rsidRPr="00837D64">
        <w:rPr>
          <w:rFonts w:cs="Arial"/>
          <w:sz w:val="26"/>
          <w:szCs w:val="26"/>
          <w:lang w:eastAsia="ru-RU"/>
        </w:rPr>
        <w:t>набора</w:t>
      </w:r>
      <w:proofErr w:type="spellEnd"/>
      <w:r w:rsidRPr="00837D64">
        <w:rPr>
          <w:rFonts w:cs="Arial"/>
          <w:sz w:val="26"/>
          <w:szCs w:val="26"/>
          <w:lang w:eastAsia="ru-RU"/>
        </w:rPr>
        <w:t xml:space="preserve"> </w:t>
      </w:r>
      <w:proofErr w:type="spellStart"/>
      <w:r w:rsidRPr="00837D64">
        <w:rPr>
          <w:rFonts w:cs="Arial"/>
          <w:sz w:val="26"/>
          <w:szCs w:val="26"/>
          <w:lang w:eastAsia="ru-RU"/>
        </w:rPr>
        <w:t>социальных</w:t>
      </w:r>
      <w:proofErr w:type="spellEnd"/>
      <w:r w:rsidRPr="00837D64">
        <w:rPr>
          <w:rFonts w:cs="Arial"/>
          <w:sz w:val="26"/>
          <w:szCs w:val="26"/>
          <w:lang w:eastAsia="ru-RU"/>
        </w:rPr>
        <w:t xml:space="preserve"> </w:t>
      </w:r>
      <w:proofErr w:type="spellStart"/>
      <w:r w:rsidRPr="00837D64">
        <w:rPr>
          <w:rFonts w:cs="Arial"/>
          <w:sz w:val="26"/>
          <w:szCs w:val="26"/>
          <w:lang w:eastAsia="ru-RU"/>
        </w:rPr>
        <w:t>услуг</w:t>
      </w:r>
      <w:proofErr w:type="spellEnd"/>
      <w:r w:rsidRPr="00837D64">
        <w:rPr>
          <w:rFonts w:cs="Arial"/>
          <w:sz w:val="26"/>
          <w:szCs w:val="26"/>
          <w:lang w:eastAsia="ru-RU"/>
        </w:rPr>
        <w:t xml:space="preserve"> </w:t>
      </w:r>
      <w:proofErr w:type="spellStart"/>
      <w:r w:rsidRPr="00837D64">
        <w:rPr>
          <w:rFonts w:cs="Arial"/>
          <w:sz w:val="26"/>
          <w:szCs w:val="26"/>
          <w:lang w:eastAsia="ru-RU"/>
        </w:rPr>
        <w:t>отдельным</w:t>
      </w:r>
      <w:proofErr w:type="spellEnd"/>
      <w:r w:rsidRPr="00837D64">
        <w:rPr>
          <w:rFonts w:cs="Arial"/>
          <w:sz w:val="26"/>
          <w:szCs w:val="26"/>
          <w:lang w:eastAsia="ru-RU"/>
        </w:rPr>
        <w:t xml:space="preserve"> </w:t>
      </w:r>
      <w:proofErr w:type="spellStart"/>
      <w:r w:rsidRPr="00837D64">
        <w:rPr>
          <w:rFonts w:cs="Arial"/>
          <w:sz w:val="26"/>
          <w:szCs w:val="26"/>
          <w:lang w:eastAsia="ru-RU"/>
        </w:rPr>
        <w:t>категориям</w:t>
      </w:r>
      <w:proofErr w:type="spellEnd"/>
      <w:r w:rsidRPr="00837D64">
        <w:rPr>
          <w:rFonts w:cs="Arial"/>
          <w:sz w:val="26"/>
          <w:szCs w:val="26"/>
          <w:lang w:eastAsia="ru-RU"/>
        </w:rPr>
        <w:t xml:space="preserve"> </w:t>
      </w:r>
      <w:proofErr w:type="spellStart"/>
      <w:r w:rsidRPr="00837D64">
        <w:rPr>
          <w:rFonts w:cs="Arial"/>
          <w:sz w:val="26"/>
          <w:szCs w:val="26"/>
          <w:lang w:eastAsia="ru-RU"/>
        </w:rPr>
        <w:t>граждан</w:t>
      </w:r>
      <w:proofErr w:type="spellEnd"/>
      <w:r w:rsidRPr="00837D64">
        <w:rPr>
          <w:rFonts w:cs="Arial"/>
          <w:sz w:val="26"/>
          <w:szCs w:val="26"/>
          <w:lang w:eastAsia="ru-RU"/>
        </w:rPr>
        <w:t xml:space="preserve">, </w:t>
      </w:r>
      <w:proofErr w:type="spellStart"/>
      <w:r w:rsidRPr="00837D64">
        <w:rPr>
          <w:rFonts w:cs="Arial"/>
          <w:sz w:val="26"/>
          <w:szCs w:val="26"/>
          <w:lang w:eastAsia="ru-RU"/>
        </w:rPr>
        <w:t>утвержденный</w:t>
      </w:r>
      <w:proofErr w:type="spellEnd"/>
      <w:r w:rsidRPr="00837D64">
        <w:rPr>
          <w:rFonts w:cs="Arial"/>
          <w:sz w:val="26"/>
          <w:szCs w:val="26"/>
          <w:lang w:eastAsia="ru-RU"/>
        </w:rPr>
        <w:t xml:space="preserve"> </w:t>
      </w:r>
      <w:proofErr w:type="spellStart"/>
      <w:r w:rsidRPr="00837D64">
        <w:rPr>
          <w:rFonts w:cs="Arial"/>
          <w:sz w:val="26"/>
          <w:szCs w:val="26"/>
          <w:lang w:eastAsia="ru-RU"/>
        </w:rPr>
        <w:t>Приказом</w:t>
      </w:r>
      <w:proofErr w:type="spellEnd"/>
      <w:r w:rsidRPr="00837D64">
        <w:rPr>
          <w:rFonts w:cs="Arial"/>
          <w:sz w:val="26"/>
          <w:szCs w:val="26"/>
          <w:lang w:eastAsia="ru-RU"/>
        </w:rPr>
        <w:t xml:space="preserve"> </w:t>
      </w:r>
      <w:proofErr w:type="spellStart"/>
      <w:r w:rsidRPr="00837D64">
        <w:rPr>
          <w:rFonts w:cs="Arial"/>
          <w:sz w:val="26"/>
          <w:szCs w:val="26"/>
          <w:lang w:eastAsia="ru-RU"/>
        </w:rPr>
        <w:t>Министерства</w:t>
      </w:r>
      <w:proofErr w:type="spellEnd"/>
      <w:r w:rsidRPr="00837D64">
        <w:rPr>
          <w:rFonts w:cs="Arial"/>
          <w:sz w:val="26"/>
          <w:szCs w:val="26"/>
          <w:lang w:eastAsia="ru-RU"/>
        </w:rPr>
        <w:t xml:space="preserve"> </w:t>
      </w:r>
      <w:proofErr w:type="spellStart"/>
      <w:r w:rsidRPr="00837D64">
        <w:rPr>
          <w:rFonts w:cs="Arial"/>
          <w:sz w:val="26"/>
          <w:szCs w:val="26"/>
          <w:lang w:eastAsia="ru-RU"/>
        </w:rPr>
        <w:t>здравоохранения</w:t>
      </w:r>
      <w:proofErr w:type="spellEnd"/>
      <w:r w:rsidRPr="00837D64">
        <w:rPr>
          <w:rFonts w:cs="Arial"/>
          <w:sz w:val="26"/>
          <w:szCs w:val="26"/>
          <w:lang w:eastAsia="ru-RU"/>
        </w:rPr>
        <w:t xml:space="preserve"> и </w:t>
      </w:r>
      <w:proofErr w:type="spellStart"/>
      <w:r w:rsidRPr="00837D64">
        <w:rPr>
          <w:rFonts w:cs="Arial"/>
          <w:sz w:val="26"/>
          <w:szCs w:val="26"/>
          <w:lang w:eastAsia="ru-RU"/>
        </w:rPr>
        <w:t>социального</w:t>
      </w:r>
      <w:proofErr w:type="spellEnd"/>
      <w:r w:rsidRPr="00837D64">
        <w:rPr>
          <w:rFonts w:cs="Arial"/>
          <w:sz w:val="26"/>
          <w:szCs w:val="26"/>
          <w:lang w:eastAsia="ru-RU"/>
        </w:rPr>
        <w:t xml:space="preserve"> </w:t>
      </w:r>
      <w:proofErr w:type="spellStart"/>
      <w:r w:rsidRPr="00837D64">
        <w:rPr>
          <w:rFonts w:cs="Arial"/>
          <w:sz w:val="26"/>
          <w:szCs w:val="26"/>
          <w:lang w:eastAsia="ru-RU"/>
        </w:rPr>
        <w:t>развития</w:t>
      </w:r>
      <w:proofErr w:type="spellEnd"/>
      <w:r w:rsidRPr="00837D64">
        <w:rPr>
          <w:rFonts w:cs="Arial"/>
          <w:sz w:val="26"/>
          <w:szCs w:val="26"/>
          <w:lang w:eastAsia="ru-RU"/>
        </w:rPr>
        <w:t xml:space="preserve"> </w:t>
      </w:r>
      <w:proofErr w:type="spellStart"/>
      <w:r w:rsidRPr="00837D64">
        <w:rPr>
          <w:rFonts w:cs="Arial"/>
          <w:sz w:val="26"/>
          <w:szCs w:val="26"/>
          <w:lang w:eastAsia="ru-RU"/>
        </w:rPr>
        <w:t>Российской</w:t>
      </w:r>
      <w:proofErr w:type="spellEnd"/>
      <w:r w:rsidRPr="00837D64">
        <w:rPr>
          <w:rFonts w:cs="Arial"/>
          <w:sz w:val="26"/>
          <w:szCs w:val="26"/>
          <w:lang w:eastAsia="ru-RU"/>
        </w:rPr>
        <w:t xml:space="preserve"> </w:t>
      </w:r>
      <w:proofErr w:type="spellStart"/>
      <w:r w:rsidRPr="00837D64">
        <w:rPr>
          <w:rFonts w:cs="Arial"/>
          <w:sz w:val="26"/>
          <w:szCs w:val="26"/>
          <w:lang w:eastAsia="ru-RU"/>
        </w:rPr>
        <w:t>Федерации</w:t>
      </w:r>
      <w:proofErr w:type="spellEnd"/>
      <w:r w:rsidRPr="00837D64">
        <w:rPr>
          <w:rFonts w:cs="Arial"/>
          <w:sz w:val="26"/>
          <w:szCs w:val="26"/>
          <w:lang w:eastAsia="ru-RU"/>
        </w:rPr>
        <w:t xml:space="preserve">  29.12.2004 N 328.</w:t>
      </w:r>
    </w:p>
    <w:p w:rsidR="00126AA6" w:rsidRPr="00837D64" w:rsidRDefault="00126AA6" w:rsidP="00126AA6">
      <w:pPr>
        <w:widowControl w:val="0"/>
        <w:autoSpaceDN w:val="0"/>
        <w:spacing w:line="100" w:lineRule="atLeast"/>
        <w:ind w:firstLine="709"/>
        <w:jc w:val="both"/>
        <w:textAlignment w:val="baseline"/>
        <w:rPr>
          <w:rFonts w:eastAsia="Lucida Sans Unicode" w:cs="Tahoma"/>
          <w:kern w:val="3"/>
          <w:sz w:val="26"/>
          <w:szCs w:val="26"/>
          <w:lang w:eastAsia="ru-RU"/>
        </w:rPr>
      </w:pPr>
      <w:r w:rsidRPr="00837D64">
        <w:rPr>
          <w:rFonts w:eastAsia="Lucida Sans Unicode" w:cs="Tahoma"/>
          <w:kern w:val="3"/>
          <w:sz w:val="26"/>
          <w:szCs w:val="26"/>
          <w:lang w:eastAsia="ru-RU"/>
        </w:rPr>
        <w:t>Требования к качеству оказываемых услуг:</w:t>
      </w:r>
    </w:p>
    <w:p w:rsidR="00126AA6" w:rsidRPr="00837D64" w:rsidRDefault="00126AA6" w:rsidP="00126AA6">
      <w:pPr>
        <w:widowControl w:val="0"/>
        <w:autoSpaceDN w:val="0"/>
        <w:spacing w:line="100" w:lineRule="atLeast"/>
        <w:ind w:firstLine="709"/>
        <w:jc w:val="both"/>
        <w:textAlignment w:val="baseline"/>
        <w:rPr>
          <w:rFonts w:eastAsia="Lucida Sans Unicode" w:cs="Tahoma"/>
          <w:kern w:val="3"/>
          <w:sz w:val="26"/>
          <w:szCs w:val="26"/>
          <w:lang w:eastAsia="ru-RU"/>
        </w:rPr>
      </w:pPr>
      <w:proofErr w:type="gramStart"/>
      <w:r w:rsidRPr="00837D64">
        <w:rPr>
          <w:rFonts w:eastAsia="Lucida Sans Unicode" w:cs="Tahoma"/>
          <w:kern w:val="3"/>
          <w:sz w:val="26"/>
          <w:szCs w:val="26"/>
          <w:lang w:eastAsia="ru-RU"/>
        </w:rPr>
        <w:t>Услуги  по</w:t>
      </w:r>
      <w:proofErr w:type="gramEnd"/>
      <w:r w:rsidRPr="00837D64">
        <w:rPr>
          <w:rFonts w:eastAsia="Lucida Sans Unicode" w:cs="Tahoma"/>
          <w:kern w:val="3"/>
          <w:sz w:val="26"/>
          <w:szCs w:val="26"/>
          <w:lang w:eastAsia="ru-RU"/>
        </w:rPr>
        <w:t xml:space="preserve">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126AA6" w:rsidRPr="00837D64" w:rsidRDefault="00126AA6" w:rsidP="00126AA6">
      <w:pPr>
        <w:widowControl w:val="0"/>
        <w:autoSpaceDN w:val="0"/>
        <w:spacing w:line="100" w:lineRule="atLeast"/>
        <w:ind w:firstLine="709"/>
        <w:jc w:val="both"/>
        <w:textAlignment w:val="baseline"/>
        <w:rPr>
          <w:rFonts w:eastAsia="Lucida Sans Unicode" w:cs="Tahoma"/>
          <w:kern w:val="3"/>
          <w:sz w:val="26"/>
          <w:szCs w:val="26"/>
          <w:lang w:eastAsia="ru-RU"/>
        </w:rPr>
      </w:pPr>
      <w:r w:rsidRPr="00837D64">
        <w:rPr>
          <w:rFonts w:eastAsia="Lucida Sans Unicode" w:cs="Tahoma"/>
          <w:kern w:val="3"/>
          <w:sz w:val="26"/>
          <w:szCs w:val="26"/>
          <w:lang w:eastAsia="ru-RU"/>
        </w:rPr>
        <w:t>с надлежащим качеством, в соответствии со Стандартами санаторно-курортной помощи больным, утвержденными Министерством здравоохранения и социального развития:</w:t>
      </w:r>
    </w:p>
    <w:p w:rsidR="00126AA6" w:rsidRPr="00837D64" w:rsidRDefault="00126AA6" w:rsidP="00126AA6">
      <w:pPr>
        <w:widowControl w:val="0"/>
        <w:autoSpaceDN w:val="0"/>
        <w:spacing w:line="100" w:lineRule="atLeast"/>
        <w:ind w:firstLine="709"/>
        <w:jc w:val="both"/>
        <w:textAlignment w:val="baseline"/>
        <w:rPr>
          <w:rFonts w:eastAsia="Lucida Sans Unicode" w:cs="Tahoma"/>
          <w:kern w:val="3"/>
          <w:sz w:val="26"/>
          <w:szCs w:val="26"/>
          <w:lang w:eastAsia="ru-RU"/>
        </w:rPr>
      </w:pPr>
      <w:r w:rsidRPr="00837D64">
        <w:rPr>
          <w:rFonts w:eastAsia="Lucida Sans Unicode" w:cs="Tahoma"/>
          <w:kern w:val="3"/>
          <w:sz w:val="26"/>
          <w:szCs w:val="26"/>
          <w:lang w:eastAsia="ru-RU"/>
        </w:rPr>
        <w:t xml:space="preserve">      от 22.11.2004 № 212 «Об утверждении стандарта санаторно-курортной помощи больным с болезнями органов дыхания»;</w:t>
      </w:r>
    </w:p>
    <w:p w:rsidR="00126AA6" w:rsidRPr="00837D64" w:rsidRDefault="00126AA6" w:rsidP="00126AA6">
      <w:pPr>
        <w:widowControl w:val="0"/>
        <w:autoSpaceDN w:val="0"/>
        <w:spacing w:line="100" w:lineRule="atLeast"/>
        <w:ind w:firstLine="709"/>
        <w:jc w:val="both"/>
        <w:textAlignment w:val="baseline"/>
        <w:rPr>
          <w:rFonts w:eastAsia="Lucida Sans Unicode" w:cs="Tahoma"/>
          <w:kern w:val="3"/>
          <w:sz w:val="26"/>
          <w:szCs w:val="26"/>
          <w:lang w:eastAsia="ru-RU"/>
        </w:rPr>
      </w:pPr>
      <w:r w:rsidRPr="00837D64">
        <w:rPr>
          <w:rFonts w:eastAsia="Lucida Sans Unicode" w:cs="Tahoma"/>
          <w:kern w:val="3"/>
          <w:sz w:val="26"/>
          <w:szCs w:val="26"/>
          <w:lang w:eastAsia="ru-RU"/>
        </w:rPr>
        <w:t>при необходимости оказание неотложной медицинской помощи.</w:t>
      </w:r>
    </w:p>
    <w:p w:rsidR="00126AA6" w:rsidRPr="00837D64" w:rsidRDefault="00126AA6" w:rsidP="00126AA6">
      <w:pPr>
        <w:widowControl w:val="0"/>
        <w:autoSpaceDN w:val="0"/>
        <w:spacing w:line="100" w:lineRule="atLeast"/>
        <w:ind w:firstLine="709"/>
        <w:jc w:val="both"/>
        <w:textAlignment w:val="baseline"/>
        <w:rPr>
          <w:rFonts w:eastAsia="Lucida Sans Unicode" w:cs="Tahoma"/>
          <w:kern w:val="3"/>
          <w:sz w:val="26"/>
          <w:szCs w:val="26"/>
          <w:lang w:eastAsia="ru-RU"/>
        </w:rPr>
      </w:pPr>
    </w:p>
    <w:p w:rsidR="00126AA6" w:rsidRPr="00837D64" w:rsidRDefault="00126AA6" w:rsidP="00126AA6">
      <w:pPr>
        <w:widowControl w:val="0"/>
        <w:autoSpaceDN w:val="0"/>
        <w:spacing w:line="100" w:lineRule="atLeast"/>
        <w:ind w:firstLine="709"/>
        <w:jc w:val="both"/>
        <w:textAlignment w:val="baseline"/>
        <w:rPr>
          <w:rFonts w:eastAsia="Lucida Sans Unicode" w:cs="Tahoma"/>
          <w:kern w:val="3"/>
          <w:sz w:val="26"/>
          <w:szCs w:val="26"/>
          <w:lang w:eastAsia="ru-RU"/>
        </w:rPr>
      </w:pPr>
      <w:r w:rsidRPr="00837D64">
        <w:rPr>
          <w:rFonts w:eastAsia="Lucida Sans Unicode" w:cs="Tahoma"/>
          <w:kern w:val="3"/>
          <w:sz w:val="26"/>
          <w:szCs w:val="26"/>
          <w:lang w:eastAsia="ru-RU"/>
        </w:rPr>
        <w:t>Требования к техническим характеристикам услуг:</w:t>
      </w:r>
    </w:p>
    <w:p w:rsidR="00126AA6" w:rsidRPr="00837D64" w:rsidRDefault="00126AA6" w:rsidP="00126AA6">
      <w:pPr>
        <w:widowControl w:val="0"/>
        <w:autoSpaceDN w:val="0"/>
        <w:spacing w:line="100" w:lineRule="atLeast"/>
        <w:ind w:firstLine="709"/>
        <w:jc w:val="both"/>
        <w:textAlignment w:val="baseline"/>
        <w:rPr>
          <w:rFonts w:eastAsia="Lucida Sans Unicode" w:cs="Tahoma"/>
          <w:kern w:val="3"/>
          <w:sz w:val="26"/>
          <w:szCs w:val="26"/>
          <w:lang w:eastAsia="ru-RU"/>
        </w:rPr>
      </w:pPr>
    </w:p>
    <w:p w:rsidR="00126AA6" w:rsidRPr="00837D64" w:rsidRDefault="00126AA6" w:rsidP="00126AA6">
      <w:pPr>
        <w:widowControl w:val="0"/>
        <w:autoSpaceDN w:val="0"/>
        <w:spacing w:line="100" w:lineRule="atLeast"/>
        <w:ind w:firstLine="709"/>
        <w:jc w:val="both"/>
        <w:textAlignment w:val="baseline"/>
        <w:rPr>
          <w:rFonts w:eastAsia="Lucida Sans Unicode" w:cs="Tahoma"/>
          <w:kern w:val="3"/>
          <w:sz w:val="26"/>
          <w:szCs w:val="26"/>
          <w:lang w:eastAsia="ru-RU"/>
        </w:rPr>
      </w:pPr>
      <w:r w:rsidRPr="00837D64">
        <w:rPr>
          <w:rFonts w:eastAsia="Lucida Sans Unicode" w:cs="Tahoma"/>
          <w:kern w:val="3"/>
          <w:sz w:val="26"/>
          <w:szCs w:val="26"/>
          <w:lang w:eastAsia="ru-RU"/>
        </w:rPr>
        <w:t xml:space="preserve">Здания и сооружения организации, оказывающей санаторно-курортные услуги должны </w:t>
      </w:r>
      <w:proofErr w:type="gramStart"/>
      <w:r w:rsidRPr="00837D64">
        <w:rPr>
          <w:rFonts w:eastAsia="Lucida Sans Unicode" w:cs="Tahoma"/>
          <w:kern w:val="3"/>
          <w:sz w:val="26"/>
          <w:szCs w:val="26"/>
          <w:lang w:eastAsia="ru-RU"/>
        </w:rPr>
        <w:t>соответствовать  требованиям</w:t>
      </w:r>
      <w:proofErr w:type="gramEnd"/>
      <w:r w:rsidRPr="00837D64">
        <w:rPr>
          <w:rFonts w:eastAsia="Lucida Sans Unicode" w:cs="Tahoma"/>
          <w:kern w:val="3"/>
          <w:sz w:val="26"/>
          <w:szCs w:val="26"/>
          <w:lang w:eastAsia="ru-RU"/>
        </w:rPr>
        <w:t xml:space="preserve"> «СП 59.13330.2012. Свод правил. Доступность зданий и сооружений для маломобильных групп населения. Актуализированная редакция СНиП 35-01-2001», утвержденным Приказом </w:t>
      </w:r>
      <w:proofErr w:type="spellStart"/>
      <w:r w:rsidRPr="00837D64">
        <w:rPr>
          <w:rFonts w:eastAsia="Lucida Sans Unicode" w:cs="Tahoma"/>
          <w:kern w:val="3"/>
          <w:sz w:val="26"/>
          <w:szCs w:val="26"/>
          <w:lang w:eastAsia="ru-RU"/>
        </w:rPr>
        <w:t>Минрегиона</w:t>
      </w:r>
      <w:proofErr w:type="spellEnd"/>
      <w:r w:rsidRPr="00837D64">
        <w:rPr>
          <w:rFonts w:eastAsia="Lucida Sans Unicode" w:cs="Tahoma"/>
          <w:kern w:val="3"/>
          <w:sz w:val="26"/>
          <w:szCs w:val="26"/>
          <w:lang w:eastAsia="ru-RU"/>
        </w:rPr>
        <w:t xml:space="preserve"> России от 27.12.2011 № 605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126AA6" w:rsidRPr="00837D64" w:rsidRDefault="00126AA6" w:rsidP="00126AA6">
      <w:pPr>
        <w:widowControl w:val="0"/>
        <w:autoSpaceDN w:val="0"/>
        <w:spacing w:line="100" w:lineRule="atLeast"/>
        <w:ind w:firstLine="709"/>
        <w:jc w:val="both"/>
        <w:textAlignment w:val="baseline"/>
        <w:rPr>
          <w:rFonts w:eastAsia="Lucida Sans Unicode" w:cs="Tahoma"/>
          <w:kern w:val="3"/>
          <w:lang w:eastAsia="ru-RU"/>
        </w:rPr>
      </w:pPr>
      <w:r w:rsidRPr="00837D64">
        <w:rPr>
          <w:rFonts w:eastAsia="Lucida Sans Unicode" w:cs="Tahoma"/>
          <w:kern w:val="3"/>
          <w:sz w:val="26"/>
          <w:szCs w:val="26"/>
          <w:lang w:eastAsia="ru-RU"/>
        </w:rPr>
        <w:t xml:space="preserve">Услуги организации, оказывающей санаторно-курортные услуги </w:t>
      </w:r>
      <w:r w:rsidRPr="00837D64">
        <w:rPr>
          <w:rFonts w:eastAsia="Lucida Sans Unicode" w:cs="Tahoma"/>
          <w:color w:val="000000"/>
          <w:kern w:val="3"/>
          <w:sz w:val="26"/>
          <w:szCs w:val="26"/>
          <w:lang w:eastAsia="ru-RU"/>
        </w:rPr>
        <w:t xml:space="preserve">гражданам - получателям государственной социальной помощи должны соответствовать </w:t>
      </w:r>
      <w:proofErr w:type="gramStart"/>
      <w:r w:rsidRPr="00837D64">
        <w:rPr>
          <w:rFonts w:eastAsia="Lucida Sans Unicode" w:cs="Tahoma"/>
          <w:color w:val="000000"/>
          <w:kern w:val="3"/>
          <w:sz w:val="26"/>
          <w:szCs w:val="26"/>
          <w:lang w:eastAsia="ru-RU"/>
        </w:rPr>
        <w:t>требованиям  ГОСТ</w:t>
      </w:r>
      <w:proofErr w:type="gramEnd"/>
      <w:r w:rsidRPr="00837D64">
        <w:rPr>
          <w:rFonts w:eastAsia="Lucida Sans Unicode" w:cs="Tahoma"/>
          <w:color w:val="000000"/>
          <w:kern w:val="3"/>
          <w:sz w:val="26"/>
          <w:szCs w:val="26"/>
          <w:lang w:eastAsia="ru-RU"/>
        </w:rPr>
        <w:t xml:space="preserve"> Р 54599-2011 «Услуги средств размещения. Общие требования к услугам санаториев, пансионатов, центров отдыха»</w:t>
      </w:r>
      <w:r w:rsidRPr="00837D64">
        <w:rPr>
          <w:rFonts w:eastAsia="Lucida Sans Unicode" w:cs="Tahoma"/>
          <w:kern w:val="3"/>
          <w:sz w:val="26"/>
          <w:szCs w:val="26"/>
          <w:lang w:eastAsia="ru-RU"/>
        </w:rPr>
        <w:t xml:space="preserve">: </w:t>
      </w:r>
    </w:p>
    <w:p w:rsidR="00126AA6" w:rsidRPr="00837D64" w:rsidRDefault="00126AA6" w:rsidP="00126AA6">
      <w:pPr>
        <w:widowControl w:val="0"/>
        <w:autoSpaceDN w:val="0"/>
        <w:spacing w:line="100" w:lineRule="atLeast"/>
        <w:ind w:firstLine="709"/>
        <w:jc w:val="both"/>
        <w:textAlignment w:val="baseline"/>
        <w:rPr>
          <w:rFonts w:eastAsia="Lucida Sans Unicode" w:cs="Tahoma"/>
          <w:kern w:val="3"/>
          <w:sz w:val="26"/>
          <w:szCs w:val="26"/>
          <w:lang w:eastAsia="ru-RU"/>
        </w:rPr>
      </w:pPr>
      <w:r w:rsidRPr="00837D64">
        <w:rPr>
          <w:rFonts w:eastAsia="Lucida Sans Unicode" w:cs="Tahoma"/>
          <w:kern w:val="3"/>
          <w:sz w:val="26"/>
          <w:szCs w:val="26"/>
          <w:lang w:eastAsia="ru-RU"/>
        </w:rPr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126AA6" w:rsidRPr="00837D64" w:rsidRDefault="00126AA6" w:rsidP="00126AA6">
      <w:pPr>
        <w:widowControl w:val="0"/>
        <w:autoSpaceDN w:val="0"/>
        <w:spacing w:line="100" w:lineRule="atLeast"/>
        <w:ind w:firstLine="709"/>
        <w:jc w:val="both"/>
        <w:textAlignment w:val="baseline"/>
        <w:rPr>
          <w:rFonts w:eastAsia="Lucida Sans Unicode" w:cs="Tahoma"/>
          <w:kern w:val="3"/>
          <w:sz w:val="26"/>
          <w:szCs w:val="26"/>
          <w:lang w:eastAsia="ru-RU"/>
        </w:rPr>
      </w:pPr>
      <w:r w:rsidRPr="00837D64">
        <w:rPr>
          <w:rFonts w:eastAsia="Lucida Sans Unicode" w:cs="Tahoma"/>
          <w:kern w:val="3"/>
          <w:sz w:val="26"/>
          <w:szCs w:val="26"/>
          <w:lang w:eastAsia="ru-RU"/>
        </w:rPr>
        <w:t>-здания должны быть оборудованы системами аварийного освещения и энергоснабжения, холодного и горячего водоснабжения;</w:t>
      </w:r>
    </w:p>
    <w:p w:rsidR="00126AA6" w:rsidRPr="00837D64" w:rsidRDefault="00126AA6" w:rsidP="00126AA6">
      <w:pPr>
        <w:widowControl w:val="0"/>
        <w:autoSpaceDN w:val="0"/>
        <w:ind w:left="30" w:hanging="30"/>
        <w:jc w:val="both"/>
        <w:textAlignment w:val="baseline"/>
        <w:rPr>
          <w:rFonts w:eastAsia="Lucida Sans Unicode" w:cs="Tahoma"/>
          <w:kern w:val="3"/>
          <w:lang w:eastAsia="ru-RU"/>
        </w:rPr>
      </w:pPr>
      <w:r w:rsidRPr="00837D64">
        <w:rPr>
          <w:rFonts w:eastAsia="Lucida Sans Unicode" w:cs="Tahoma"/>
          <w:kern w:val="3"/>
          <w:sz w:val="26"/>
          <w:szCs w:val="26"/>
          <w:lang w:eastAsia="ru-RU"/>
        </w:rPr>
        <w:t xml:space="preserve">         </w:t>
      </w:r>
      <w:r w:rsidRPr="00837D64">
        <w:rPr>
          <w:rFonts w:eastAsia="Lucida Sans Unicode" w:cs="Tahoma"/>
          <w:bCs/>
          <w:kern w:val="3"/>
          <w:sz w:val="26"/>
          <w:szCs w:val="26"/>
          <w:lang w:eastAsia="ru-RU"/>
        </w:rPr>
        <w:t xml:space="preserve">   -лифт в здании более пяти этажей, круглосуточная работа лифта;</w:t>
      </w:r>
    </w:p>
    <w:p w:rsidR="00126AA6" w:rsidRPr="00837D64" w:rsidRDefault="00126AA6" w:rsidP="00126AA6">
      <w:pPr>
        <w:widowControl w:val="0"/>
        <w:autoSpaceDN w:val="0"/>
        <w:ind w:left="30" w:hanging="30"/>
        <w:jc w:val="both"/>
        <w:textAlignment w:val="baseline"/>
        <w:rPr>
          <w:rFonts w:eastAsia="Lucida Sans Unicode" w:cs="Tahoma"/>
          <w:bCs/>
          <w:kern w:val="3"/>
          <w:sz w:val="26"/>
          <w:szCs w:val="26"/>
          <w:lang w:eastAsia="ru-RU"/>
        </w:rPr>
      </w:pPr>
      <w:r w:rsidRPr="00837D64">
        <w:rPr>
          <w:rFonts w:eastAsia="Lucida Sans Unicode" w:cs="Tahoma"/>
          <w:bCs/>
          <w:kern w:val="3"/>
          <w:sz w:val="26"/>
          <w:szCs w:val="26"/>
          <w:lang w:eastAsia="ru-RU"/>
        </w:rPr>
        <w:tab/>
      </w:r>
      <w:r w:rsidRPr="00837D64">
        <w:rPr>
          <w:rFonts w:eastAsia="Lucida Sans Unicode" w:cs="Tahoma"/>
          <w:bCs/>
          <w:kern w:val="3"/>
          <w:sz w:val="26"/>
          <w:szCs w:val="26"/>
          <w:lang w:eastAsia="ru-RU"/>
        </w:rPr>
        <w:tab/>
        <w:t xml:space="preserve">-площадь номера должна позволять проживающему свободно, удобно и </w:t>
      </w:r>
      <w:proofErr w:type="gramStart"/>
      <w:r w:rsidRPr="00837D64">
        <w:rPr>
          <w:rFonts w:eastAsia="Lucida Sans Unicode" w:cs="Tahoma"/>
          <w:bCs/>
          <w:kern w:val="3"/>
          <w:sz w:val="26"/>
          <w:szCs w:val="26"/>
          <w:lang w:eastAsia="ru-RU"/>
        </w:rPr>
        <w:t>безопасно передвигаться</w:t>
      </w:r>
      <w:proofErr w:type="gramEnd"/>
      <w:r w:rsidRPr="00837D64">
        <w:rPr>
          <w:rFonts w:eastAsia="Lucida Sans Unicode" w:cs="Tahoma"/>
          <w:bCs/>
          <w:kern w:val="3"/>
          <w:sz w:val="26"/>
          <w:szCs w:val="26"/>
          <w:lang w:eastAsia="ru-RU"/>
        </w:rPr>
        <w:t xml:space="preserve"> и использовать оборудование и оснащение и быть не менее 6 </w:t>
      </w:r>
      <w:proofErr w:type="spellStart"/>
      <w:r w:rsidRPr="00837D64">
        <w:rPr>
          <w:rFonts w:eastAsia="Lucida Sans Unicode" w:cs="Tahoma"/>
          <w:bCs/>
          <w:kern w:val="3"/>
          <w:sz w:val="26"/>
          <w:szCs w:val="26"/>
          <w:lang w:eastAsia="ru-RU"/>
        </w:rPr>
        <w:t>кв.м</w:t>
      </w:r>
      <w:proofErr w:type="spellEnd"/>
      <w:r w:rsidRPr="00837D64">
        <w:rPr>
          <w:rFonts w:eastAsia="Lucida Sans Unicode" w:cs="Tahoma"/>
          <w:bCs/>
          <w:kern w:val="3"/>
          <w:sz w:val="26"/>
          <w:szCs w:val="26"/>
          <w:lang w:eastAsia="ru-RU"/>
        </w:rPr>
        <w:t xml:space="preserve"> на каждого проживающего;</w:t>
      </w:r>
    </w:p>
    <w:p w:rsidR="00126AA6" w:rsidRPr="00837D64" w:rsidRDefault="00126AA6" w:rsidP="00126AA6">
      <w:pPr>
        <w:widowControl w:val="0"/>
        <w:autoSpaceDN w:val="0"/>
        <w:ind w:left="30" w:hanging="30"/>
        <w:jc w:val="both"/>
        <w:textAlignment w:val="baseline"/>
        <w:rPr>
          <w:rFonts w:eastAsia="Lucida Sans Unicode" w:cs="Tahoma"/>
          <w:kern w:val="3"/>
          <w:lang w:eastAsia="ru-RU"/>
        </w:rPr>
      </w:pPr>
      <w:r w:rsidRPr="00837D64">
        <w:rPr>
          <w:rFonts w:eastAsia="Lucida Sans Unicode" w:cs="Tahoma"/>
          <w:bCs/>
          <w:kern w:val="3"/>
          <w:sz w:val="26"/>
          <w:szCs w:val="26"/>
          <w:lang w:eastAsia="ru-RU"/>
        </w:rPr>
        <w:tab/>
      </w:r>
      <w:r w:rsidRPr="00837D64">
        <w:rPr>
          <w:rFonts w:eastAsia="Lucida Sans Unicode" w:cs="Tahoma"/>
          <w:bCs/>
          <w:kern w:val="3"/>
          <w:sz w:val="26"/>
          <w:szCs w:val="26"/>
          <w:lang w:eastAsia="ru-RU"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126AA6" w:rsidRPr="00837D64" w:rsidRDefault="00126AA6" w:rsidP="00126AA6">
      <w:pPr>
        <w:widowControl w:val="0"/>
        <w:autoSpaceDN w:val="0"/>
        <w:spacing w:line="100" w:lineRule="atLeast"/>
        <w:ind w:firstLine="709"/>
        <w:jc w:val="both"/>
        <w:textAlignment w:val="baseline"/>
        <w:rPr>
          <w:rFonts w:eastAsia="Lucida Sans Unicode" w:cs="Tahoma"/>
          <w:kern w:val="3"/>
          <w:sz w:val="26"/>
          <w:szCs w:val="26"/>
          <w:lang w:eastAsia="ru-RU"/>
        </w:rPr>
      </w:pPr>
      <w:r w:rsidRPr="00837D64">
        <w:rPr>
          <w:rFonts w:eastAsia="Lucida Sans Unicode" w:cs="Tahoma"/>
          <w:kern w:val="3"/>
          <w:sz w:val="26"/>
          <w:szCs w:val="26"/>
          <w:lang w:eastAsia="ru-RU"/>
        </w:rPr>
        <w:lastRenderedPageBreak/>
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 – получателям должно </w:t>
      </w:r>
      <w:proofErr w:type="gramStart"/>
      <w:r w:rsidRPr="00837D64">
        <w:rPr>
          <w:rFonts w:eastAsia="Lucida Sans Unicode" w:cs="Tahoma"/>
          <w:kern w:val="3"/>
          <w:sz w:val="26"/>
          <w:szCs w:val="26"/>
          <w:lang w:eastAsia="ru-RU"/>
        </w:rPr>
        <w:t>быть  достаточным</w:t>
      </w:r>
      <w:proofErr w:type="gramEnd"/>
      <w:r w:rsidRPr="00837D64">
        <w:rPr>
          <w:rFonts w:eastAsia="Lucida Sans Unicode" w:cs="Tahoma"/>
          <w:kern w:val="3"/>
          <w:sz w:val="26"/>
          <w:szCs w:val="26"/>
          <w:lang w:eastAsia="ru-RU"/>
        </w:rPr>
        <w:t xml:space="preserve">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126AA6" w:rsidRPr="00837D64" w:rsidRDefault="00126AA6" w:rsidP="00126AA6">
      <w:pPr>
        <w:widowControl w:val="0"/>
        <w:autoSpaceDN w:val="0"/>
        <w:spacing w:line="100" w:lineRule="atLeast"/>
        <w:ind w:firstLine="709"/>
        <w:jc w:val="both"/>
        <w:textAlignment w:val="baseline"/>
        <w:rPr>
          <w:rFonts w:eastAsia="Lucida Sans Unicode" w:cs="Tahoma"/>
          <w:kern w:val="3"/>
          <w:sz w:val="26"/>
          <w:szCs w:val="26"/>
          <w:lang w:eastAsia="ru-RU"/>
        </w:rPr>
      </w:pPr>
      <w:r w:rsidRPr="00837D64">
        <w:rPr>
          <w:rFonts w:eastAsia="Lucida Sans Unicode" w:cs="Tahoma"/>
          <w:kern w:val="3"/>
          <w:sz w:val="26"/>
          <w:szCs w:val="26"/>
          <w:lang w:eastAsia="ru-RU"/>
        </w:rPr>
        <w:t xml:space="preserve"> 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126AA6" w:rsidRPr="00837D64" w:rsidRDefault="00126AA6" w:rsidP="00126AA6">
      <w:pPr>
        <w:widowControl w:val="0"/>
        <w:autoSpaceDN w:val="0"/>
        <w:spacing w:line="100" w:lineRule="atLeast"/>
        <w:ind w:firstLine="709"/>
        <w:jc w:val="both"/>
        <w:textAlignment w:val="baseline"/>
        <w:rPr>
          <w:rFonts w:eastAsia="Lucida Sans Unicode" w:cs="Tahoma"/>
          <w:kern w:val="3"/>
          <w:sz w:val="26"/>
          <w:szCs w:val="26"/>
          <w:lang w:eastAsia="ru-RU"/>
        </w:rPr>
      </w:pPr>
      <w:r w:rsidRPr="00837D64">
        <w:rPr>
          <w:rFonts w:eastAsia="Lucida Sans Unicode" w:cs="Tahoma"/>
          <w:kern w:val="3"/>
          <w:sz w:val="26"/>
          <w:szCs w:val="26"/>
          <w:lang w:eastAsia="ru-RU"/>
        </w:rPr>
        <w:t xml:space="preserve">    </w:t>
      </w:r>
      <w:proofErr w:type="gramStart"/>
      <w:r w:rsidRPr="00837D64">
        <w:rPr>
          <w:rFonts w:eastAsia="Lucida Sans Unicode" w:cs="Tahoma"/>
          <w:kern w:val="3"/>
          <w:sz w:val="26"/>
          <w:szCs w:val="26"/>
          <w:lang w:eastAsia="ru-RU"/>
        </w:rPr>
        <w:t>Размещение  граждан</w:t>
      </w:r>
      <w:proofErr w:type="gramEnd"/>
      <w:r w:rsidRPr="00837D64">
        <w:rPr>
          <w:rFonts w:eastAsia="Lucida Sans Unicode" w:cs="Tahoma"/>
          <w:kern w:val="3"/>
          <w:sz w:val="26"/>
          <w:szCs w:val="26"/>
          <w:lang w:eastAsia="ru-RU"/>
        </w:rPr>
        <w:t xml:space="preserve"> - получателей в 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также наличие холодильника и телевизора. </w:t>
      </w:r>
    </w:p>
    <w:p w:rsidR="00126AA6" w:rsidRPr="00837D64" w:rsidRDefault="00126AA6" w:rsidP="00126AA6">
      <w:pPr>
        <w:widowControl w:val="0"/>
        <w:autoSpaceDN w:val="0"/>
        <w:spacing w:line="100" w:lineRule="atLeast"/>
        <w:ind w:firstLine="709"/>
        <w:jc w:val="both"/>
        <w:textAlignment w:val="baseline"/>
        <w:rPr>
          <w:rFonts w:eastAsia="Lucida Sans Unicode" w:cs="Tahoma"/>
          <w:kern w:val="3"/>
          <w:sz w:val="26"/>
          <w:szCs w:val="26"/>
          <w:lang w:eastAsia="ru-RU"/>
        </w:rPr>
      </w:pPr>
      <w:r w:rsidRPr="00837D64">
        <w:rPr>
          <w:rFonts w:eastAsia="Lucida Sans Unicode" w:cs="Tahoma"/>
          <w:kern w:val="3"/>
          <w:sz w:val="26"/>
          <w:szCs w:val="26"/>
          <w:lang w:eastAsia="ru-RU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126AA6" w:rsidRPr="00837D64" w:rsidRDefault="00126AA6" w:rsidP="00126AA6">
      <w:pPr>
        <w:widowControl w:val="0"/>
        <w:autoSpaceDN w:val="0"/>
        <w:spacing w:line="100" w:lineRule="atLeast"/>
        <w:ind w:firstLine="709"/>
        <w:jc w:val="both"/>
        <w:textAlignment w:val="baseline"/>
        <w:rPr>
          <w:rFonts w:eastAsia="Lucida Sans Unicode" w:cs="Tahoma"/>
          <w:kern w:val="3"/>
          <w:sz w:val="26"/>
          <w:szCs w:val="26"/>
          <w:lang w:eastAsia="ru-RU"/>
        </w:rPr>
      </w:pPr>
      <w:r w:rsidRPr="00837D64">
        <w:rPr>
          <w:rFonts w:eastAsia="Lucida Sans Unicode" w:cs="Tahoma"/>
          <w:kern w:val="3"/>
          <w:sz w:val="26"/>
          <w:szCs w:val="26"/>
          <w:lang w:eastAsia="ru-RU"/>
        </w:rPr>
        <w:t>Досуг граждан-получателей должен быть организован с учетом специфики граждан льготных категорий.</w:t>
      </w:r>
    </w:p>
    <w:p w:rsidR="00126AA6" w:rsidRPr="00837D64" w:rsidRDefault="00126AA6" w:rsidP="00126AA6">
      <w:pPr>
        <w:widowControl w:val="0"/>
        <w:autoSpaceDN w:val="0"/>
        <w:spacing w:line="100" w:lineRule="atLeast"/>
        <w:ind w:firstLine="709"/>
        <w:jc w:val="both"/>
        <w:textAlignment w:val="baseline"/>
        <w:rPr>
          <w:rFonts w:eastAsia="Lucida Sans Unicode" w:cs="Tahoma"/>
          <w:kern w:val="3"/>
          <w:sz w:val="26"/>
          <w:szCs w:val="26"/>
          <w:lang w:eastAsia="ru-RU"/>
        </w:rPr>
      </w:pPr>
      <w:r w:rsidRPr="00837D64">
        <w:rPr>
          <w:rFonts w:eastAsia="Lucida Sans Unicode" w:cs="Tahoma"/>
          <w:kern w:val="3"/>
          <w:sz w:val="26"/>
          <w:szCs w:val="26"/>
          <w:lang w:eastAsia="ru-RU"/>
        </w:rPr>
        <w:t>Оформление медицинской документации для поступающих</w:t>
      </w:r>
      <w:bookmarkStart w:id="0" w:name="_GoBack"/>
      <w:bookmarkEnd w:id="0"/>
      <w:r w:rsidRPr="00837D64">
        <w:rPr>
          <w:rFonts w:eastAsia="Lucida Sans Unicode" w:cs="Tahoma"/>
          <w:kern w:val="3"/>
          <w:sz w:val="26"/>
          <w:szCs w:val="26"/>
          <w:lang w:eastAsia="ru-RU"/>
        </w:rPr>
        <w:t xml:space="preserve">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126AA6" w:rsidRPr="00837D64" w:rsidRDefault="00126AA6" w:rsidP="00126AA6">
      <w:pPr>
        <w:widowControl w:val="0"/>
        <w:autoSpaceDN w:val="0"/>
        <w:spacing w:line="100" w:lineRule="atLeast"/>
        <w:ind w:firstLine="709"/>
        <w:jc w:val="both"/>
        <w:textAlignment w:val="baseline"/>
        <w:rPr>
          <w:rFonts w:eastAsia="Lucida Sans Unicode" w:cs="Tahoma"/>
          <w:kern w:val="3"/>
          <w:sz w:val="26"/>
          <w:szCs w:val="26"/>
          <w:lang w:eastAsia="ru-RU"/>
        </w:rPr>
      </w:pPr>
      <w:r w:rsidRPr="00837D64">
        <w:rPr>
          <w:rFonts w:eastAsia="Lucida Sans Unicode" w:cs="Tahoma"/>
          <w:kern w:val="3"/>
          <w:sz w:val="26"/>
          <w:szCs w:val="26"/>
          <w:lang w:eastAsia="ru-RU"/>
        </w:rPr>
        <w:t xml:space="preserve">Предоставление санаторно-курортных </w:t>
      </w:r>
      <w:proofErr w:type="gramStart"/>
      <w:r w:rsidRPr="00837D64">
        <w:rPr>
          <w:rFonts w:eastAsia="Lucida Sans Unicode" w:cs="Tahoma"/>
          <w:kern w:val="3"/>
          <w:sz w:val="26"/>
          <w:szCs w:val="26"/>
          <w:lang w:eastAsia="ru-RU"/>
        </w:rPr>
        <w:t>путевок  гражданам</w:t>
      </w:r>
      <w:proofErr w:type="gramEnd"/>
      <w:r w:rsidRPr="00837D64">
        <w:rPr>
          <w:rFonts w:eastAsia="Lucida Sans Unicode" w:cs="Tahoma"/>
          <w:kern w:val="3"/>
          <w:sz w:val="26"/>
          <w:szCs w:val="26"/>
          <w:lang w:eastAsia="ru-RU"/>
        </w:rPr>
        <w:t>-получателям должно осуществляться санаторно-курортным  учреждением,   имеющим лицензию на осуществление медицинской деятельности по видам услуг, оказываемых при осуществлении</w:t>
      </w:r>
      <w:r>
        <w:rPr>
          <w:rFonts w:eastAsia="Lucida Sans Unicode" w:cs="Tahoma"/>
          <w:kern w:val="3"/>
          <w:sz w:val="26"/>
          <w:szCs w:val="26"/>
          <w:lang w:eastAsia="ru-RU"/>
        </w:rPr>
        <w:t xml:space="preserve"> </w:t>
      </w:r>
      <w:r w:rsidRPr="00837D64">
        <w:rPr>
          <w:rFonts w:eastAsia="Lucida Sans Unicode" w:cs="Tahoma"/>
          <w:kern w:val="3"/>
          <w:sz w:val="26"/>
          <w:szCs w:val="26"/>
          <w:lang w:eastAsia="ru-RU"/>
        </w:rPr>
        <w:t xml:space="preserve">санаторно-курортной медицинской помощи по профилю лечения «оториноларингология» или «пульмонология», выданной лицензирующим органом в соответствии с Федеральным законом от 04.05.2011 № 99-ФЗ «О лицензировании отдельных видов деятельности». Предоставление санаторно-курортных </w:t>
      </w:r>
      <w:proofErr w:type="gramStart"/>
      <w:r w:rsidRPr="00837D64">
        <w:rPr>
          <w:rFonts w:eastAsia="Lucida Sans Unicode" w:cs="Tahoma"/>
          <w:kern w:val="3"/>
          <w:sz w:val="26"/>
          <w:szCs w:val="26"/>
          <w:lang w:eastAsia="ru-RU"/>
        </w:rPr>
        <w:t>путевок  детям</w:t>
      </w:r>
      <w:proofErr w:type="gramEnd"/>
      <w:r w:rsidRPr="00837D64">
        <w:rPr>
          <w:rFonts w:eastAsia="Lucida Sans Unicode" w:cs="Tahoma"/>
          <w:kern w:val="3"/>
          <w:sz w:val="26"/>
          <w:szCs w:val="26"/>
          <w:lang w:eastAsia="ru-RU"/>
        </w:rPr>
        <w:t xml:space="preserve">-инвалидам должно  осуществляться санаторно-курортным  учреждением,   имеющим лицензию на вид  деятельности «Педиатрия».  </w:t>
      </w:r>
    </w:p>
    <w:p w:rsidR="00126AA6" w:rsidRDefault="00126AA6" w:rsidP="00126AA6">
      <w:pPr>
        <w:widowControl w:val="0"/>
        <w:tabs>
          <w:tab w:val="left" w:pos="729"/>
          <w:tab w:val="left" w:pos="3555"/>
        </w:tabs>
        <w:spacing w:line="240" w:lineRule="atLeast"/>
        <w:jc w:val="both"/>
      </w:pPr>
      <w:r w:rsidRPr="0069606B">
        <w:rPr>
          <w:sz w:val="26"/>
          <w:szCs w:val="26"/>
        </w:rPr>
        <w:t>Также должно быть наличие действующего санитарно-эпидемиологического заключения.</w:t>
      </w:r>
    </w:p>
    <w:p w:rsidR="00126AA6" w:rsidRDefault="00126AA6" w:rsidP="00126AA6">
      <w:pPr>
        <w:widowControl w:val="0"/>
        <w:tabs>
          <w:tab w:val="left" w:pos="714"/>
          <w:tab w:val="left" w:pos="3555"/>
        </w:tabs>
        <w:spacing w:line="240" w:lineRule="atLeast"/>
        <w:jc w:val="both"/>
      </w:pPr>
    </w:p>
    <w:p w:rsidR="00126AA6" w:rsidRDefault="00126AA6" w:rsidP="00126AA6">
      <w:pPr>
        <w:widowControl w:val="0"/>
        <w:tabs>
          <w:tab w:val="left" w:pos="729"/>
          <w:tab w:val="left" w:pos="3555"/>
        </w:tabs>
        <w:spacing w:line="240" w:lineRule="atLeast"/>
        <w:jc w:val="center"/>
        <w:rPr>
          <w:b/>
          <w:sz w:val="26"/>
          <w:szCs w:val="26"/>
        </w:rPr>
      </w:pPr>
    </w:p>
    <w:p w:rsidR="002D1057" w:rsidRDefault="002D1057"/>
    <w:sectPr w:rsidR="002D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A6"/>
    <w:rsid w:val="00126AA6"/>
    <w:rsid w:val="002D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B8A5A-5946-43A1-AF2E-EA10BE11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6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А.Н.</dc:creator>
  <cp:keywords/>
  <dc:description/>
  <cp:lastModifiedBy>Головко А.Н.</cp:lastModifiedBy>
  <cp:revision>1</cp:revision>
  <dcterms:created xsi:type="dcterms:W3CDTF">2018-08-07T09:52:00Z</dcterms:created>
  <dcterms:modified xsi:type="dcterms:W3CDTF">2018-08-07T09:52:00Z</dcterms:modified>
</cp:coreProperties>
</file>