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8" w:rsidRDefault="00C70D48" w:rsidP="00C70D48">
      <w:pPr>
        <w:pStyle w:val="afb"/>
        <w:keepNext/>
        <w:keepLines/>
        <w:ind w:left="0"/>
        <w:jc w:val="center"/>
        <w:rPr>
          <w:b/>
          <w:sz w:val="22"/>
        </w:rPr>
      </w:pPr>
      <w:r>
        <w:rPr>
          <w:b/>
          <w:sz w:val="22"/>
        </w:rPr>
        <w:t>Техническое задание по лоту №1</w:t>
      </w:r>
    </w:p>
    <w:p w:rsidR="00C70D48" w:rsidRDefault="00C70D48" w:rsidP="00C70D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оказание услуг в 2018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по профилям лечения: заболевания по Классу VI МКБ-10 "Болезни нервной системы", по Классу </w:t>
      </w:r>
      <w:proofErr w:type="gramStart"/>
      <w:r>
        <w:rPr>
          <w:b/>
          <w:sz w:val="22"/>
          <w:szCs w:val="22"/>
        </w:rPr>
        <w:t>Х</w:t>
      </w:r>
      <w:proofErr w:type="gramEnd"/>
      <w:r>
        <w:rPr>
          <w:b/>
          <w:sz w:val="22"/>
          <w:szCs w:val="22"/>
        </w:rPr>
        <w:t>III МКБ-10 "Болезни костно-мышечной системы и соединительной ткани", по Классу IV МКБ-10 "Болезни эндокринной системы, расстройства питания и нарушения обмена веществ"</w:t>
      </w:r>
    </w:p>
    <w:p w:rsidR="00C70D48" w:rsidRDefault="00C70D48" w:rsidP="00C70D48">
      <w:pPr>
        <w:jc w:val="center"/>
        <w:rPr>
          <w:sz w:val="22"/>
          <w:szCs w:val="22"/>
        </w:rPr>
      </w:pPr>
    </w:p>
    <w:p w:rsidR="00C70D48" w:rsidRDefault="00C70D48" w:rsidP="00C70D48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1. У</w:t>
      </w:r>
      <w:r>
        <w:rPr>
          <w:bCs/>
          <w:color w:val="000000"/>
          <w:spacing w:val="-4"/>
          <w:sz w:val="22"/>
          <w:szCs w:val="22"/>
        </w:rPr>
        <w:t xml:space="preserve">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>
        <w:rPr>
          <w:sz w:val="22"/>
          <w:szCs w:val="22"/>
        </w:rPr>
        <w:t>Ростехрегулирования</w:t>
      </w:r>
      <w:proofErr w:type="spellEnd"/>
      <w:r>
        <w:rPr>
          <w:sz w:val="22"/>
          <w:szCs w:val="22"/>
        </w:rPr>
        <w:t xml:space="preserve"> от 01 июля 2012 года №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54599-2011).</w:t>
      </w:r>
    </w:p>
    <w:p w:rsidR="00C70D48" w:rsidRDefault="00C70D48" w:rsidP="00C70D48">
      <w:pPr>
        <w:jc w:val="both"/>
        <w:rPr>
          <w:sz w:val="22"/>
          <w:szCs w:val="22"/>
        </w:rPr>
      </w:pPr>
    </w:p>
    <w:p w:rsidR="00C70D48" w:rsidRDefault="00C70D48" w:rsidP="00C70D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Начальная (максимальная) цена контракта по лоту №1: 35 717 220,00 рублей. </w:t>
      </w:r>
    </w:p>
    <w:p w:rsidR="00C70D48" w:rsidRDefault="00C70D48" w:rsidP="00C70D48">
      <w:pPr>
        <w:jc w:val="both"/>
        <w:rPr>
          <w:sz w:val="22"/>
          <w:szCs w:val="22"/>
        </w:rPr>
      </w:pPr>
    </w:p>
    <w:p w:rsidR="00C70D48" w:rsidRDefault="00C70D48" w:rsidP="00C70D48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Cs/>
          <w:sz w:val="22"/>
          <w:szCs w:val="22"/>
        </w:rPr>
        <w:t xml:space="preserve">Количество </w:t>
      </w:r>
      <w:r>
        <w:rPr>
          <w:bCs/>
          <w:iCs/>
          <w:sz w:val="22"/>
          <w:szCs w:val="22"/>
        </w:rPr>
        <w:t>койко-дней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граждан, имеющих право на получение социальной помощи </w:t>
      </w:r>
      <w:r>
        <w:rPr>
          <w:b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>29700</w:t>
      </w:r>
      <w:r>
        <w:rPr>
          <w:bCs/>
          <w:sz w:val="22"/>
          <w:szCs w:val="22"/>
        </w:rPr>
        <w:t xml:space="preserve">, что составляет </w:t>
      </w:r>
      <w:r>
        <w:rPr>
          <w:sz w:val="22"/>
          <w:szCs w:val="22"/>
        </w:rPr>
        <w:t xml:space="preserve">1650 </w:t>
      </w:r>
      <w:r>
        <w:rPr>
          <w:bCs/>
          <w:sz w:val="22"/>
          <w:szCs w:val="22"/>
        </w:rPr>
        <w:t>путевок</w:t>
      </w:r>
      <w:r>
        <w:rPr>
          <w:bCs/>
          <w:iCs/>
          <w:sz w:val="22"/>
          <w:szCs w:val="22"/>
        </w:rPr>
        <w:t>.</w:t>
      </w:r>
    </w:p>
    <w:p w:rsidR="00C70D48" w:rsidRDefault="00C70D48" w:rsidP="00C70D48">
      <w:pPr>
        <w:jc w:val="both"/>
        <w:rPr>
          <w:bCs/>
          <w:iCs/>
          <w:sz w:val="22"/>
          <w:szCs w:val="22"/>
        </w:rPr>
      </w:pPr>
    </w:p>
    <w:p w:rsidR="00C70D48" w:rsidRDefault="00C70D48" w:rsidP="00C70D48">
      <w:pPr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>
        <w:rPr>
          <w:sz w:val="22"/>
          <w:szCs w:val="22"/>
        </w:rPr>
        <w:t>Место оказания услуг - на территории  Республики Татарстан</w:t>
      </w:r>
      <w:r>
        <w:rPr>
          <w:bCs/>
          <w:sz w:val="22"/>
          <w:szCs w:val="22"/>
        </w:rPr>
        <w:t>.</w:t>
      </w:r>
    </w:p>
    <w:p w:rsidR="00C70D48" w:rsidRDefault="00C70D48" w:rsidP="00C70D48">
      <w:pPr>
        <w:jc w:val="both"/>
        <w:rPr>
          <w:bCs/>
          <w:sz w:val="22"/>
          <w:szCs w:val="22"/>
        </w:rPr>
      </w:pPr>
    </w:p>
    <w:p w:rsidR="00C70D48" w:rsidRDefault="00C70D48" w:rsidP="00C70D48">
      <w:p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5. Продолжительность 1 курса (заезда) – </w:t>
      </w:r>
      <w:r>
        <w:rPr>
          <w:bCs/>
          <w:color w:val="000000"/>
          <w:sz w:val="22"/>
          <w:szCs w:val="22"/>
        </w:rPr>
        <w:t>18 койко-дней (1 путёвка).</w:t>
      </w:r>
    </w:p>
    <w:p w:rsidR="00C70D48" w:rsidRDefault="00C70D48" w:rsidP="00C70D48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C70D48" w:rsidRDefault="00C70D48" w:rsidP="00C70D48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>
        <w:rPr>
          <w:kern w:val="24"/>
          <w:sz w:val="22"/>
          <w:szCs w:val="22"/>
          <w:shd w:val="clear" w:color="auto" w:fill="FFFFFF"/>
        </w:rPr>
        <w:t>2 квартал- 15% +/- 5% от общего количества койко-дней по Контракту;</w:t>
      </w:r>
    </w:p>
    <w:p w:rsidR="00C70D48" w:rsidRDefault="00C70D48" w:rsidP="00C70D48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>
        <w:rPr>
          <w:kern w:val="24"/>
          <w:sz w:val="22"/>
          <w:szCs w:val="22"/>
          <w:shd w:val="clear" w:color="auto" w:fill="FFFFFF"/>
        </w:rPr>
        <w:t>3 квартал- 45% +/- 5% от общего количества койко-дней по Контракту;</w:t>
      </w:r>
    </w:p>
    <w:p w:rsidR="00C70D48" w:rsidRDefault="00C70D48" w:rsidP="00C70D48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квартал- 40% +/- 5% </w:t>
      </w:r>
      <w:r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C70D48" w:rsidRDefault="00C70D48" w:rsidP="00C70D48">
      <w:pPr>
        <w:jc w:val="both"/>
        <w:rPr>
          <w:bCs/>
          <w:color w:val="000000"/>
          <w:kern w:val="0"/>
          <w:sz w:val="22"/>
          <w:szCs w:val="22"/>
        </w:rPr>
      </w:pPr>
    </w:p>
    <w:p w:rsidR="00C70D48" w:rsidRDefault="00C70D48" w:rsidP="00C70D48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r>
        <w:rPr>
          <w:sz w:val="22"/>
          <w:szCs w:val="22"/>
        </w:rPr>
        <w:t>Срок оказания услуг – со дня заключения Контракта по 30.11.2018г. включительно.</w:t>
      </w:r>
    </w:p>
    <w:p w:rsidR="00C70D48" w:rsidRDefault="00C70D48" w:rsidP="00C70D48">
      <w:pPr>
        <w:jc w:val="both"/>
        <w:rPr>
          <w:sz w:val="22"/>
          <w:szCs w:val="22"/>
        </w:rPr>
      </w:pPr>
    </w:p>
    <w:p w:rsidR="00C70D48" w:rsidRDefault="00C70D48" w:rsidP="00C70D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Услуги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>
        <w:rPr>
          <w:sz w:val="22"/>
          <w:szCs w:val="22"/>
        </w:rPr>
        <w:t>соответствующих</w:t>
      </w:r>
      <w:proofErr w:type="gramEnd"/>
      <w:r>
        <w:rPr>
          <w:sz w:val="22"/>
          <w:szCs w:val="22"/>
        </w:rPr>
        <w:t xml:space="preserve"> профилю лечения.</w:t>
      </w:r>
    </w:p>
    <w:p w:rsidR="00C70D48" w:rsidRDefault="00C70D48" w:rsidP="00C70D48">
      <w:pPr>
        <w:jc w:val="both"/>
        <w:rPr>
          <w:sz w:val="22"/>
          <w:szCs w:val="22"/>
        </w:rPr>
      </w:pPr>
    </w:p>
    <w:p w:rsidR="00C70D48" w:rsidRDefault="00C70D48" w:rsidP="00C70D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>
        <w:t xml:space="preserve"> территории инновационного центра «</w:t>
      </w:r>
      <w:proofErr w:type="spellStart"/>
      <w:r>
        <w:t>Сколково</w:t>
      </w:r>
      <w:proofErr w:type="spellEnd"/>
      <w: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>
        <w:t>организуется</w:t>
      </w:r>
      <w:proofErr w:type="gramEnd"/>
      <w:r>
        <w:t xml:space="preserve"> и выполняются работы (услуги) по: болезни эндокринной системы, расстройства питания и нарушения обмена веществ, болезни костно-мышечной системы и соединительной ткани, болезни нервной системы.</w:t>
      </w:r>
    </w:p>
    <w:p w:rsidR="00C70D48" w:rsidRDefault="00C70D48" w:rsidP="00C70D48">
      <w:pPr>
        <w:jc w:val="both"/>
        <w:rPr>
          <w:sz w:val="22"/>
          <w:szCs w:val="22"/>
        </w:rPr>
      </w:pPr>
    </w:p>
    <w:p w:rsidR="00C70D48" w:rsidRDefault="00C70D48" w:rsidP="00C70D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Услуги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>
        <w:rPr>
          <w:sz w:val="22"/>
          <w:szCs w:val="22"/>
        </w:rPr>
        <w:t>Минздравсоцразвития</w:t>
      </w:r>
      <w:proofErr w:type="spellEnd"/>
      <w:r>
        <w:rPr>
          <w:sz w:val="22"/>
          <w:szCs w:val="22"/>
        </w:rPr>
        <w:t xml:space="preserve"> Российской Федерации:</w:t>
      </w:r>
    </w:p>
    <w:p w:rsidR="00C70D48" w:rsidRDefault="00C70D48" w:rsidP="00C70D48">
      <w:pPr>
        <w:jc w:val="both"/>
        <w:rPr>
          <w:sz w:val="22"/>
          <w:szCs w:val="22"/>
        </w:rPr>
      </w:pPr>
    </w:p>
    <w:p w:rsidR="00C70D48" w:rsidRDefault="00C70D48" w:rsidP="00C70D48">
      <w:pPr>
        <w:keepNext/>
        <w:shd w:val="clear" w:color="auto" w:fill="FFFFFF"/>
        <w:tabs>
          <w:tab w:val="left" w:pos="709"/>
        </w:tabs>
        <w:ind w:firstLine="284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 xml:space="preserve">- от 22.11.2004г. № 217 «Об утверждении стандарта санаторно-курортной помощи больным с воспалительными болезными центральной нервной системы»; </w:t>
      </w:r>
      <w:proofErr w:type="gramEnd"/>
    </w:p>
    <w:p w:rsidR="00C70D48" w:rsidRDefault="00C70D48" w:rsidP="00C70D48">
      <w:pPr>
        <w:keepNext/>
        <w:shd w:val="clear" w:color="auto" w:fill="FFFFFF"/>
        <w:tabs>
          <w:tab w:val="left" w:pos="709"/>
        </w:tabs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bCs/>
          <w:color w:val="000000"/>
          <w:sz w:val="22"/>
          <w:szCs w:val="22"/>
        </w:rPr>
        <w:t>дорсопатии</w:t>
      </w:r>
      <w:proofErr w:type="spellEnd"/>
      <w:r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>
        <w:rPr>
          <w:bCs/>
          <w:color w:val="000000"/>
          <w:sz w:val="22"/>
          <w:szCs w:val="22"/>
        </w:rPr>
        <w:t>остеопатии</w:t>
      </w:r>
      <w:proofErr w:type="spellEnd"/>
      <w:r>
        <w:rPr>
          <w:bCs/>
          <w:color w:val="000000"/>
          <w:sz w:val="22"/>
          <w:szCs w:val="22"/>
        </w:rPr>
        <w:t xml:space="preserve"> и </w:t>
      </w:r>
      <w:proofErr w:type="spellStart"/>
      <w:r>
        <w:rPr>
          <w:bCs/>
          <w:color w:val="000000"/>
          <w:sz w:val="22"/>
          <w:szCs w:val="22"/>
        </w:rPr>
        <w:t>хондропатии</w:t>
      </w:r>
      <w:proofErr w:type="spellEnd"/>
      <w:r>
        <w:rPr>
          <w:bCs/>
          <w:color w:val="000000"/>
          <w:sz w:val="22"/>
          <w:szCs w:val="22"/>
        </w:rPr>
        <w:t>)»;</w:t>
      </w:r>
    </w:p>
    <w:p w:rsidR="00C70D48" w:rsidRDefault="00C70D48" w:rsidP="00C70D48">
      <w:pPr>
        <w:keepNext/>
        <w:shd w:val="clear" w:color="auto" w:fill="FFFFFF"/>
        <w:tabs>
          <w:tab w:val="left" w:pos="709"/>
        </w:tabs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от 22.11.2004 №220 «Об утверждении стандарта санаторно-курортной помощи больным сахарным диабетом»;</w:t>
      </w:r>
    </w:p>
    <w:p w:rsidR="00C70D48" w:rsidRDefault="00C70D48" w:rsidP="00C70D48">
      <w:pPr>
        <w:keepNext/>
        <w:shd w:val="clear" w:color="auto" w:fill="FFFFFF"/>
        <w:tabs>
          <w:tab w:val="left" w:pos="709"/>
        </w:tabs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-от 22.11.2004 г. № 223 «Об утверждении стандарта санаторно-курортной помощи больным с </w:t>
      </w:r>
      <w:r>
        <w:rPr>
          <w:bCs/>
          <w:color w:val="000000"/>
          <w:sz w:val="22"/>
          <w:szCs w:val="22"/>
        </w:rPr>
        <w:lastRenderedPageBreak/>
        <w:t xml:space="preserve">ожирением и другими видами избыточности питания, нарушением обмена липопротеинов и другими </w:t>
      </w:r>
      <w:proofErr w:type="spellStart"/>
      <w:r>
        <w:rPr>
          <w:bCs/>
          <w:color w:val="000000"/>
          <w:sz w:val="22"/>
          <w:szCs w:val="22"/>
        </w:rPr>
        <w:t>липидемиями</w:t>
      </w:r>
      <w:proofErr w:type="spellEnd"/>
      <w:r>
        <w:rPr>
          <w:bCs/>
          <w:color w:val="000000"/>
          <w:sz w:val="22"/>
          <w:szCs w:val="22"/>
        </w:rPr>
        <w:t>»;</w:t>
      </w:r>
    </w:p>
    <w:p w:rsidR="00C70D48" w:rsidRDefault="00C70D48" w:rsidP="00C70D4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>- от 22.11.2004 г. № 224 «Об утверждении стандарта санаторно-курортной помощи больным с болезнями щитовидной железы».</w:t>
      </w:r>
    </w:p>
    <w:p w:rsidR="00C70D48" w:rsidRDefault="00C70D48" w:rsidP="00C70D48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C70D48" w:rsidRDefault="00C70D48" w:rsidP="00C70D48">
      <w:pPr>
        <w:pStyle w:val="210"/>
        <w:suppressAutoHyphens w:val="0"/>
        <w:spacing w:line="240" w:lineRule="auto"/>
        <w:ind w:firstLine="900"/>
        <w:rPr>
          <w:bCs/>
          <w:sz w:val="22"/>
          <w:szCs w:val="22"/>
        </w:rPr>
      </w:pPr>
      <w:r>
        <w:rPr>
          <w:b/>
          <w:sz w:val="22"/>
          <w:szCs w:val="22"/>
        </w:rPr>
        <w:t>Требования к техническим характеристикам услуг.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>
        <w:rPr>
          <w:bCs/>
          <w:sz w:val="22"/>
          <w:szCs w:val="22"/>
        </w:rPr>
        <w:t>безбарьерная</w:t>
      </w:r>
      <w:proofErr w:type="spellEnd"/>
      <w:r>
        <w:rPr>
          <w:bCs/>
          <w:sz w:val="22"/>
          <w:szCs w:val="22"/>
        </w:rPr>
        <w:t xml:space="preserve"> среда, наличие пандусов и поручней.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>
        <w:rPr>
          <w:bCs/>
          <w:sz w:val="22"/>
          <w:szCs w:val="22"/>
        </w:rPr>
        <w:t>(Национальный стандарт Российской Федерации.</w:t>
      </w:r>
      <w:proofErr w:type="gramEnd"/>
      <w:r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2"/>
            <w:szCs w:val="22"/>
          </w:rPr>
          <w:t>2011 г</w:t>
        </w:r>
      </w:smartTag>
      <w:r>
        <w:rPr>
          <w:bCs/>
          <w:sz w:val="22"/>
          <w:szCs w:val="22"/>
        </w:rPr>
        <w:t xml:space="preserve">. N 733-ст.). 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>
        <w:rPr>
          <w:bCs/>
          <w:sz w:val="22"/>
          <w:szCs w:val="22"/>
        </w:rPr>
        <w:t>менее двенадцать</w:t>
      </w:r>
      <w:proofErr w:type="gramEnd"/>
      <w:r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быть: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служба приема (круглосуточный прием). </w:t>
      </w:r>
    </w:p>
    <w:p w:rsidR="00C70D48" w:rsidRDefault="00C70D48" w:rsidP="00C70D48">
      <w:pPr>
        <w:keepNext/>
        <w:ind w:firstLine="902"/>
        <w:jc w:val="both"/>
        <w:rPr>
          <w:bCs/>
          <w:sz w:val="22"/>
          <w:szCs w:val="22"/>
        </w:rPr>
      </w:pP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>
        <w:rPr>
          <w:bCs/>
          <w:sz w:val="22"/>
          <w:szCs w:val="22"/>
        </w:rPr>
        <w:t>.</w:t>
      </w:r>
    </w:p>
    <w:p w:rsidR="00C70D48" w:rsidRDefault="00C70D48" w:rsidP="00C70D48">
      <w:pPr>
        <w:pStyle w:val="aff6"/>
        <w:keepNext/>
        <w:widowControl w:val="0"/>
        <w:tabs>
          <w:tab w:val="left" w:pos="180"/>
        </w:tabs>
        <w:ind w:firstLine="90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C70D48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BE" w:rsidRDefault="00F931BE">
      <w:r>
        <w:separator/>
      </w:r>
    </w:p>
  </w:endnote>
  <w:endnote w:type="continuationSeparator" w:id="0">
    <w:p w:rsidR="00F931BE" w:rsidRDefault="00F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F931BE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70D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BE" w:rsidRDefault="00F931BE">
      <w:r>
        <w:separator/>
      </w:r>
    </w:p>
  </w:footnote>
  <w:footnote w:type="continuationSeparator" w:id="0">
    <w:p w:rsidR="00F931BE" w:rsidRDefault="00F9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3B04"/>
    <w:rsid w:val="000352B4"/>
    <w:rsid w:val="00037B3C"/>
    <w:rsid w:val="000742F8"/>
    <w:rsid w:val="000942DC"/>
    <w:rsid w:val="000A60DC"/>
    <w:rsid w:val="000F2725"/>
    <w:rsid w:val="001004AA"/>
    <w:rsid w:val="001546F4"/>
    <w:rsid w:val="00160DE2"/>
    <w:rsid w:val="001A4F5F"/>
    <w:rsid w:val="00231CAF"/>
    <w:rsid w:val="00244C12"/>
    <w:rsid w:val="002527AC"/>
    <w:rsid w:val="00273C15"/>
    <w:rsid w:val="0027459C"/>
    <w:rsid w:val="00280127"/>
    <w:rsid w:val="002876D4"/>
    <w:rsid w:val="002E5DFF"/>
    <w:rsid w:val="0033246F"/>
    <w:rsid w:val="0034273F"/>
    <w:rsid w:val="003606D3"/>
    <w:rsid w:val="00374B81"/>
    <w:rsid w:val="003B20DE"/>
    <w:rsid w:val="003C1E66"/>
    <w:rsid w:val="003D7C8D"/>
    <w:rsid w:val="003F6F25"/>
    <w:rsid w:val="00417536"/>
    <w:rsid w:val="0042038E"/>
    <w:rsid w:val="004267ED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9667E"/>
    <w:rsid w:val="005D73C8"/>
    <w:rsid w:val="005F4471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41055"/>
    <w:rsid w:val="00847333"/>
    <w:rsid w:val="0085536A"/>
    <w:rsid w:val="00864BAE"/>
    <w:rsid w:val="00883797"/>
    <w:rsid w:val="00891C50"/>
    <w:rsid w:val="00894A52"/>
    <w:rsid w:val="008966F5"/>
    <w:rsid w:val="008B6FA4"/>
    <w:rsid w:val="009175F6"/>
    <w:rsid w:val="0092140A"/>
    <w:rsid w:val="00974EA3"/>
    <w:rsid w:val="009859D0"/>
    <w:rsid w:val="00A01D47"/>
    <w:rsid w:val="00A169FA"/>
    <w:rsid w:val="00A605DB"/>
    <w:rsid w:val="00AB4D16"/>
    <w:rsid w:val="00AF5C42"/>
    <w:rsid w:val="00B05F55"/>
    <w:rsid w:val="00B134F7"/>
    <w:rsid w:val="00B373FB"/>
    <w:rsid w:val="00B46769"/>
    <w:rsid w:val="00B7686E"/>
    <w:rsid w:val="00B97257"/>
    <w:rsid w:val="00BC3563"/>
    <w:rsid w:val="00BE48ED"/>
    <w:rsid w:val="00BF45D9"/>
    <w:rsid w:val="00C03D6B"/>
    <w:rsid w:val="00C373C7"/>
    <w:rsid w:val="00C6056B"/>
    <w:rsid w:val="00C70D48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DF31E8"/>
    <w:rsid w:val="00E066FC"/>
    <w:rsid w:val="00E140BE"/>
    <w:rsid w:val="00E219BE"/>
    <w:rsid w:val="00E74683"/>
    <w:rsid w:val="00F44F03"/>
    <w:rsid w:val="00F931BE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56</cp:revision>
  <dcterms:created xsi:type="dcterms:W3CDTF">2018-08-20T07:52:00Z</dcterms:created>
  <dcterms:modified xsi:type="dcterms:W3CDTF">2018-11-22T13:26:00Z</dcterms:modified>
</cp:coreProperties>
</file>