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D" w:rsidRDefault="0063674D" w:rsidP="0063674D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367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Поставка технических средств реабилитации (опор) для обеспечения детей-инвалидов Орловской области в 2018 году </w:t>
      </w:r>
    </w:p>
    <w:p w:rsidR="00DD6DA5" w:rsidRPr="001A0DDA" w:rsidRDefault="00DD6DA5" w:rsidP="0063674D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A0D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Техническое задание</w:t>
      </w:r>
    </w:p>
    <w:p w:rsidR="00DD6DA5" w:rsidRDefault="00DD6DA5" w:rsidP="006367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55AC7" w:rsidRDefault="00E55AC7" w:rsidP="006367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55AC7" w:rsidRPr="00A732B8" w:rsidRDefault="00E55AC7" w:rsidP="00E55AC7">
      <w:pPr>
        <w:widowControl w:val="0"/>
        <w:ind w:firstLine="709"/>
        <w:jc w:val="both"/>
        <w:rPr>
          <w:color w:val="000000"/>
          <w:lang w:eastAsia="zh-CN"/>
        </w:rPr>
      </w:pPr>
      <w:r w:rsidRPr="00A732B8">
        <w:rPr>
          <w:color w:val="000000"/>
        </w:rPr>
        <w:t xml:space="preserve">Начальная (максимальная) цена Контракта: </w:t>
      </w:r>
      <w:r w:rsidRPr="00A732B8">
        <w:rPr>
          <w:b/>
        </w:rPr>
        <w:t>2</w:t>
      </w:r>
      <w:r>
        <w:rPr>
          <w:b/>
        </w:rPr>
        <w:t> </w:t>
      </w:r>
      <w:r w:rsidRPr="00A732B8">
        <w:rPr>
          <w:b/>
        </w:rPr>
        <w:t>958</w:t>
      </w:r>
      <w:r>
        <w:rPr>
          <w:b/>
        </w:rPr>
        <w:t xml:space="preserve"> </w:t>
      </w:r>
      <w:r w:rsidRPr="00A732B8">
        <w:rPr>
          <w:b/>
        </w:rPr>
        <w:t xml:space="preserve">028,68 </w:t>
      </w:r>
      <w:r w:rsidRPr="00A732B8">
        <w:rPr>
          <w:b/>
          <w:color w:val="000000"/>
        </w:rPr>
        <w:t>руб</w:t>
      </w:r>
      <w:r w:rsidRPr="00A732B8">
        <w:rPr>
          <w:color w:val="000000"/>
        </w:rPr>
        <w:t>.</w:t>
      </w:r>
    </w:p>
    <w:p w:rsidR="00E55AC7" w:rsidRPr="00A732B8" w:rsidRDefault="00E55AC7" w:rsidP="00E55A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32B8">
        <w:rPr>
          <w:rFonts w:ascii="Times New Roman" w:hAnsi="Times New Roman" w:cs="Times New Roman"/>
          <w:color w:val="000000"/>
          <w:sz w:val="22"/>
          <w:szCs w:val="22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E55AC7" w:rsidRDefault="00E55AC7" w:rsidP="00E55A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32B8">
        <w:rPr>
          <w:rFonts w:ascii="Times New Roman" w:hAnsi="Times New Roman" w:cs="Times New Roman"/>
          <w:color w:val="000000"/>
          <w:sz w:val="22"/>
          <w:szCs w:val="22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E55AC7" w:rsidRPr="00A732B8" w:rsidRDefault="00E55AC7" w:rsidP="00E55A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165"/>
        <w:gridCol w:w="4849"/>
        <w:gridCol w:w="5593"/>
        <w:gridCol w:w="1349"/>
      </w:tblGrid>
      <w:tr w:rsidR="00E55AC7" w:rsidTr="00BD42C7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ind w:left="-113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C7" w:rsidRDefault="00E55AC7" w:rsidP="00BD42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Кол-во, шт.</w:t>
            </w:r>
          </w:p>
        </w:tc>
      </w:tr>
      <w:tr w:rsidR="00E55AC7" w:rsidTr="00BD42C7">
        <w:trPr>
          <w:trHeight w:val="42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C7" w:rsidRDefault="00E55AC7" w:rsidP="00BD42C7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C7" w:rsidRDefault="00E55AC7" w:rsidP="00BD42C7">
            <w:pPr>
              <w:widowControl w:val="0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для ползания</w:t>
            </w: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платформа на колесах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55AC7" w:rsidTr="00BD42C7">
        <w:trPr>
          <w:trHeight w:val="4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тормоза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4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мягкий упор под грудь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4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угла наклона и высоты упора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4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ремни для крепления ребенка, регулируемые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42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опоры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подбирается индивидуально для каждого ребенка-инвалида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42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для сидения</w:t>
            </w: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E55AC7" w:rsidTr="00BD42C7">
        <w:trPr>
          <w:trHeight w:val="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спинка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регулируемая по углу наклона 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подголовник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подлокотники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регулируемые по высоте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абдуктор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rPr>
          <w:trHeight w:val="38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регулируемая по углу наклона 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колесика с тормозами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Ремни, корсеты для фиксации тела и ног ребенка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опоры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подбирается индивидуально для каждого ребенка-инвалида 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сиденье, спинка, подголовник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для лежания</w:t>
            </w: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 сиденье-ложе и спинка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спинка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регулируемая по углу наклона от горизонтального положения до вертикального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крепежные ремни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абдукционные</w:t>
            </w:r>
            <w:proofErr w:type="spellEnd"/>
            <w:r>
              <w:rPr>
                <w:sz w:val="20"/>
                <w:szCs w:val="20"/>
              </w:rPr>
              <w:t xml:space="preserve"> модули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на колесах с тормозами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опоры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подбирается индивидуально для каждого ребенка-инвалида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Опора для стояния</w:t>
            </w: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5AC7" w:rsidRDefault="00E55AC7" w:rsidP="00BD42C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на колесах с тормозами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опорная рама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фиксирование только в вертикальном положении 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крепления для стоп, колен, тазобедренного и грудного отделов, регулируемые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абдуктор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подставка для ног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опоры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подбирается индивидуально для каждого ребенка-инвалида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конструкция складная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rPr>
                <w:sz w:val="18"/>
                <w:szCs w:val="18"/>
                <w:lang w:eastAsia="zh-CN"/>
              </w:rPr>
            </w:pPr>
          </w:p>
        </w:tc>
      </w:tr>
      <w:tr w:rsidR="00E55AC7" w:rsidTr="00BD42C7">
        <w:tc>
          <w:tcPr>
            <w:tcW w:w="4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C7" w:rsidRDefault="00E55AC7" w:rsidP="00BD42C7">
            <w:pPr>
              <w:widowControl w:val="0"/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AC7" w:rsidRDefault="00E55AC7" w:rsidP="00BD42C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</w:tbl>
    <w:p w:rsidR="00E55AC7" w:rsidRDefault="00E55AC7" w:rsidP="00E55AC7">
      <w:pPr>
        <w:widowControl w:val="0"/>
        <w:ind w:firstLine="709"/>
        <w:jc w:val="both"/>
        <w:rPr>
          <w:bCs/>
          <w:color w:val="000000"/>
          <w:sz w:val="20"/>
          <w:szCs w:val="20"/>
          <w:lang w:eastAsia="zh-CN"/>
        </w:rPr>
      </w:pPr>
    </w:p>
    <w:p w:rsidR="00E55AC7" w:rsidRPr="00A732B8" w:rsidRDefault="00E55AC7" w:rsidP="00E55AC7">
      <w:pPr>
        <w:widowControl w:val="0"/>
        <w:ind w:firstLine="709"/>
        <w:jc w:val="both"/>
        <w:rPr>
          <w:bCs/>
          <w:color w:val="000000"/>
        </w:rPr>
      </w:pPr>
      <w:r w:rsidRPr="00A732B8">
        <w:rPr>
          <w:bCs/>
          <w:color w:val="000000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A732B8">
        <w:rPr>
          <w:bCs/>
          <w:color w:val="000000"/>
        </w:rPr>
        <w:t>абилитации</w:t>
      </w:r>
      <w:proofErr w:type="spellEnd"/>
      <w:r w:rsidRPr="00A732B8">
        <w:rPr>
          <w:bCs/>
          <w:color w:val="000000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E55AC7" w:rsidRPr="00A732B8" w:rsidRDefault="00E55AC7" w:rsidP="00E55AC7">
      <w:pPr>
        <w:widowControl w:val="0"/>
        <w:ind w:firstLine="709"/>
        <w:jc w:val="both"/>
        <w:rPr>
          <w:bCs/>
          <w:color w:val="000000"/>
        </w:rPr>
      </w:pPr>
      <w:r w:rsidRPr="00A732B8">
        <w:rPr>
          <w:bCs/>
          <w:color w:val="000000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E55AC7" w:rsidRDefault="00E55AC7" w:rsidP="00E55AC7">
      <w:pPr>
        <w:widowControl w:val="0"/>
        <w:ind w:firstLine="709"/>
        <w:jc w:val="center"/>
        <w:rPr>
          <w:b/>
          <w:bCs/>
          <w:color w:val="000000"/>
        </w:rPr>
      </w:pPr>
    </w:p>
    <w:p w:rsidR="00E55AC7" w:rsidRPr="00A732B8" w:rsidRDefault="00E55AC7" w:rsidP="00E55AC7">
      <w:pPr>
        <w:widowControl w:val="0"/>
        <w:ind w:firstLine="709"/>
        <w:jc w:val="center"/>
        <w:rPr>
          <w:b/>
          <w:bCs/>
          <w:color w:val="000000"/>
        </w:rPr>
      </w:pPr>
      <w:r w:rsidRPr="00A732B8">
        <w:rPr>
          <w:b/>
          <w:bCs/>
          <w:color w:val="000000"/>
        </w:rPr>
        <w:t>Требования к качеству товара</w:t>
      </w:r>
    </w:p>
    <w:p w:rsidR="00E55AC7" w:rsidRPr="00A732B8" w:rsidRDefault="00E55AC7" w:rsidP="00E55AC7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A732B8">
        <w:rPr>
          <w:color w:val="000000"/>
        </w:rPr>
        <w:t xml:space="preserve">Не должно быть обнаружено какой-либо остаточной деформации, которая может ухудшить эксплуатационные свойства товара. </w:t>
      </w:r>
    </w:p>
    <w:p w:rsidR="00E55AC7" w:rsidRPr="00A732B8" w:rsidRDefault="00E55AC7" w:rsidP="00E55AC7">
      <w:pPr>
        <w:widowControl w:val="0"/>
        <w:shd w:val="clear" w:color="auto" w:fill="FFFFFF"/>
        <w:ind w:firstLine="709"/>
        <w:jc w:val="both"/>
        <w:rPr>
          <w:b/>
          <w:color w:val="000000"/>
          <w:lang w:eastAsia="zh-CN"/>
        </w:rPr>
      </w:pPr>
      <w:r w:rsidRPr="00A732B8">
        <w:rPr>
          <w:color w:val="000000"/>
        </w:rPr>
        <w:t>Товар должен соответствовать требованиям стандартов ГОСТ Р 51632-2014 «Технические средства реабилитации людей с ограничениями жизнедеятельности,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ИСО 10993-1-2011, ГОСТ ИСО 10993-5-2011, ГОСТ ИСО 10993-10-2011.</w:t>
      </w:r>
    </w:p>
    <w:p w:rsidR="00E55AC7" w:rsidRPr="00A732B8" w:rsidRDefault="00E55AC7" w:rsidP="00E55AC7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A732B8">
        <w:rPr>
          <w:color w:val="000000"/>
        </w:rPr>
        <w:t xml:space="preserve">Требования к техническим характеристикам </w:t>
      </w:r>
      <w:r w:rsidRPr="00A732B8">
        <w:rPr>
          <w:bCs/>
          <w:color w:val="000000"/>
        </w:rPr>
        <w:t>товара: указаны в таблице.</w:t>
      </w:r>
    </w:p>
    <w:p w:rsidR="00E55AC7" w:rsidRPr="00A732B8" w:rsidRDefault="00E55AC7" w:rsidP="00E55AC7">
      <w:pPr>
        <w:widowControl w:val="0"/>
        <w:ind w:firstLine="709"/>
        <w:jc w:val="both"/>
        <w:rPr>
          <w:color w:val="000000"/>
        </w:rPr>
      </w:pPr>
    </w:p>
    <w:p w:rsidR="00E55AC7" w:rsidRPr="00A732B8" w:rsidRDefault="00E55AC7" w:rsidP="00E55AC7">
      <w:pPr>
        <w:widowControl w:val="0"/>
        <w:tabs>
          <w:tab w:val="left" w:pos="2265"/>
        </w:tabs>
        <w:ind w:firstLine="709"/>
        <w:jc w:val="center"/>
        <w:rPr>
          <w:bCs/>
          <w:color w:val="000000"/>
          <w:lang w:eastAsia="zh-CN"/>
        </w:rPr>
      </w:pPr>
      <w:r w:rsidRPr="00A732B8">
        <w:rPr>
          <w:b/>
          <w:color w:val="000000"/>
        </w:rPr>
        <w:t xml:space="preserve">Требования к безопасности </w:t>
      </w:r>
      <w:r w:rsidRPr="00A732B8">
        <w:rPr>
          <w:b/>
          <w:bCs/>
          <w:color w:val="000000"/>
        </w:rPr>
        <w:t>товара</w:t>
      </w:r>
    </w:p>
    <w:p w:rsidR="00E55AC7" w:rsidRPr="00A732B8" w:rsidRDefault="00E55AC7" w:rsidP="00E55AC7">
      <w:pPr>
        <w:widowControl w:val="0"/>
        <w:ind w:firstLine="709"/>
        <w:jc w:val="both"/>
        <w:rPr>
          <w:color w:val="000000"/>
        </w:rPr>
      </w:pPr>
      <w:r w:rsidRPr="00A732B8">
        <w:rPr>
          <w:color w:val="000000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E55AC7" w:rsidRDefault="00E55AC7" w:rsidP="00E55AC7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E55AC7" w:rsidRPr="00A732B8" w:rsidRDefault="00E55AC7" w:rsidP="00E55AC7">
      <w:pPr>
        <w:widowControl w:val="0"/>
        <w:shd w:val="clear" w:color="auto" w:fill="FFFFFF"/>
        <w:ind w:firstLine="709"/>
        <w:jc w:val="center"/>
        <w:rPr>
          <w:bCs/>
          <w:color w:val="000000"/>
        </w:rPr>
      </w:pPr>
      <w:r w:rsidRPr="00A732B8">
        <w:rPr>
          <w:b/>
          <w:color w:val="000000"/>
        </w:rPr>
        <w:t xml:space="preserve">Требования к результатам </w:t>
      </w:r>
      <w:r w:rsidRPr="00A732B8">
        <w:rPr>
          <w:b/>
          <w:bCs/>
          <w:color w:val="000000"/>
        </w:rPr>
        <w:t>поставки товара</w:t>
      </w:r>
    </w:p>
    <w:p w:rsidR="00E55AC7" w:rsidRPr="00A732B8" w:rsidRDefault="00E55AC7" w:rsidP="00E55AC7">
      <w:pPr>
        <w:widowControl w:val="0"/>
        <w:shd w:val="clear" w:color="auto" w:fill="FFFFFF"/>
        <w:ind w:firstLine="709"/>
        <w:jc w:val="both"/>
        <w:rPr>
          <w:bCs/>
          <w:color w:val="000000"/>
        </w:rPr>
      </w:pPr>
      <w:r w:rsidRPr="00A732B8">
        <w:rPr>
          <w:color w:val="000000"/>
        </w:rPr>
        <w:t>Упаковка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55AC7" w:rsidRPr="00A732B8" w:rsidRDefault="00E55AC7" w:rsidP="00E55AC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color w:val="000000"/>
        </w:rPr>
      </w:pPr>
    </w:p>
    <w:p w:rsidR="00E55AC7" w:rsidRPr="00A732B8" w:rsidRDefault="00E55AC7" w:rsidP="00E55AC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center"/>
        <w:rPr>
          <w:b/>
          <w:bCs/>
          <w:color w:val="000000"/>
        </w:rPr>
      </w:pPr>
      <w:r w:rsidRPr="00A732B8">
        <w:rPr>
          <w:b/>
          <w:color w:val="000000"/>
        </w:rPr>
        <w:t xml:space="preserve">Требования к сроку и (или) объему предоставления гарантий </w:t>
      </w:r>
      <w:r w:rsidRPr="00A732B8">
        <w:rPr>
          <w:b/>
          <w:bCs/>
          <w:color w:val="000000"/>
        </w:rPr>
        <w:t>товара</w:t>
      </w:r>
    </w:p>
    <w:p w:rsidR="00E55AC7" w:rsidRPr="00A732B8" w:rsidRDefault="00E55AC7" w:rsidP="00E55AC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color w:val="000000"/>
        </w:rPr>
      </w:pPr>
      <w:r w:rsidRPr="00A732B8">
        <w:rPr>
          <w:bCs/>
          <w:color w:val="000000"/>
        </w:rPr>
        <w:t xml:space="preserve">Гарантийный срок эксплуатации должен быть не менее 12 (двенадцати) месяцев. </w:t>
      </w:r>
    </w:p>
    <w:p w:rsidR="00E55AC7" w:rsidRPr="00A732B8" w:rsidRDefault="00E55AC7" w:rsidP="00E55AC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color w:val="000000"/>
        </w:rPr>
      </w:pPr>
      <w:r w:rsidRPr="00A732B8">
        <w:rPr>
          <w:bCs/>
          <w:color w:val="000000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E55AC7" w:rsidRPr="00A732B8" w:rsidRDefault="00E55AC7" w:rsidP="00E55AC7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Cs/>
          <w:color w:val="000000"/>
        </w:rPr>
      </w:pPr>
      <w:r w:rsidRPr="00A732B8">
        <w:rPr>
          <w:bCs/>
          <w:color w:val="000000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E55AC7" w:rsidRPr="00A732B8" w:rsidRDefault="00E55AC7" w:rsidP="00E55AC7">
      <w:pPr>
        <w:widowControl w:val="0"/>
        <w:ind w:firstLine="709"/>
        <w:jc w:val="both"/>
        <w:rPr>
          <w:color w:val="000000"/>
          <w:kern w:val="2"/>
        </w:rPr>
      </w:pPr>
    </w:p>
    <w:p w:rsidR="00E55AC7" w:rsidRPr="00A732B8" w:rsidRDefault="00E55AC7" w:rsidP="00E55AC7">
      <w:pPr>
        <w:widowControl w:val="0"/>
        <w:shd w:val="clear" w:color="auto" w:fill="FFFFFF"/>
        <w:autoSpaceDE w:val="0"/>
        <w:ind w:firstLine="709"/>
        <w:jc w:val="center"/>
        <w:rPr>
          <w:b/>
        </w:rPr>
      </w:pPr>
      <w:r w:rsidRPr="00A732B8">
        <w:rPr>
          <w:b/>
        </w:rPr>
        <w:t>Место, условия и сроки (периоды) поставки товара</w:t>
      </w:r>
    </w:p>
    <w:p w:rsidR="00E55AC7" w:rsidRPr="00A732B8" w:rsidRDefault="00E55AC7" w:rsidP="00E55AC7">
      <w:pPr>
        <w:widowControl w:val="0"/>
        <w:tabs>
          <w:tab w:val="center" w:pos="4818"/>
          <w:tab w:val="left" w:pos="6681"/>
        </w:tabs>
        <w:snapToGrid w:val="0"/>
        <w:ind w:firstLine="709"/>
        <w:jc w:val="both"/>
        <w:rPr>
          <w:color w:val="000000"/>
        </w:rPr>
      </w:pPr>
      <w:r w:rsidRPr="00A732B8">
        <w:rPr>
          <w:bCs/>
          <w:color w:val="000000"/>
          <w:u w:val="single"/>
        </w:rPr>
        <w:t>Место поставки товара:</w:t>
      </w:r>
      <w:r w:rsidRPr="00A732B8">
        <w:rPr>
          <w:bCs/>
          <w:color w:val="000000"/>
        </w:rPr>
        <w:t xml:space="preserve"> </w:t>
      </w:r>
      <w:r w:rsidRPr="00A732B8">
        <w:rPr>
          <w:rFonts w:eastAsia="Arial Unicode MS"/>
          <w:color w:val="000000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A732B8">
        <w:rPr>
          <w:rFonts w:eastAsia="Arial Unicode MS"/>
          <w:bCs/>
          <w:color w:val="000000"/>
        </w:rPr>
        <w:t>или по согласованию с получателем выдается ему по месту нахождения пункта выдачи (в г. Орле)</w:t>
      </w:r>
      <w:r w:rsidRPr="00A732B8">
        <w:rPr>
          <w:rFonts w:eastAsia="Arial Unicode MS"/>
          <w:color w:val="000000"/>
        </w:rPr>
        <w:t>.</w:t>
      </w:r>
    </w:p>
    <w:p w:rsidR="00E55AC7" w:rsidRPr="00A732B8" w:rsidRDefault="00E55AC7" w:rsidP="00E55AC7">
      <w:pPr>
        <w:widowControl w:val="0"/>
        <w:shd w:val="clear" w:color="auto" w:fill="FFFFFF"/>
        <w:autoSpaceDE w:val="0"/>
        <w:ind w:firstLine="709"/>
        <w:jc w:val="both"/>
      </w:pPr>
      <w:r w:rsidRPr="00A732B8">
        <w:rPr>
          <w:u w:val="single"/>
        </w:rPr>
        <w:t>Срок предоставления Товара на проверку Заказчику</w:t>
      </w:r>
      <w:r w:rsidRPr="00A732B8">
        <w:t xml:space="preserve">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E55AC7" w:rsidRPr="00A732B8" w:rsidRDefault="00E55AC7" w:rsidP="00E55AC7">
      <w:pPr>
        <w:widowControl w:val="0"/>
        <w:shd w:val="clear" w:color="auto" w:fill="FFFFFF"/>
        <w:autoSpaceDE w:val="0"/>
        <w:ind w:firstLine="709"/>
        <w:jc w:val="both"/>
      </w:pPr>
      <w:r w:rsidRPr="00A732B8"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E55AC7" w:rsidRPr="00A732B8" w:rsidRDefault="00E55AC7" w:rsidP="00E55AC7">
      <w:pPr>
        <w:widowControl w:val="0"/>
        <w:shd w:val="clear" w:color="auto" w:fill="FFFFFF"/>
        <w:autoSpaceDE w:val="0"/>
        <w:ind w:firstLine="709"/>
        <w:jc w:val="both"/>
      </w:pPr>
      <w:r w:rsidRPr="00A732B8"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E55AC7" w:rsidRPr="00A732B8" w:rsidRDefault="00E55AC7" w:rsidP="00E55AC7">
      <w:pPr>
        <w:widowControl w:val="0"/>
        <w:shd w:val="clear" w:color="auto" w:fill="FFFFFF"/>
        <w:autoSpaceDE w:val="0"/>
        <w:ind w:firstLine="709"/>
        <w:jc w:val="both"/>
      </w:pPr>
      <w:r w:rsidRPr="00A732B8">
        <w:rPr>
          <w:u w:val="single"/>
        </w:rPr>
        <w:t>Начало поставки</w:t>
      </w:r>
      <w:r w:rsidRPr="00A732B8">
        <w:t xml:space="preserve">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E55AC7" w:rsidRPr="00A732B8" w:rsidRDefault="00E55AC7" w:rsidP="00E55AC7">
      <w:pPr>
        <w:widowControl w:val="0"/>
        <w:shd w:val="clear" w:color="auto" w:fill="FFFFFF"/>
        <w:autoSpaceDE w:val="0"/>
        <w:ind w:firstLine="709"/>
        <w:jc w:val="both"/>
      </w:pPr>
      <w:r w:rsidRPr="00A732B8">
        <w:rPr>
          <w:u w:val="single"/>
        </w:rPr>
        <w:t>Окончание поставки</w:t>
      </w:r>
      <w:r w:rsidRPr="00A732B8">
        <w:t xml:space="preserve"> – не позднее 30 октября 2018 года включительно.</w:t>
      </w:r>
    </w:p>
    <w:p w:rsidR="00E55AC7" w:rsidRPr="00B252F3" w:rsidRDefault="00E55AC7" w:rsidP="00E55AC7">
      <w:pPr>
        <w:widowControl w:val="0"/>
        <w:ind w:firstLine="709"/>
        <w:jc w:val="both"/>
      </w:pPr>
      <w:r w:rsidRPr="00A732B8">
        <w:rPr>
          <w:u w:val="single"/>
        </w:rPr>
        <w:t>Источник финансирования</w:t>
      </w:r>
      <w:r w:rsidRPr="00B252F3">
        <w:t xml:space="preserve">: </w:t>
      </w:r>
      <w:r w:rsidRPr="00B252F3">
        <w:rPr>
          <w:color w:val="000000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E55AC7" w:rsidRDefault="00E55AC7" w:rsidP="006367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E55AC7" w:rsidRPr="001A0DDA" w:rsidRDefault="00E55AC7" w:rsidP="006367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E55AC7" w:rsidRPr="001A0DDA" w:rsidSect="00575D2D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FED23D9"/>
    <w:multiLevelType w:val="hybridMultilevel"/>
    <w:tmpl w:val="A744488A"/>
    <w:lvl w:ilvl="0" w:tplc="A5FC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23325"/>
    <w:rsid w:val="00056928"/>
    <w:rsid w:val="0006566E"/>
    <w:rsid w:val="00074663"/>
    <w:rsid w:val="00095575"/>
    <w:rsid w:val="000B59A8"/>
    <w:rsid w:val="000B6DFA"/>
    <w:rsid w:val="00117E81"/>
    <w:rsid w:val="00136DB8"/>
    <w:rsid w:val="0015201B"/>
    <w:rsid w:val="0016674D"/>
    <w:rsid w:val="00171638"/>
    <w:rsid w:val="0017337F"/>
    <w:rsid w:val="00175AFB"/>
    <w:rsid w:val="001916B4"/>
    <w:rsid w:val="00197B2A"/>
    <w:rsid w:val="001A0DDA"/>
    <w:rsid w:val="001A3202"/>
    <w:rsid w:val="001C053E"/>
    <w:rsid w:val="001E0DB9"/>
    <w:rsid w:val="001E2FD1"/>
    <w:rsid w:val="00210BFF"/>
    <w:rsid w:val="00222835"/>
    <w:rsid w:val="00223B4F"/>
    <w:rsid w:val="002504BD"/>
    <w:rsid w:val="002525C6"/>
    <w:rsid w:val="002631DF"/>
    <w:rsid w:val="00266F72"/>
    <w:rsid w:val="00291C50"/>
    <w:rsid w:val="002A309B"/>
    <w:rsid w:val="002A39EE"/>
    <w:rsid w:val="002B70B1"/>
    <w:rsid w:val="002C760B"/>
    <w:rsid w:val="002E25D3"/>
    <w:rsid w:val="0031631F"/>
    <w:rsid w:val="00327440"/>
    <w:rsid w:val="00355007"/>
    <w:rsid w:val="0037631E"/>
    <w:rsid w:val="00383880"/>
    <w:rsid w:val="0039132E"/>
    <w:rsid w:val="003A4215"/>
    <w:rsid w:val="003B3447"/>
    <w:rsid w:val="003C2C8B"/>
    <w:rsid w:val="003D75E5"/>
    <w:rsid w:val="00407492"/>
    <w:rsid w:val="00420209"/>
    <w:rsid w:val="00421C68"/>
    <w:rsid w:val="00467EBB"/>
    <w:rsid w:val="00477305"/>
    <w:rsid w:val="00517FF7"/>
    <w:rsid w:val="00527BF8"/>
    <w:rsid w:val="0053233C"/>
    <w:rsid w:val="00535D96"/>
    <w:rsid w:val="00542BD3"/>
    <w:rsid w:val="005736ED"/>
    <w:rsid w:val="00575D2D"/>
    <w:rsid w:val="0058708D"/>
    <w:rsid w:val="005A75DC"/>
    <w:rsid w:val="005D0A8E"/>
    <w:rsid w:val="00607784"/>
    <w:rsid w:val="00631CE7"/>
    <w:rsid w:val="0063674D"/>
    <w:rsid w:val="006420C2"/>
    <w:rsid w:val="00661609"/>
    <w:rsid w:val="0067116E"/>
    <w:rsid w:val="006856BE"/>
    <w:rsid w:val="006934F6"/>
    <w:rsid w:val="006961F2"/>
    <w:rsid w:val="006C64FD"/>
    <w:rsid w:val="006F0204"/>
    <w:rsid w:val="007215BC"/>
    <w:rsid w:val="00723FDD"/>
    <w:rsid w:val="00760F14"/>
    <w:rsid w:val="0076552A"/>
    <w:rsid w:val="00765A66"/>
    <w:rsid w:val="0077470D"/>
    <w:rsid w:val="007800B2"/>
    <w:rsid w:val="0079219A"/>
    <w:rsid w:val="007B7A3E"/>
    <w:rsid w:val="007C73F2"/>
    <w:rsid w:val="007F04EA"/>
    <w:rsid w:val="007F4DCF"/>
    <w:rsid w:val="00825A67"/>
    <w:rsid w:val="00846B12"/>
    <w:rsid w:val="00853877"/>
    <w:rsid w:val="008669B5"/>
    <w:rsid w:val="00867975"/>
    <w:rsid w:val="008763F9"/>
    <w:rsid w:val="0088138B"/>
    <w:rsid w:val="0089137C"/>
    <w:rsid w:val="008A7BD4"/>
    <w:rsid w:val="008C274C"/>
    <w:rsid w:val="008E185E"/>
    <w:rsid w:val="00935477"/>
    <w:rsid w:val="00960830"/>
    <w:rsid w:val="00984505"/>
    <w:rsid w:val="009F5229"/>
    <w:rsid w:val="009F581B"/>
    <w:rsid w:val="00A01BC8"/>
    <w:rsid w:val="00A227AD"/>
    <w:rsid w:val="00A34253"/>
    <w:rsid w:val="00A34FB2"/>
    <w:rsid w:val="00A467E1"/>
    <w:rsid w:val="00A72E1D"/>
    <w:rsid w:val="00A87791"/>
    <w:rsid w:val="00AF3666"/>
    <w:rsid w:val="00AF3696"/>
    <w:rsid w:val="00AF73EC"/>
    <w:rsid w:val="00B053C9"/>
    <w:rsid w:val="00B1018D"/>
    <w:rsid w:val="00B10E18"/>
    <w:rsid w:val="00B17DC8"/>
    <w:rsid w:val="00B214E7"/>
    <w:rsid w:val="00B25B45"/>
    <w:rsid w:val="00B33EDE"/>
    <w:rsid w:val="00B72EB5"/>
    <w:rsid w:val="00BB609A"/>
    <w:rsid w:val="00BC60F8"/>
    <w:rsid w:val="00BC6AC6"/>
    <w:rsid w:val="00BD2FD0"/>
    <w:rsid w:val="00BF6930"/>
    <w:rsid w:val="00C06444"/>
    <w:rsid w:val="00C1593E"/>
    <w:rsid w:val="00C24DEA"/>
    <w:rsid w:val="00C33D88"/>
    <w:rsid w:val="00C37ADD"/>
    <w:rsid w:val="00C602C7"/>
    <w:rsid w:val="00C62217"/>
    <w:rsid w:val="00C80A07"/>
    <w:rsid w:val="00CC78A2"/>
    <w:rsid w:val="00D061AE"/>
    <w:rsid w:val="00D155A1"/>
    <w:rsid w:val="00D64D61"/>
    <w:rsid w:val="00D762C9"/>
    <w:rsid w:val="00D81420"/>
    <w:rsid w:val="00D92A09"/>
    <w:rsid w:val="00DC363F"/>
    <w:rsid w:val="00DC399B"/>
    <w:rsid w:val="00DD6DA5"/>
    <w:rsid w:val="00DF214B"/>
    <w:rsid w:val="00E01FA3"/>
    <w:rsid w:val="00E149FC"/>
    <w:rsid w:val="00E334EA"/>
    <w:rsid w:val="00E47093"/>
    <w:rsid w:val="00E55AC7"/>
    <w:rsid w:val="00E603AC"/>
    <w:rsid w:val="00EB26EB"/>
    <w:rsid w:val="00EC656E"/>
    <w:rsid w:val="00ED6B5D"/>
    <w:rsid w:val="00EE00B3"/>
    <w:rsid w:val="00EE6075"/>
    <w:rsid w:val="00F042BA"/>
    <w:rsid w:val="00F12BC0"/>
    <w:rsid w:val="00F1596F"/>
    <w:rsid w:val="00F20E60"/>
    <w:rsid w:val="00F3445A"/>
    <w:rsid w:val="00F4573E"/>
    <w:rsid w:val="00F55FE8"/>
    <w:rsid w:val="00F56212"/>
    <w:rsid w:val="00F7164E"/>
    <w:rsid w:val="00FE165B"/>
    <w:rsid w:val="00FE6DBF"/>
    <w:rsid w:val="00FF335D"/>
    <w:rsid w:val="00FF4560"/>
    <w:rsid w:val="00FF65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525C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525C6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575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5D2D"/>
  </w:style>
  <w:style w:type="table" w:customStyle="1" w:styleId="1">
    <w:name w:val="Сетка таблицы1"/>
    <w:basedOn w:val="a1"/>
    <w:next w:val="ab"/>
    <w:uiPriority w:val="59"/>
    <w:rsid w:val="0057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053C9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59"/>
    <w:rsid w:val="002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25C6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2525C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525C6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525C6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f">
    <w:name w:val="Normal (Web)"/>
    <w:aliases w:val="Обычный (Web)"/>
    <w:basedOn w:val="a"/>
    <w:link w:val="af0"/>
    <w:unhideWhenUsed/>
    <w:qFormat/>
    <w:rsid w:val="002525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F4573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31">
    <w:name w:val="Сетка таблицы3"/>
    <w:basedOn w:val="a1"/>
    <w:next w:val="ab"/>
    <w:uiPriority w:val="59"/>
    <w:rsid w:val="00EB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qFormat/>
    <w:rsid w:val="00355007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">
    <w:name w:val="text"/>
    <w:basedOn w:val="a"/>
    <w:rsid w:val="001A0DDA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character" w:customStyle="1" w:styleId="af0">
    <w:name w:val="Обычный (веб) Знак"/>
    <w:aliases w:val="Обычный (Web) Знак"/>
    <w:link w:val="af"/>
    <w:locked/>
    <w:rsid w:val="001A0DDA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5</cp:revision>
  <cp:lastPrinted>2017-05-16T11:56:00Z</cp:lastPrinted>
  <dcterms:created xsi:type="dcterms:W3CDTF">2018-04-04T15:16:00Z</dcterms:created>
  <dcterms:modified xsi:type="dcterms:W3CDTF">2018-07-13T06:41:00Z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