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17" w:rsidRPr="00CF3E8C" w:rsidRDefault="001A3D17" w:rsidP="008B1A2F">
      <w:pPr>
        <w:pStyle w:val="a3"/>
        <w:rPr>
          <w:b/>
          <w:bCs/>
          <w:sz w:val="24"/>
          <w:szCs w:val="24"/>
          <w:lang w:val="en-US"/>
        </w:rPr>
      </w:pPr>
    </w:p>
    <w:p w:rsidR="00D307FD" w:rsidRDefault="00F77443" w:rsidP="00D307FD">
      <w:pPr>
        <w:widowControl w:val="0"/>
        <w:spacing w:line="240" w:lineRule="auto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b/>
          <w:kern w:val="0"/>
          <w:sz w:val="32"/>
          <w:szCs w:val="32"/>
        </w:rPr>
        <w:t xml:space="preserve">        </w:t>
      </w:r>
      <w:r w:rsidR="00D307FD" w:rsidRPr="00F77443">
        <w:rPr>
          <w:rFonts w:eastAsia="Times New Roman"/>
          <w:b/>
          <w:kern w:val="0"/>
          <w:sz w:val="32"/>
          <w:szCs w:val="32"/>
        </w:rPr>
        <w:t xml:space="preserve">                        </w:t>
      </w:r>
      <w:r w:rsidRPr="000A656B">
        <w:rPr>
          <w:rFonts w:eastAsia="Times New Roman"/>
          <w:kern w:val="0"/>
          <w:sz w:val="28"/>
          <w:szCs w:val="28"/>
        </w:rPr>
        <w:t>Описание объекта закупки</w:t>
      </w:r>
    </w:p>
    <w:p w:rsidR="007E1E05" w:rsidRDefault="007E1E05" w:rsidP="00D307FD">
      <w:pPr>
        <w:widowControl w:val="0"/>
        <w:spacing w:line="240" w:lineRule="auto"/>
        <w:rPr>
          <w:rFonts w:eastAsia="Times New Roman"/>
          <w:kern w:val="0"/>
          <w:sz w:val="28"/>
          <w:szCs w:val="28"/>
        </w:rPr>
      </w:pPr>
    </w:p>
    <w:p w:rsidR="007E1E05" w:rsidRPr="007E1E05" w:rsidRDefault="007E1E05" w:rsidP="007E1E05">
      <w:pPr>
        <w:keepNext/>
        <w:keepLines/>
        <w:shd w:val="clear" w:color="auto" w:fill="FFFFFF"/>
        <w:spacing w:before="30" w:after="30"/>
        <w:ind w:left="30" w:right="30"/>
        <w:outlineLvl w:val="2"/>
        <w:rPr>
          <w:rFonts w:eastAsia="Times New Roman"/>
          <w:bCs/>
          <w:color w:val="000000"/>
          <w:kern w:val="0"/>
          <w:sz w:val="21"/>
          <w:szCs w:val="21"/>
          <w:lang w:eastAsia="ru-RU"/>
        </w:rPr>
      </w:pPr>
      <w:r>
        <w:rPr>
          <w:rFonts w:eastAsia="Times New Roman"/>
          <w:bCs/>
          <w:color w:val="000000"/>
          <w:kern w:val="0"/>
          <w:sz w:val="21"/>
          <w:szCs w:val="21"/>
          <w:lang w:eastAsia="ru-RU"/>
        </w:rPr>
        <w:t xml:space="preserve">           </w:t>
      </w:r>
      <w:r w:rsidRPr="00320AD0">
        <w:rPr>
          <w:rFonts w:eastAsia="Times New Roman"/>
          <w:bCs/>
          <w:color w:val="000000"/>
          <w:kern w:val="0"/>
          <w:sz w:val="21"/>
          <w:szCs w:val="21"/>
          <w:lang w:eastAsia="ru-RU"/>
        </w:rPr>
        <w:t>Код ОКПД2      81.10.10.000 - Услуги по обслуживанию помещений комплексные</w:t>
      </w:r>
    </w:p>
    <w:p w:rsidR="000A656B" w:rsidRPr="000A656B" w:rsidRDefault="000A656B" w:rsidP="00D12EDA">
      <w:pPr>
        <w:spacing w:after="120"/>
        <w:ind w:left="-567" w:firstLine="567"/>
        <w:jc w:val="both"/>
        <w:rPr>
          <w:kern w:val="2"/>
          <w:sz w:val="24"/>
          <w:szCs w:val="24"/>
        </w:rPr>
      </w:pPr>
      <w:r w:rsidRPr="000A656B">
        <w:rPr>
          <w:kern w:val="2"/>
          <w:sz w:val="24"/>
          <w:szCs w:val="24"/>
        </w:rPr>
        <w:t>На оказание эксплуатационно-технических и хозяйственных услуг, связанных с обеспечением надлежащего состояния и режимом эксплу</w:t>
      </w:r>
      <w:r w:rsidR="00D12EDA">
        <w:rPr>
          <w:kern w:val="2"/>
          <w:sz w:val="24"/>
          <w:szCs w:val="24"/>
        </w:rPr>
        <w:t xml:space="preserve">атации помещений площадью 3185,2 </w:t>
      </w:r>
      <w:r w:rsidRPr="000A656B">
        <w:rPr>
          <w:kern w:val="2"/>
          <w:sz w:val="24"/>
          <w:szCs w:val="24"/>
        </w:rPr>
        <w:t>кв.м., расположенных в здании по адресу: 690990, г. Владивосток, ул. Муравьева-Амурского, 1Б и находящегося в нем оборудования.</w:t>
      </w:r>
    </w:p>
    <w:p w:rsidR="000A656B" w:rsidRPr="000A656B" w:rsidRDefault="000A656B" w:rsidP="00D307FD">
      <w:pPr>
        <w:widowControl w:val="0"/>
        <w:spacing w:line="240" w:lineRule="auto"/>
        <w:rPr>
          <w:rFonts w:eastAsia="Times New Roman"/>
          <w:kern w:val="0"/>
          <w:sz w:val="28"/>
          <w:szCs w:val="28"/>
        </w:rPr>
      </w:pPr>
    </w:p>
    <w:tbl>
      <w:tblPr>
        <w:tblW w:w="9908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2253"/>
      </w:tblGrid>
      <w:tr w:rsidR="001A3D17" w:rsidTr="00284473">
        <w:trPr>
          <w:trHeight w:val="5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17" w:rsidRDefault="001A3D17" w:rsidP="005C2DD9">
            <w:pPr>
              <w:snapToGrid w:val="0"/>
              <w:jc w:val="center"/>
              <w:rPr>
                <w:rFonts w:eastAsia="Andale Sans UI"/>
                <w:b/>
                <w:sz w:val="24"/>
                <w:szCs w:val="24"/>
              </w:rPr>
            </w:pPr>
            <w:r>
              <w:rPr>
                <w:rFonts w:eastAsia="Andale Sans UI"/>
                <w:b/>
                <w:sz w:val="24"/>
                <w:szCs w:val="24"/>
              </w:rPr>
              <w:t>№  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D17" w:rsidRDefault="001A3D17" w:rsidP="005C2DD9">
            <w:pPr>
              <w:snapToGrid w:val="0"/>
              <w:jc w:val="center"/>
              <w:rPr>
                <w:rFonts w:eastAsia="Andale Sans UI"/>
                <w:b/>
                <w:sz w:val="24"/>
                <w:szCs w:val="24"/>
              </w:rPr>
            </w:pPr>
            <w:r>
              <w:rPr>
                <w:rFonts w:eastAsia="Andale Sans U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D17" w:rsidRDefault="001A3D17" w:rsidP="005C2DD9">
            <w:pPr>
              <w:snapToGrid w:val="0"/>
              <w:jc w:val="center"/>
              <w:rPr>
                <w:rFonts w:eastAsia="Andale Sans UI"/>
                <w:b/>
                <w:sz w:val="24"/>
                <w:szCs w:val="24"/>
              </w:rPr>
            </w:pPr>
            <w:r>
              <w:rPr>
                <w:rFonts w:eastAsia="Andale Sans UI"/>
                <w:b/>
                <w:sz w:val="24"/>
                <w:szCs w:val="24"/>
              </w:rPr>
              <w:t>Количество (шт.)</w:t>
            </w:r>
          </w:p>
        </w:tc>
      </w:tr>
      <w:tr w:rsidR="00193F1B" w:rsidTr="00284473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1B" w:rsidRDefault="001B482C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1B" w:rsidRDefault="001B482C" w:rsidP="005C2DD9">
            <w:pPr>
              <w:snapToGrid w:val="0"/>
              <w:rPr>
                <w:rFonts w:eastAsia="Andale Sans U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Площадь помещений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1B" w:rsidRDefault="007E56E9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sz w:val="24"/>
                <w:szCs w:val="24"/>
              </w:rPr>
              <w:t>3185,2</w:t>
            </w:r>
          </w:p>
        </w:tc>
      </w:tr>
      <w:tr w:rsidR="001A3D17" w:rsidTr="00284473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1B482C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2</w:t>
            </w:r>
            <w:r w:rsidR="001A3D17"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1A3D17" w:rsidP="005C2DD9">
            <w:pPr>
              <w:snapToGrid w:val="0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 xml:space="preserve">Дизель </w:t>
            </w:r>
            <w:r w:rsidR="00C16295">
              <w:rPr>
                <w:rFonts w:eastAsia="Andale Sans UI"/>
                <w:sz w:val="24"/>
                <w:szCs w:val="24"/>
              </w:rPr>
              <w:t>генератор (</w:t>
            </w:r>
            <w:r>
              <w:rPr>
                <w:rFonts w:eastAsia="Andale Sans UI"/>
                <w:sz w:val="24"/>
                <w:szCs w:val="24"/>
              </w:rPr>
              <w:t>Р 200 Н FG Wilson)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D17" w:rsidRDefault="001A3D17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1</w:t>
            </w:r>
          </w:p>
        </w:tc>
      </w:tr>
      <w:tr w:rsidR="001A3D17" w:rsidTr="00284473">
        <w:trPr>
          <w:trHeight w:val="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1B482C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3</w:t>
            </w:r>
            <w:r w:rsidR="001A3D17"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3D666D" w:rsidP="005C2DD9">
            <w:pPr>
              <w:snapToGrid w:val="0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Жидко топливные</w:t>
            </w:r>
            <w:r w:rsidR="001A3D17">
              <w:rPr>
                <w:rFonts w:eastAsia="Andale Sans UI"/>
                <w:sz w:val="24"/>
                <w:szCs w:val="24"/>
              </w:rPr>
              <w:t xml:space="preserve"> отопительные водогрейные котлы (Kiturami KSO-</w:t>
            </w:r>
            <w:r w:rsidR="00C16295">
              <w:rPr>
                <w:rFonts w:eastAsia="Andale Sans UI"/>
                <w:sz w:val="24"/>
                <w:szCs w:val="24"/>
              </w:rPr>
              <w:t>400)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D17" w:rsidRDefault="001A3D17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2</w:t>
            </w:r>
          </w:p>
        </w:tc>
      </w:tr>
      <w:tr w:rsidR="001A3D17" w:rsidTr="00284473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1B482C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4</w:t>
            </w:r>
            <w:r w:rsidR="001A3D17"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1A3D17" w:rsidP="005C2DD9">
            <w:pPr>
              <w:snapToGrid w:val="0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Кран шаровой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D17" w:rsidRDefault="001A3D17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232</w:t>
            </w:r>
          </w:p>
        </w:tc>
      </w:tr>
      <w:tr w:rsidR="001A3D17" w:rsidTr="00284473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1B482C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5</w:t>
            </w:r>
            <w:r w:rsidR="001A3D17"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1A3D17" w:rsidP="005C2DD9">
            <w:pPr>
              <w:snapToGrid w:val="0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Умывальник (раковина)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D17" w:rsidRPr="005E1CDF" w:rsidRDefault="00AE45C9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  <w:lang w:val="en-US"/>
              </w:rPr>
            </w:pPr>
            <w:r>
              <w:rPr>
                <w:rFonts w:eastAsia="Andale Sans UI"/>
                <w:sz w:val="24"/>
                <w:szCs w:val="24"/>
                <w:lang w:val="en-US"/>
              </w:rPr>
              <w:t>9</w:t>
            </w:r>
          </w:p>
        </w:tc>
      </w:tr>
      <w:tr w:rsidR="001A3D17" w:rsidTr="00284473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1B482C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6</w:t>
            </w:r>
            <w:r w:rsidR="001A3D17"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1A3D17" w:rsidP="005C2DD9">
            <w:pPr>
              <w:snapToGrid w:val="0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Унитаз и другое сан.</w:t>
            </w:r>
            <w:r w:rsidR="003D666D" w:rsidRPr="003D666D">
              <w:rPr>
                <w:rFonts w:eastAsia="Andale Sans UI"/>
                <w:sz w:val="24"/>
                <w:szCs w:val="24"/>
              </w:rPr>
              <w:t xml:space="preserve"> </w:t>
            </w:r>
            <w:r>
              <w:rPr>
                <w:rFonts w:eastAsia="Andale Sans UI"/>
                <w:sz w:val="24"/>
                <w:szCs w:val="24"/>
              </w:rPr>
              <w:t>оборудование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D17" w:rsidRPr="00AE45C9" w:rsidRDefault="00AE45C9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  <w:lang w:val="en-US"/>
              </w:rPr>
            </w:pPr>
            <w:r>
              <w:rPr>
                <w:rFonts w:eastAsia="Andale Sans UI"/>
                <w:sz w:val="24"/>
                <w:szCs w:val="24"/>
              </w:rPr>
              <w:t>1</w:t>
            </w:r>
            <w:r w:rsidR="00FF301E">
              <w:rPr>
                <w:rFonts w:eastAsia="Andale Sans UI"/>
                <w:sz w:val="24"/>
                <w:szCs w:val="24"/>
                <w:lang w:val="en-US"/>
              </w:rPr>
              <w:t>4</w:t>
            </w:r>
          </w:p>
        </w:tc>
      </w:tr>
      <w:tr w:rsidR="001A3D17" w:rsidTr="00284473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1B482C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7</w:t>
            </w:r>
            <w:r w:rsidR="001A3D17"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1A3D17" w:rsidP="005C2DD9">
            <w:pPr>
              <w:snapToGrid w:val="0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Насос водяной PH 252E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D17" w:rsidRDefault="001A3D17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2</w:t>
            </w:r>
          </w:p>
        </w:tc>
      </w:tr>
      <w:tr w:rsidR="001A3D17" w:rsidTr="00284473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1B482C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8</w:t>
            </w:r>
            <w:r w:rsidR="001A3D17"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Pr="00445C93" w:rsidRDefault="001A3D17" w:rsidP="005C2DD9">
            <w:pPr>
              <w:snapToGrid w:val="0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Смесители</w:t>
            </w:r>
            <w:r w:rsidR="00445C93" w:rsidRPr="00445C93">
              <w:rPr>
                <w:rFonts w:eastAsia="Andale Sans UI"/>
                <w:sz w:val="24"/>
                <w:szCs w:val="24"/>
              </w:rPr>
              <w:t xml:space="preserve"> </w:t>
            </w:r>
            <w:r w:rsidR="00292D09">
              <w:rPr>
                <w:rFonts w:eastAsia="Andale Sans UI"/>
                <w:sz w:val="24"/>
                <w:szCs w:val="24"/>
              </w:rPr>
              <w:t xml:space="preserve">в </w:t>
            </w:r>
            <w:r w:rsidR="00C16295">
              <w:rPr>
                <w:rFonts w:eastAsia="Andale Sans UI"/>
                <w:sz w:val="24"/>
                <w:szCs w:val="24"/>
              </w:rPr>
              <w:t>т.ч 4</w:t>
            </w:r>
            <w:r w:rsidR="00445C93">
              <w:rPr>
                <w:rFonts w:eastAsia="Andale Sans UI"/>
                <w:sz w:val="24"/>
                <w:szCs w:val="24"/>
              </w:rPr>
              <w:t xml:space="preserve"> смесителя оптоэлектронные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D17" w:rsidRPr="005772D2" w:rsidRDefault="005772D2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  <w:lang w:val="en-US"/>
              </w:rPr>
            </w:pPr>
            <w:r>
              <w:rPr>
                <w:rFonts w:eastAsia="Andale Sans UI"/>
                <w:sz w:val="24"/>
                <w:szCs w:val="24"/>
              </w:rPr>
              <w:t>1</w:t>
            </w:r>
            <w:r>
              <w:rPr>
                <w:rFonts w:eastAsia="Andale Sans UI"/>
                <w:sz w:val="24"/>
                <w:szCs w:val="24"/>
                <w:lang w:val="en-US"/>
              </w:rPr>
              <w:t>2</w:t>
            </w:r>
          </w:p>
        </w:tc>
      </w:tr>
      <w:tr w:rsidR="001A3D17" w:rsidTr="00284473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1B482C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9</w:t>
            </w:r>
            <w:r w:rsidR="001A3D17"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1A3D17" w:rsidP="005C2DD9">
            <w:pPr>
              <w:snapToGrid w:val="0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Задвижка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D17" w:rsidRPr="00AE45C9" w:rsidRDefault="00AE45C9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  <w:lang w:val="en-US"/>
              </w:rPr>
            </w:pPr>
            <w:r>
              <w:rPr>
                <w:rFonts w:eastAsia="Andale Sans UI"/>
                <w:sz w:val="24"/>
                <w:szCs w:val="24"/>
                <w:lang w:val="en-US"/>
              </w:rPr>
              <w:t>4</w:t>
            </w:r>
          </w:p>
        </w:tc>
      </w:tr>
      <w:tr w:rsidR="001A3D17" w:rsidTr="00284473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1B482C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10</w:t>
            </w:r>
            <w:r w:rsidR="001A3D17"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3D666D" w:rsidP="005C2DD9">
            <w:pPr>
              <w:snapToGrid w:val="0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Манометры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D17" w:rsidRDefault="001A3D17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9</w:t>
            </w:r>
          </w:p>
        </w:tc>
      </w:tr>
      <w:tr w:rsidR="001A3D17" w:rsidTr="00284473">
        <w:trPr>
          <w:trHeight w:val="3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1B482C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11</w:t>
            </w:r>
            <w:r w:rsidR="001A3D17"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45021E" w:rsidP="005C2DD9">
            <w:pPr>
              <w:snapToGrid w:val="0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 xml:space="preserve">Прибор учета воды  </w:t>
            </w:r>
            <w:r w:rsidRPr="0045021E">
              <w:rPr>
                <w:rFonts w:eastAsia="Andale Sans UI"/>
                <w:sz w:val="24"/>
                <w:szCs w:val="24"/>
              </w:rPr>
              <w:t xml:space="preserve"> СВКМ 25Г  2500000218  (до 20.12.2024г)</w:t>
            </w:r>
            <w:r w:rsidRPr="0045021E">
              <w:rPr>
                <w:rFonts w:eastAsia="Andale Sans UI"/>
                <w:sz w:val="24"/>
                <w:szCs w:val="24"/>
              </w:rPr>
              <w:tab/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D17" w:rsidRDefault="001A3D17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1</w:t>
            </w:r>
          </w:p>
        </w:tc>
      </w:tr>
      <w:tr w:rsidR="001A3D17" w:rsidTr="00284473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1B482C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12</w:t>
            </w:r>
            <w:r w:rsidR="001A3D17"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1A3D17" w:rsidP="005C2DD9">
            <w:pPr>
              <w:snapToGrid w:val="0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ВРУ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D17" w:rsidRDefault="001A3D17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1</w:t>
            </w:r>
          </w:p>
        </w:tc>
      </w:tr>
      <w:tr w:rsidR="001A3D17" w:rsidTr="00284473">
        <w:trPr>
          <w:trHeight w:val="2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1B482C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13</w:t>
            </w:r>
            <w:r w:rsidR="001A3D17"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1A3D17" w:rsidP="005C2DD9">
            <w:pPr>
              <w:snapToGrid w:val="0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Распределительные щиты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D17" w:rsidRPr="00CB4E20" w:rsidRDefault="001A3D17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  <w:lang w:val="en-US"/>
              </w:rPr>
            </w:pPr>
            <w:r>
              <w:rPr>
                <w:rFonts w:eastAsia="Andale Sans UI"/>
                <w:sz w:val="24"/>
                <w:szCs w:val="24"/>
              </w:rPr>
              <w:t>1</w:t>
            </w:r>
            <w:r>
              <w:rPr>
                <w:rFonts w:eastAsia="Andale Sans UI"/>
                <w:sz w:val="24"/>
                <w:szCs w:val="24"/>
                <w:lang w:val="en-US"/>
              </w:rPr>
              <w:t>4</w:t>
            </w:r>
          </w:p>
        </w:tc>
      </w:tr>
      <w:tr w:rsidR="001A3D17" w:rsidTr="00284473">
        <w:trPr>
          <w:trHeight w:val="555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1B482C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14.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1A3D17" w:rsidP="005C2DD9">
            <w:pPr>
              <w:snapToGrid w:val="0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Радиаторы отопления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D17" w:rsidRDefault="001A3D17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99- алюминий,</w:t>
            </w:r>
          </w:p>
          <w:p w:rsidR="001A3D17" w:rsidRDefault="005772D2" w:rsidP="005C2DD9">
            <w:pPr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4- чуг</w:t>
            </w:r>
            <w:r w:rsidR="001A3D17">
              <w:rPr>
                <w:rFonts w:eastAsia="Andale Sans UI"/>
                <w:sz w:val="24"/>
                <w:szCs w:val="24"/>
              </w:rPr>
              <w:t>ун</w:t>
            </w:r>
          </w:p>
        </w:tc>
      </w:tr>
      <w:tr w:rsidR="00316A5B" w:rsidTr="00284473">
        <w:trPr>
          <w:trHeight w:val="27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5B" w:rsidRDefault="005C139E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15</w:t>
            </w:r>
            <w:r w:rsidR="001B482C"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5B" w:rsidRDefault="00316A5B" w:rsidP="005C2DD9">
            <w:pPr>
              <w:snapToGrid w:val="0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Прожектор светодиодный</w:t>
            </w:r>
            <w:r w:rsidR="006E03BF">
              <w:rPr>
                <w:rFonts w:eastAsia="Andale Sans UI"/>
                <w:sz w:val="24"/>
                <w:szCs w:val="24"/>
              </w:rPr>
              <w:t xml:space="preserve"> СДО-3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A5B" w:rsidRDefault="005C139E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7</w:t>
            </w:r>
            <w:r w:rsidR="00316A5B">
              <w:rPr>
                <w:rFonts w:eastAsia="Andale Sans UI"/>
                <w:sz w:val="24"/>
                <w:szCs w:val="24"/>
              </w:rPr>
              <w:t xml:space="preserve"> шт</w:t>
            </w:r>
          </w:p>
        </w:tc>
      </w:tr>
      <w:tr w:rsidR="001A3D17" w:rsidTr="00284473">
        <w:trPr>
          <w:trHeight w:val="27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5C139E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16</w:t>
            </w:r>
            <w:r w:rsidR="001B482C"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1A3D17" w:rsidP="005C2DD9">
            <w:pPr>
              <w:snapToGrid w:val="0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Светильники ARS/4х 18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D17" w:rsidRPr="00CB4E20" w:rsidRDefault="00CA6AC0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  <w:lang w:val="en-US"/>
              </w:rPr>
            </w:pPr>
            <w:r>
              <w:rPr>
                <w:rFonts w:eastAsia="Andale Sans UI"/>
                <w:sz w:val="24"/>
                <w:szCs w:val="24"/>
                <w:lang w:val="en-US"/>
              </w:rPr>
              <w:t>573</w:t>
            </w:r>
          </w:p>
        </w:tc>
      </w:tr>
      <w:tr w:rsidR="001A3D17" w:rsidTr="00284473">
        <w:trPr>
          <w:trHeight w:val="27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5C139E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17</w:t>
            </w:r>
            <w:r w:rsidR="001B482C"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1A3D17" w:rsidP="005C2DD9">
            <w:pPr>
              <w:snapToGrid w:val="0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Светильники ARTIK 2Х18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D17" w:rsidRDefault="0051237A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38</w:t>
            </w:r>
          </w:p>
        </w:tc>
      </w:tr>
      <w:tr w:rsidR="00CA6AC0" w:rsidTr="00284473">
        <w:trPr>
          <w:trHeight w:val="27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C0" w:rsidRPr="00CA6AC0" w:rsidRDefault="005C139E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  <w:lang w:val="en-US"/>
              </w:rPr>
            </w:pPr>
            <w:r>
              <w:rPr>
                <w:rFonts w:eastAsia="Andale Sans UI"/>
                <w:sz w:val="24"/>
                <w:szCs w:val="24"/>
                <w:lang w:val="en-US"/>
              </w:rPr>
              <w:t>18</w:t>
            </w:r>
            <w:r w:rsidR="001B482C">
              <w:rPr>
                <w:rFonts w:eastAsia="Andale Sans UI"/>
                <w:sz w:val="24"/>
                <w:szCs w:val="24"/>
                <w:lang w:val="en-US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AC0" w:rsidRPr="00702123" w:rsidRDefault="00C16295" w:rsidP="005C2DD9">
            <w:pPr>
              <w:snapToGrid w:val="0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Светильники ЛВО</w:t>
            </w:r>
            <w:r w:rsidR="00CA6AC0">
              <w:rPr>
                <w:rFonts w:eastAsia="Andale Sans UI"/>
                <w:sz w:val="24"/>
                <w:szCs w:val="24"/>
              </w:rPr>
              <w:t xml:space="preserve">13 </w:t>
            </w:r>
            <w:r>
              <w:rPr>
                <w:rFonts w:eastAsia="Andale Sans UI"/>
                <w:sz w:val="24"/>
                <w:szCs w:val="24"/>
              </w:rPr>
              <w:t>потолочного типа</w:t>
            </w:r>
            <w:r w:rsidR="00CA6AC0">
              <w:rPr>
                <w:rFonts w:eastAsia="Andale Sans UI"/>
                <w:sz w:val="24"/>
                <w:szCs w:val="24"/>
              </w:rPr>
              <w:t xml:space="preserve"> </w:t>
            </w:r>
            <w:r w:rsidR="00CA6AC0">
              <w:rPr>
                <w:rFonts w:eastAsia="Andale Sans UI"/>
                <w:sz w:val="24"/>
                <w:szCs w:val="24"/>
                <w:lang w:val="en-US"/>
              </w:rPr>
              <w:t>PRB</w:t>
            </w:r>
            <w:r w:rsidR="00702123" w:rsidRPr="00702123">
              <w:rPr>
                <w:rFonts w:eastAsia="Andale Sans UI"/>
                <w:sz w:val="24"/>
                <w:szCs w:val="24"/>
              </w:rPr>
              <w:t>/</w:t>
            </w:r>
            <w:r w:rsidR="00702123">
              <w:rPr>
                <w:rFonts w:eastAsia="Andale Sans UI"/>
                <w:sz w:val="24"/>
                <w:szCs w:val="24"/>
                <w:lang w:val="en-US"/>
              </w:rPr>
              <w:t>S</w:t>
            </w:r>
            <w:r w:rsidR="00702123" w:rsidRPr="00702123">
              <w:rPr>
                <w:rFonts w:eastAsia="Andale Sans UI"/>
                <w:sz w:val="24"/>
                <w:szCs w:val="24"/>
              </w:rPr>
              <w:t xml:space="preserve"> 418 </w:t>
            </w:r>
            <w:r w:rsidR="00702123">
              <w:rPr>
                <w:rFonts w:eastAsia="Andale Sans UI"/>
                <w:sz w:val="24"/>
                <w:szCs w:val="24"/>
              </w:rPr>
              <w:t>с Э</w:t>
            </w:r>
            <w:r w:rsidR="00702123">
              <w:rPr>
                <w:rFonts w:eastAsia="Andale Sans UI"/>
                <w:sz w:val="24"/>
                <w:szCs w:val="24"/>
                <w:lang w:val="en-US"/>
              </w:rPr>
              <w:t>M</w:t>
            </w:r>
            <w:r w:rsidR="00702123">
              <w:rPr>
                <w:rFonts w:eastAsia="Andale Sans UI"/>
                <w:sz w:val="24"/>
                <w:szCs w:val="24"/>
              </w:rPr>
              <w:t>ПРА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AC0" w:rsidRDefault="00CA6AC0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45</w:t>
            </w:r>
          </w:p>
        </w:tc>
      </w:tr>
      <w:tr w:rsidR="0051237A" w:rsidTr="00284473">
        <w:trPr>
          <w:trHeight w:val="27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7A" w:rsidRPr="006F4356" w:rsidRDefault="005C139E" w:rsidP="0051237A">
            <w:r>
              <w:t xml:space="preserve">        19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37A" w:rsidRPr="006F4356" w:rsidRDefault="0051237A" w:rsidP="0051237A">
            <w:r w:rsidRPr="006F4356">
              <w:t>Светильник светодиодный СПО-09-220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37A" w:rsidRDefault="0051237A" w:rsidP="0051237A">
            <w:r>
              <w:t xml:space="preserve">                         </w:t>
            </w:r>
            <w:r w:rsidRPr="006F4356">
              <w:t>6</w:t>
            </w:r>
          </w:p>
        </w:tc>
      </w:tr>
      <w:tr w:rsidR="001A3D17" w:rsidTr="00284473">
        <w:trPr>
          <w:trHeight w:val="54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Pr="00CA6AC0" w:rsidRDefault="005C139E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  <w:lang w:val="en-US"/>
              </w:rPr>
            </w:pPr>
            <w:r>
              <w:rPr>
                <w:rFonts w:eastAsia="Andale Sans UI"/>
                <w:sz w:val="24"/>
                <w:szCs w:val="24"/>
              </w:rPr>
              <w:t>20</w:t>
            </w:r>
            <w:r w:rsidR="001B482C"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1A3D17" w:rsidP="005C2DD9">
            <w:pPr>
              <w:snapToGrid w:val="0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Выключатели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D17" w:rsidRDefault="001A3D17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 xml:space="preserve">Двойные-65, </w:t>
            </w:r>
          </w:p>
          <w:p w:rsidR="001A3D17" w:rsidRDefault="001A3D17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одинарные-64</w:t>
            </w:r>
          </w:p>
        </w:tc>
      </w:tr>
      <w:tr w:rsidR="001A3D17" w:rsidTr="00284473">
        <w:trPr>
          <w:trHeight w:val="777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D17" w:rsidRPr="00CA6AC0" w:rsidRDefault="005C139E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  <w:lang w:val="en-US"/>
              </w:rPr>
            </w:pPr>
            <w:r>
              <w:rPr>
                <w:rFonts w:eastAsia="Andale Sans UI"/>
                <w:sz w:val="24"/>
                <w:szCs w:val="24"/>
                <w:lang w:val="en-US"/>
              </w:rPr>
              <w:t>21</w:t>
            </w:r>
            <w:r w:rsidR="001B482C">
              <w:rPr>
                <w:rFonts w:eastAsia="Andale Sans UI"/>
                <w:sz w:val="24"/>
                <w:szCs w:val="24"/>
                <w:lang w:val="en-US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3D17" w:rsidRPr="00CB4E20" w:rsidRDefault="001A3D17" w:rsidP="005C2DD9">
            <w:pPr>
              <w:snapToGrid w:val="0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Розетки</w:t>
            </w:r>
            <w:r>
              <w:rPr>
                <w:rFonts w:eastAsia="Andale Sans U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Andale Sans UI"/>
                <w:sz w:val="24"/>
                <w:szCs w:val="24"/>
              </w:rPr>
              <w:t>внутренние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17" w:rsidRDefault="001A3D17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Одинарные-413,</w:t>
            </w:r>
          </w:p>
          <w:p w:rsidR="001A3D17" w:rsidRDefault="001A3D17" w:rsidP="005C2DD9">
            <w:pPr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двойные-232,</w:t>
            </w:r>
          </w:p>
          <w:p w:rsidR="001A3D17" w:rsidRDefault="001A3D17" w:rsidP="005C2DD9">
            <w:pPr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тройные-8, на 4- 4 шт</w:t>
            </w:r>
          </w:p>
        </w:tc>
      </w:tr>
      <w:tr w:rsidR="001A3D17" w:rsidTr="00284473">
        <w:trPr>
          <w:trHeight w:val="77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Pr="00CA6AC0" w:rsidRDefault="00CA6AC0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  <w:lang w:val="en-US"/>
              </w:rPr>
            </w:pPr>
            <w:r>
              <w:rPr>
                <w:rFonts w:eastAsia="Andale Sans UI"/>
                <w:sz w:val="24"/>
                <w:szCs w:val="24"/>
              </w:rPr>
              <w:t>2</w:t>
            </w:r>
            <w:r w:rsidR="005C139E">
              <w:rPr>
                <w:rFonts w:eastAsia="Andale Sans UI"/>
                <w:sz w:val="24"/>
                <w:szCs w:val="24"/>
                <w:lang w:val="en-US"/>
              </w:rPr>
              <w:t>2</w:t>
            </w:r>
            <w:r w:rsidR="001B482C">
              <w:rPr>
                <w:rFonts w:eastAsia="Andale Sans UI"/>
                <w:sz w:val="24"/>
                <w:szCs w:val="24"/>
                <w:lang w:val="en-US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D17" w:rsidRDefault="001A3D17" w:rsidP="005C2DD9">
            <w:pPr>
              <w:snapToGrid w:val="0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Софиты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D17" w:rsidRDefault="00CA6AC0" w:rsidP="005C2DD9">
            <w:pPr>
              <w:snapToGrid w:val="0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  <w:lang w:val="en-US"/>
              </w:rPr>
              <w:t>2</w:t>
            </w:r>
            <w:r w:rsidR="001A3D17">
              <w:rPr>
                <w:rFonts w:eastAsia="Andale Sans UI"/>
                <w:sz w:val="24"/>
                <w:szCs w:val="24"/>
              </w:rPr>
              <w:t xml:space="preserve"> шт</w:t>
            </w:r>
          </w:p>
        </w:tc>
      </w:tr>
    </w:tbl>
    <w:p w:rsidR="001A3D17" w:rsidRDefault="001A3D17" w:rsidP="001A3D17">
      <w:pPr>
        <w:jc w:val="center"/>
      </w:pPr>
    </w:p>
    <w:tbl>
      <w:tblPr>
        <w:tblW w:w="9910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7513"/>
        <w:gridCol w:w="1263"/>
      </w:tblGrid>
      <w:tr w:rsidR="001A3D17" w:rsidTr="00284473">
        <w:trPr>
          <w:trHeight w:val="908"/>
        </w:trPr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A3D17" w:rsidRDefault="001A3D17" w:rsidP="005C2DD9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5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A3D17" w:rsidRDefault="001A3D17" w:rsidP="005C2DD9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Наименование работ</w:t>
            </w:r>
          </w:p>
        </w:tc>
        <w:tc>
          <w:tcPr>
            <w:tcW w:w="12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A3D17" w:rsidRDefault="001A3D17" w:rsidP="005C2DD9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Прим.</w:t>
            </w: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1.1</w:t>
            </w:r>
          </w:p>
        </w:tc>
        <w:tc>
          <w:tcPr>
            <w:tcW w:w="8776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b/>
                <w:bCs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                            </w:t>
            </w:r>
            <w:r>
              <w:rPr>
                <w:rFonts w:eastAsia="Andale Sans UI" w:cs="Tahoma"/>
                <w:b/>
                <w:bCs/>
                <w:sz w:val="24"/>
                <w:szCs w:val="24"/>
                <w:lang w:val="de-DE" w:eastAsia="fa-IR" w:bidi="fa-IR"/>
              </w:rPr>
              <w:t>Бойлерная, дизель-генераторная</w:t>
            </w:r>
          </w:p>
        </w:tc>
      </w:tr>
      <w:tr w:rsidR="001A3D17" w:rsidTr="00284473">
        <w:trPr>
          <w:trHeight w:val="4396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1.1.1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C5513A">
            <w:pPr>
              <w:widowControl w:val="0"/>
              <w:snapToGrid w:val="0"/>
              <w:spacing w:after="120"/>
              <w:jc w:val="both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С</w:t>
            </w:r>
            <w:r>
              <w:rPr>
                <w:rFonts w:eastAsia="Andale Sans UI" w:cs="Tahoma"/>
                <w:color w:val="000000"/>
                <w:spacing w:val="1"/>
                <w:sz w:val="24"/>
                <w:szCs w:val="24"/>
                <w:lang w:val="de-DE" w:eastAsia="fa-IR" w:bidi="fa-IR"/>
              </w:rPr>
              <w:t xml:space="preserve">воим иждивением </w:t>
            </w:r>
            <w:r>
              <w:rPr>
                <w:rFonts w:eastAsia="Andale Sans UI" w:cs="Tahoma"/>
                <w:color w:val="000000"/>
                <w:spacing w:val="1"/>
                <w:sz w:val="24"/>
                <w:szCs w:val="24"/>
                <w:lang w:eastAsia="fa-IR" w:bidi="fa-IR"/>
              </w:rPr>
              <w:t>(</w:t>
            </w:r>
            <w:r>
              <w:rPr>
                <w:rFonts w:eastAsia="Andale Sans UI" w:cs="Tahoma"/>
                <w:color w:val="000000"/>
                <w:spacing w:val="1"/>
                <w:sz w:val="24"/>
                <w:szCs w:val="24"/>
                <w:lang w:val="de-DE" w:eastAsia="fa-IR" w:bidi="fa-IR"/>
              </w:rPr>
              <w:t xml:space="preserve"> собственными </w:t>
            </w:r>
            <w:r>
              <w:rPr>
                <w:rFonts w:eastAsia="Andale Sans UI" w:cs="Tahoma"/>
                <w:color w:val="000000"/>
                <w:spacing w:val="2"/>
                <w:sz w:val="24"/>
                <w:szCs w:val="24"/>
                <w:lang w:val="de-DE" w:eastAsia="fa-IR" w:bidi="fa-IR"/>
              </w:rPr>
              <w:t>материалами, включая дизельное топливо</w:t>
            </w:r>
            <w:r>
              <w:rPr>
                <w:rFonts w:eastAsia="Andale Sans UI" w:cs="Tahoma"/>
                <w:color w:val="000000"/>
                <w:spacing w:val="2"/>
                <w:sz w:val="24"/>
                <w:szCs w:val="24"/>
                <w:lang w:eastAsia="fa-IR" w:bidi="fa-IR"/>
              </w:rPr>
              <w:t xml:space="preserve"> и емкость</w:t>
            </w:r>
            <w:r>
              <w:rPr>
                <w:rFonts w:eastAsia="Andale Sans UI" w:cs="Tahoma"/>
                <w:color w:val="000000"/>
                <w:spacing w:val="2"/>
                <w:sz w:val="24"/>
                <w:szCs w:val="24"/>
                <w:lang w:val="de-DE" w:eastAsia="fa-IR" w:bidi="fa-IR"/>
              </w:rPr>
              <w:t>, силами и средствами)</w:t>
            </w:r>
            <w:r w:rsidR="00C5513A">
              <w:rPr>
                <w:rFonts w:eastAsia="Andale Sans UI" w:cs="Tahoma"/>
                <w:color w:val="000000"/>
                <w:spacing w:val="2"/>
                <w:sz w:val="24"/>
                <w:szCs w:val="24"/>
                <w:lang w:eastAsia="fa-IR" w:bidi="fa-IR"/>
              </w:rPr>
              <w:t xml:space="preserve"> производит эксплуатацию</w:t>
            </w:r>
            <w:r>
              <w:rPr>
                <w:rFonts w:eastAsia="Andale Sans UI" w:cs="Tahoma"/>
                <w:color w:val="000000"/>
                <w:spacing w:val="2"/>
                <w:sz w:val="24"/>
                <w:szCs w:val="24"/>
                <w:lang w:val="de-DE" w:eastAsia="fa-IR" w:bidi="fa-IR"/>
              </w:rPr>
              <w:t>,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проведение технического обслуживания и планового предупредительного ремонта 2 (двух) жидкотопливных отопительных водогрейных котлов (Kiturami KSO-400 ) и дизельгенератора (Р 200 Н FG Wilson) , исключающие перебои 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теплоснабжения и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энергоснабжения административного здания и гаража в течении всего срока  действия Государственного контракта</w:t>
            </w:r>
            <w:r w:rsidR="00511B2D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.</w:t>
            </w:r>
          </w:p>
          <w:p w:rsidR="001A3D17" w:rsidRDefault="00511B2D" w:rsidP="00C5513A">
            <w:pPr>
              <w:widowControl w:val="0"/>
              <w:snapToGrid w:val="0"/>
              <w:spacing w:after="120"/>
              <w:jc w:val="both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Назначить ответственное лицо за исправное состояние</w:t>
            </w:r>
            <w:r w:rsidR="001509DC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и безопасную эксплуатацию тепловых энергоустановок и прошедшего аттестацию в террит</w:t>
            </w:r>
            <w:r w:rsidR="00B358FD">
              <w:rPr>
                <w:rFonts w:eastAsia="Andale Sans UI" w:cs="Tahoma"/>
                <w:sz w:val="24"/>
                <w:szCs w:val="24"/>
                <w:lang w:eastAsia="fa-IR" w:bidi="fa-IR"/>
              </w:rPr>
              <w:t>ориальной комиссии Ростехнадзора с обязательным предоставл</w:t>
            </w:r>
            <w:r w:rsidR="00E47724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ением копии документов 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ДТ зимнее и летнее</w:t>
            </w:r>
          </w:p>
          <w:p w:rsidR="001A3D17" w:rsidRDefault="001A3D17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</w:p>
          <w:p w:rsidR="00E47724" w:rsidRDefault="00E47724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</w:p>
          <w:p w:rsidR="00E47724" w:rsidRDefault="00E47724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</w:p>
          <w:p w:rsidR="00E47724" w:rsidRDefault="00E47724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</w:p>
          <w:p w:rsidR="00E47724" w:rsidRDefault="00E47724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</w:p>
          <w:p w:rsidR="00E47724" w:rsidRPr="00511B2D" w:rsidRDefault="00E47724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Срок до 15 февраля</w:t>
            </w: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A65378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6087F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Поддержание заданной температуры</w:t>
            </w:r>
            <w:r w:rsidR="00544BC9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</w:t>
            </w:r>
            <w:r w:rsidR="00544BC9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в помещениях </w:t>
            </w:r>
            <w:r w:rsidR="0055262A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(</w:t>
            </w:r>
            <w:r w:rsidR="0055262A">
              <w:rPr>
                <w:rFonts w:eastAsia="Andale Sans UI" w:cs="Tahoma"/>
                <w:sz w:val="24"/>
                <w:szCs w:val="24"/>
                <w:lang w:eastAsia="fa-IR" w:bidi="fa-IR"/>
              </w:rPr>
              <w:t>не ниже</w:t>
            </w:r>
            <w:r w:rsidR="0055262A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</w:t>
            </w:r>
            <w:r w:rsidR="0055262A">
              <w:rPr>
                <w:rFonts w:eastAsia="Andale Sans UI" w:cs="Tahoma"/>
                <w:sz w:val="24"/>
                <w:szCs w:val="24"/>
                <w:lang w:eastAsia="fa-IR" w:bidi="fa-IR"/>
              </w:rPr>
              <w:t>+</w:t>
            </w:r>
            <w:r w:rsidR="0055262A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18</w:t>
            </w:r>
            <w:r w:rsidR="0055262A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градусов</w:t>
            </w:r>
            <w:r w:rsidR="00544BC9">
              <w:rPr>
                <w:rFonts w:eastAsia="Andale Sans UI" w:cs="Tahoma"/>
                <w:sz w:val="24"/>
                <w:szCs w:val="24"/>
                <w:lang w:eastAsia="fa-IR" w:bidi="fa-IR"/>
              </w:rPr>
              <w:t>)в отопительный</w:t>
            </w:r>
            <w:r w:rsidR="0055262A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период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, обеспечение горячей водой весь период; прогрев системы отопления не более 3 часов </w:t>
            </w:r>
            <w:r w:rsidR="004F377A">
              <w:rPr>
                <w:rFonts w:eastAsia="Andale Sans UI" w:cs="Tahoma"/>
                <w:sz w:val="24"/>
                <w:szCs w:val="24"/>
                <w:lang w:eastAsia="fa-IR" w:bidi="fa-IR"/>
              </w:rPr>
              <w:t>в сутки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при холодной погоде в весенне-летний период по необходимости; </w:t>
            </w:r>
          </w:p>
          <w:p w:rsidR="001A3D17" w:rsidRDefault="00D462FA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В</w:t>
            </w:r>
            <w:r w:rsidR="001A3D17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едение технической и </w:t>
            </w:r>
            <w:r w:rsidR="0029162F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эксплуатационной документации (</w:t>
            </w:r>
            <w:r w:rsidR="001A3D17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операти</w:t>
            </w:r>
            <w:r w:rsidR="00927677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вные </w:t>
            </w:r>
            <w:r w:rsidR="00C16295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журналы, паспорта</w:t>
            </w:r>
            <w:r w:rsidR="001A3D17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котлов, сервисн</w:t>
            </w:r>
            <w:r w:rsidR="00D22D59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ую книгу дизель-генератора</w:t>
            </w:r>
            <w:r w:rsidR="001A3D17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)</w:t>
            </w:r>
          </w:p>
          <w:p w:rsidR="00075881" w:rsidRPr="00075881" w:rsidRDefault="00075881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Предоставлять сертификат качества на поставляемое топливо</w:t>
            </w:r>
            <w:r w:rsidR="00BB0731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для </w:t>
            </w:r>
            <w:r w:rsidR="00E47724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</w:t>
            </w:r>
            <w:r w:rsidR="00BB0731">
              <w:rPr>
                <w:rFonts w:eastAsia="Andale Sans UI" w:cs="Tahoma"/>
                <w:sz w:val="24"/>
                <w:szCs w:val="24"/>
                <w:lang w:eastAsia="fa-IR" w:bidi="fa-IR"/>
              </w:rPr>
              <w:t>дизель-генератора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  <w:p w:rsidR="00D462FA" w:rsidRDefault="00D462FA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  <w:p w:rsidR="00D462FA" w:rsidRDefault="00D462FA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  <w:p w:rsidR="00D462FA" w:rsidRDefault="00D462FA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постоянно</w:t>
            </w: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1.1.3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71FA9" w:rsidRPr="001509DC" w:rsidRDefault="00371FA9" w:rsidP="00371FA9">
            <w:pPr>
              <w:widowControl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 w:rsidRPr="00DF35A2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Своевременное проведение </w:t>
            </w:r>
            <w:r w:rsidRPr="00DF35A2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Технического </w:t>
            </w:r>
            <w:r w:rsidRPr="00DF35A2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осведетельствования теплоустановок  </w:t>
            </w:r>
            <w:r w:rsidRPr="00DF35A2">
              <w:rPr>
                <w:rFonts w:eastAsia="Andale Sans UI" w:cs="Tahoma"/>
                <w:sz w:val="24"/>
                <w:szCs w:val="24"/>
                <w:lang w:eastAsia="fa-IR" w:bidi="fa-IR"/>
              </w:rPr>
              <w:t>с пр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едоставлением Технического Акта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71FA9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</w:t>
            </w:r>
          </w:p>
          <w:p w:rsidR="00371FA9" w:rsidRPr="00371FA9" w:rsidRDefault="00371FA9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До 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15 декабря</w:t>
            </w: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1.1.4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keepNext/>
              <w:snapToGri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неисправности, выявленной при осмотрах, проверках и в процессе повседневной эксплуатации, протирка пыли на оборудовании влажной тряпкой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1.1.5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Pr="007D58E5" w:rsidRDefault="001A3D17" w:rsidP="005C2DD9">
            <w:pPr>
              <w:keepNext/>
              <w:snapToGrid w:val="0"/>
              <w:textAlignment w:val="baseli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Производить запись в оперативном журнале о выполнении ежемеся</w:t>
            </w:r>
            <w:r w:rsidR="007D58E5">
              <w:rPr>
                <w:sz w:val="24"/>
                <w:szCs w:val="24"/>
              </w:rPr>
              <w:t>чного технического обслуживания</w:t>
            </w:r>
            <w:r w:rsidR="007D58E5" w:rsidRPr="007D58E5">
              <w:rPr>
                <w:sz w:val="24"/>
                <w:szCs w:val="24"/>
              </w:rPr>
              <w:t>.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1 раз в месяц</w:t>
            </w: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1.1.6.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Pr="004A4D07" w:rsidRDefault="00845029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u w:val="single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Производить </w:t>
            </w:r>
            <w:r w:rsidR="00D65C48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плату 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з</w:t>
            </w:r>
            <w:r w:rsidR="001A3D17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а выброс загрязняющих веществ в атмосферу стационарными источниками загрязнения и своевременно </w:t>
            </w:r>
            <w:r w:rsidR="00706412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  </w:t>
            </w:r>
            <w:r w:rsidR="001A3D17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предоставлять отчетно</w:t>
            </w:r>
            <w:r w:rsidR="00FB731A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сть</w:t>
            </w:r>
            <w:r w:rsidR="00E572BE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(согласно </w:t>
            </w:r>
            <w:r w:rsidR="00652730">
              <w:rPr>
                <w:rFonts w:eastAsia="Andale Sans UI" w:cs="Tahoma"/>
                <w:b/>
                <w:sz w:val="24"/>
                <w:szCs w:val="24"/>
                <w:lang w:eastAsia="fa-IR" w:bidi="fa-IR"/>
              </w:rPr>
              <w:t>Р</w:t>
            </w:r>
            <w:r w:rsidR="00E572BE" w:rsidRPr="00652730">
              <w:rPr>
                <w:rFonts w:eastAsia="Andale Sans UI" w:cs="Tahoma"/>
                <w:b/>
                <w:sz w:val="24"/>
                <w:szCs w:val="24"/>
                <w:lang w:val="de-DE" w:eastAsia="fa-IR" w:bidi="fa-IR"/>
              </w:rPr>
              <w:t>азрешения</w:t>
            </w:r>
            <w:r w:rsidR="00E572BE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№ </w:t>
            </w:r>
            <w:r w:rsidR="00E572BE" w:rsidRPr="00E572BE">
              <w:rPr>
                <w:rFonts w:eastAsia="Andale Sans UI" w:cs="Tahoma"/>
                <w:b/>
                <w:sz w:val="24"/>
                <w:szCs w:val="24"/>
                <w:lang w:val="de-DE" w:eastAsia="fa-IR" w:bidi="fa-IR"/>
              </w:rPr>
              <w:t>25/1711/16</w:t>
            </w:r>
            <w:r w:rsidR="00652730">
              <w:rPr>
                <w:rFonts w:eastAsia="Andale Sans UI" w:cs="Tahoma"/>
                <w:b/>
                <w:sz w:val="24"/>
                <w:szCs w:val="24"/>
                <w:lang w:val="de-DE" w:eastAsia="fa-IR" w:bidi="fa-IR"/>
              </w:rPr>
              <w:t xml:space="preserve"> </w:t>
            </w:r>
            <w:r w:rsidR="00652730" w:rsidRPr="005772D2">
              <w:rPr>
                <w:rFonts w:eastAsia="Andale Sans UI" w:cs="Tahoma"/>
                <w:sz w:val="24"/>
                <w:szCs w:val="24"/>
                <w:lang w:eastAsia="fa-IR" w:bidi="fa-IR"/>
              </w:rPr>
              <w:t>на выброс вредных (загрязняющих) веществ в атмосферный воздух</w:t>
            </w:r>
            <w:r w:rsidR="00EE283E" w:rsidRPr="005772D2">
              <w:rPr>
                <w:rFonts w:eastAsia="Andale Sans UI" w:cs="Tahoma"/>
                <w:sz w:val="24"/>
                <w:szCs w:val="24"/>
                <w:lang w:eastAsia="fa-IR" w:bidi="fa-IR"/>
              </w:rPr>
              <w:t>)</w:t>
            </w:r>
            <w:r w:rsidR="00B92C3C">
              <w:rPr>
                <w:rFonts w:eastAsia="Andale Sans UI" w:cs="Tahoma"/>
                <w:sz w:val="24"/>
                <w:szCs w:val="24"/>
                <w:lang w:eastAsia="fa-IR" w:bidi="fa-IR"/>
              </w:rPr>
              <w:t>, согласно письма Росприроднадзора от 5 октября 2010 № СМ-06-01-31/7167.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</w:p>
          <w:p w:rsidR="00706412" w:rsidRDefault="00FC3E45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п.11 ст 15</w:t>
            </w:r>
          </w:p>
          <w:p w:rsidR="00706412" w:rsidRDefault="00FC3E45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№ 219-ФЗ</w:t>
            </w:r>
          </w:p>
          <w:p w:rsidR="00FC3E45" w:rsidRPr="00845029" w:rsidRDefault="00FC3E45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(ред 28.12.2017)</w:t>
            </w: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lastRenderedPageBreak/>
              <w:t>1.1.7.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71FA9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bCs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Своевременное и качественное проведение тех обслуживания, планового ремонта, испытаний тепло и электроустановок; замена смазочных материалов, </w:t>
            </w:r>
            <w:r w:rsidR="00CA02FF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топливных 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фильтров,</w:t>
            </w:r>
            <w:r w:rsidR="0061445B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чистка бойлеров, горелок, 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регулировка оборудования</w:t>
            </w:r>
            <w:r>
              <w:rPr>
                <w:rFonts w:eastAsia="Andale Sans UI" w:cs="Tahoma"/>
                <w:bCs/>
                <w:sz w:val="24"/>
                <w:szCs w:val="24"/>
                <w:lang w:val="de-DE" w:eastAsia="fa-IR" w:bidi="fa-IR"/>
              </w:rPr>
              <w:t xml:space="preserve"> своим инструментом,</w:t>
            </w:r>
            <w:r w:rsidR="0061445B">
              <w:rPr>
                <w:rFonts w:eastAsia="Andale Sans UI" w:cs="Tahoma"/>
                <w:bCs/>
                <w:sz w:val="24"/>
                <w:szCs w:val="24"/>
                <w:lang w:eastAsia="fa-IR" w:bidi="fa-IR"/>
              </w:rPr>
              <w:t xml:space="preserve"> </w:t>
            </w:r>
            <w:r>
              <w:rPr>
                <w:rFonts w:eastAsia="Andale Sans UI" w:cs="Tahoma"/>
                <w:bCs/>
                <w:sz w:val="24"/>
                <w:szCs w:val="24"/>
                <w:lang w:val="de-DE" w:eastAsia="fa-IR" w:bidi="fa-IR"/>
              </w:rPr>
              <w:t xml:space="preserve"> оборудованием и приспособлениями, а также наличие необходимого запаса деталей в случае экстренной замены вышедших из строя деталей.</w:t>
            </w:r>
          </w:p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Утилизация отработанных масел, смазок и отходов ДТ.</w:t>
            </w:r>
          </w:p>
          <w:p w:rsidR="00BA7CE1" w:rsidRDefault="009B27D4" w:rsidP="005C2DD9">
            <w:pPr>
              <w:widowControl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Следить за уровнем топлива, масла, охлаждающей жидкости в дизель-генераторе.</w:t>
            </w:r>
          </w:p>
          <w:p w:rsidR="00300533" w:rsidRDefault="00371FA9" w:rsidP="005C2DD9">
            <w:pPr>
              <w:widowControl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</w:t>
            </w:r>
            <w:r w:rsidRPr="00BA7CE1">
              <w:rPr>
                <w:rFonts w:eastAsia="Andale Sans UI" w:cs="Tahoma"/>
                <w:b/>
                <w:sz w:val="24"/>
                <w:szCs w:val="24"/>
                <w:lang w:eastAsia="fa-IR" w:bidi="fa-IR"/>
              </w:rPr>
              <w:t>Производить замену масла</w:t>
            </w:r>
            <w:r w:rsidR="004F20CA">
              <w:rPr>
                <w:rFonts w:eastAsia="Andale Sans UI" w:cs="Tahoma"/>
                <w:b/>
                <w:sz w:val="24"/>
                <w:szCs w:val="24"/>
                <w:lang w:eastAsia="fa-IR" w:bidi="fa-IR"/>
              </w:rPr>
              <w:t xml:space="preserve"> в дизель -генераторе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с отметкой в сервисной книге</w:t>
            </w:r>
          </w:p>
          <w:p w:rsidR="009B27D4" w:rsidRPr="00815302" w:rsidRDefault="009B27D4" w:rsidP="005C2DD9">
            <w:pPr>
              <w:widowControl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Еженедельно </w:t>
            </w:r>
            <w:r w:rsidR="00371FA9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выполнять осмотр и производить запуск дизель-генератора,с отметкой в оперативном журнале.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</w:p>
          <w:p w:rsidR="00815302" w:rsidRDefault="00815302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</w:p>
          <w:p w:rsidR="00815302" w:rsidRDefault="00815302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</w:p>
          <w:p w:rsidR="00815302" w:rsidRDefault="00815302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</w:p>
          <w:p w:rsidR="00BA0E25" w:rsidRDefault="00BA0E25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</w:p>
          <w:p w:rsidR="00371FA9" w:rsidRDefault="00371FA9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</w:p>
          <w:p w:rsidR="00BA7CE1" w:rsidRDefault="00BA7CE1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</w:p>
          <w:p w:rsidR="00371FA9" w:rsidRDefault="00371FA9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Апрель-май</w:t>
            </w:r>
          </w:p>
          <w:p w:rsidR="00371FA9" w:rsidRDefault="00371FA9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</w:p>
          <w:p w:rsidR="00371FA9" w:rsidRPr="00815302" w:rsidRDefault="00371FA9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Еженедельно</w:t>
            </w: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1.1.8.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Выполнение предписаний Управления по экологическому и технологическому надзору Ростехнадзора по Приморскому краю (отдел по надзору за оборудованием, работающим под давлением, тепловыми установками и сетями, газовому надзору).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1.1.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Назначать специалистов, ответственных за организацию работ по техническому обслуживанию и ремонту тепло и электрооборудования, с проведением их периодической аттестации, обучения и допуска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.</w:t>
            </w:r>
          </w:p>
          <w:p w:rsidR="001A3D17" w:rsidRDefault="001A3D17" w:rsidP="005C2DD9">
            <w:pPr>
              <w:widowControl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Н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азначать ответственного за 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электрохозяйство </w:t>
            </w:r>
            <w:r w:rsidR="00D13666">
              <w:rPr>
                <w:rFonts w:eastAsia="Andale Sans UI" w:cs="Tahoma"/>
                <w:sz w:val="24"/>
                <w:szCs w:val="24"/>
                <w:lang w:eastAsia="fa-IR" w:bidi="fa-IR"/>
              </w:rPr>
              <w:t>на объекте</w:t>
            </w:r>
            <w:r w:rsidR="00370ECC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</w:t>
            </w:r>
            <w:r w:rsidR="00511B2D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(с предоставлением 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 приказ</w:t>
            </w:r>
            <w:r w:rsidR="00D13666">
              <w:rPr>
                <w:rFonts w:eastAsia="Andale Sans UI" w:cs="Tahoma"/>
                <w:sz w:val="24"/>
                <w:szCs w:val="24"/>
                <w:lang w:eastAsia="fa-IR" w:bidi="fa-IR"/>
              </w:rPr>
              <w:t>а,  завере</w:t>
            </w:r>
            <w:r w:rsidR="00511B2D">
              <w:rPr>
                <w:rFonts w:eastAsia="Andale Sans UI" w:cs="Tahoma"/>
                <w:sz w:val="24"/>
                <w:szCs w:val="24"/>
                <w:lang w:eastAsia="fa-IR" w:bidi="fa-IR"/>
              </w:rPr>
              <w:t>нного в Ростехнадзоре, срок до 1</w:t>
            </w:r>
            <w:r w:rsidR="00D13666">
              <w:rPr>
                <w:rFonts w:eastAsia="Andale Sans UI" w:cs="Tahoma"/>
                <w:sz w:val="24"/>
                <w:szCs w:val="24"/>
                <w:lang w:eastAsia="fa-IR" w:bidi="fa-IR"/>
              </w:rPr>
              <w:t>0 февраля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).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  <w:p w:rsidR="001A3D17" w:rsidRDefault="001A3D17" w:rsidP="005C2DD9">
            <w:pPr>
              <w:widowControl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  <w:p w:rsidR="001A3D17" w:rsidRDefault="001A3D17" w:rsidP="005C2DD9">
            <w:pPr>
              <w:widowControl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  <w:p w:rsidR="001A3D17" w:rsidRDefault="001A3D17" w:rsidP="00284473">
            <w:pPr>
              <w:widowControl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ПЭЭП</w:t>
            </w:r>
          </w:p>
          <w:p w:rsidR="001A3D17" w:rsidRDefault="001A3D17" w:rsidP="00284473">
            <w:pPr>
              <w:widowControl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п.1.2.3</w:t>
            </w: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1.1.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DF35A2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Постоянное присутствие   </w:t>
            </w:r>
            <w:r w:rsidR="001A3D17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обслуживающего персонала </w:t>
            </w:r>
            <w:r w:rsidR="001A3D17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на объекте</w:t>
            </w:r>
            <w:r w:rsidR="001A3D17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в рабочее время.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Pr="00F31890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</w:p>
        </w:tc>
      </w:tr>
      <w:tr w:rsidR="001A3D17" w:rsidTr="00284473">
        <w:trPr>
          <w:trHeight w:val="559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1.1.1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1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Pr="008A53DE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Контроль за состоянием КИП</w:t>
            </w:r>
            <w:r w:rsidR="002C7480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(манометры)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,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своевременная сдача на проверку,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замена неисправных</w:t>
            </w:r>
            <w:r w:rsidR="008A53DE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(до начала отопительного сезона).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1.2</w:t>
            </w:r>
          </w:p>
        </w:tc>
        <w:tc>
          <w:tcPr>
            <w:tcW w:w="8776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b/>
                <w:bCs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                               </w:t>
            </w:r>
            <w:r>
              <w:rPr>
                <w:rFonts w:eastAsia="Andale Sans UI" w:cs="Tahoma"/>
                <w:b/>
                <w:bCs/>
                <w:sz w:val="24"/>
                <w:szCs w:val="24"/>
                <w:lang w:val="de-DE" w:eastAsia="fa-IR" w:bidi="fa-IR"/>
              </w:rPr>
              <w:t>Система отопления</w:t>
            </w: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1.2.1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Наружный осмотр трубопроводов для выявления неплотностей в сварных стыках и фланцевых соединениях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1.2.2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Устранение течи в трубопроводах, соединениях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1.2.3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Подготовка к отопительному периоду (опрессовка, промывка и гидравлические испытания) совмещается с ежемесячным техническим обслуживанием.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</w:p>
          <w:p w:rsidR="001A3D17" w:rsidRPr="00AF7917" w:rsidRDefault="001A3D17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август</w:t>
            </w: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1.2.4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Проверка теплового режима в помещениях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1.2.5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Удаление воздушных пробок в системе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lastRenderedPageBreak/>
              <w:t>1.2.6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Регулировка 3-х ходовых кранов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1.2.7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Набивка сальников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1.2.8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Мелкий ремонт теплоизоляции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1.2.9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Устранение течи в приборах и арматуре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1.2.10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Разборка, очистка и притирка запорной арматуры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1.2.11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Укрепление расшатавшихся нагревательных приборов в местах их крепления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1.2.12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Укрепление расшатавшихся трубопроводов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1.2.13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Подтяжка к/гаек, муфт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1.3</w:t>
            </w:r>
          </w:p>
        </w:tc>
        <w:tc>
          <w:tcPr>
            <w:tcW w:w="8776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b/>
                <w:bCs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                        </w:t>
            </w:r>
            <w:r>
              <w:rPr>
                <w:rFonts w:eastAsia="Andale Sans UI" w:cs="Tahoma"/>
                <w:b/>
                <w:bCs/>
                <w:sz w:val="24"/>
                <w:szCs w:val="24"/>
                <w:lang w:val="de-DE" w:eastAsia="fa-IR" w:bidi="fa-IR"/>
              </w:rPr>
              <w:t xml:space="preserve">      Система холодного и горячего водоснабжения</w:t>
            </w: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1.3.1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Наружный осмотр трубопроводов для выявления неплотностей в сварных стыках и фланцевых соединениях, состояние теплоизоляции и антикоррозионного покрытия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1.3.2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Мелкий ремонт теплоизоляции до 2 пог. м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1.3.3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Замеры технических параметров (расход, давление)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1.3.4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Pr="00755EB9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Л</w:t>
            </w:r>
            <w:r w:rsidR="00755EB9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иквидация утечек в соединениях</w:t>
            </w:r>
            <w:r w:rsidR="00755EB9">
              <w:rPr>
                <w:rFonts w:eastAsia="Andale Sans UI" w:cs="Tahoma"/>
                <w:sz w:val="24"/>
                <w:szCs w:val="24"/>
                <w:lang w:eastAsia="fa-IR" w:bidi="fa-IR"/>
              </w:rPr>
              <w:t>,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трубопроводах</w:t>
            </w:r>
            <w:r w:rsidR="00755EB9">
              <w:rPr>
                <w:rFonts w:eastAsia="Andale Sans UI" w:cs="Tahoma"/>
                <w:sz w:val="24"/>
                <w:szCs w:val="24"/>
                <w:lang w:eastAsia="fa-IR" w:bidi="fa-IR"/>
              </w:rPr>
              <w:t>, сантехническом оборудовании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1.3.5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Ликвидация засоров в трубопроводах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1.3.6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Смена деталей в водоразборной</w:t>
            </w:r>
            <w:r w:rsidR="00755EB9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и сливной 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арматуре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1.3.7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Набивка сальников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1.3.8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Окраска видимой части трубопровода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1.3.9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Смена прокладок в водопроводных кранах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1.3.10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B4A6C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Ремонт 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и замена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кранов, смесителей,</w:t>
            </w:r>
            <w:r w:rsidR="00822327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приборов учета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B4A6C" w:rsidRPr="006151D0" w:rsidRDefault="000B4A6C" w:rsidP="006151D0">
            <w:pPr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1.3.11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Pr="002D6D03" w:rsidRDefault="002D6D03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Ведение учета</w:t>
            </w:r>
            <w:r w:rsidR="008A69A1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(c</w:t>
            </w:r>
            <w:r w:rsidR="008A69A1">
              <w:rPr>
                <w:rFonts w:eastAsia="Andale Sans UI" w:cs="Tahoma"/>
                <w:sz w:val="24"/>
                <w:szCs w:val="24"/>
                <w:lang w:eastAsia="fa-IR" w:bidi="fa-IR"/>
              </w:rPr>
              <w:t>уточный расход)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, анализ водопотребления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1.3.12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Pr="00A07060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Регулировка, ремонт смывных бачков</w:t>
            </w:r>
            <w:r w:rsidR="00A07060">
              <w:rPr>
                <w:rFonts w:eastAsia="Andale Sans UI" w:cs="Tahoma"/>
                <w:sz w:val="24"/>
                <w:szCs w:val="24"/>
                <w:lang w:eastAsia="fa-IR" w:bidi="fa-IR"/>
              </w:rPr>
              <w:t>, замена арматуры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1.3.13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Крепление санитарно-технических приборов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1.3.14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Проверка целостности пломб у счетчиков и  восстановление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1.3.15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Информировать Заказчика о плановых и аварийных отключениях холодной и горячей воды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1.4</w:t>
            </w:r>
          </w:p>
        </w:tc>
        <w:tc>
          <w:tcPr>
            <w:tcW w:w="8776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b/>
                <w:bCs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                                 </w:t>
            </w:r>
            <w:r>
              <w:rPr>
                <w:rFonts w:eastAsia="Andale Sans UI" w:cs="Tahoma"/>
                <w:b/>
                <w:bCs/>
                <w:sz w:val="24"/>
                <w:szCs w:val="24"/>
                <w:lang w:val="de-DE" w:eastAsia="fa-IR" w:bidi="fa-IR"/>
              </w:rPr>
              <w:t xml:space="preserve"> Система канализации</w:t>
            </w: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1.4.1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Устранение засоров канализационных сетей по границе ответственности Заказчика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lastRenderedPageBreak/>
              <w:t>1.4.2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Pr="00D03819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Прочистка сифонов</w:t>
            </w:r>
            <w:r w:rsidR="0098312F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</w:t>
            </w:r>
            <w:r w:rsidR="0098312F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(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специальными средствами)</w:t>
            </w:r>
          </w:p>
          <w:p w:rsidR="001A3D17" w:rsidRDefault="001A3D17" w:rsidP="005C2DD9">
            <w:pPr>
              <w:widowControl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О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чистка смывного бачка от известковых о</w:t>
            </w:r>
            <w:r w:rsidR="00AF1A1D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тложений, его регулировка  и др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;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8312F" w:rsidRDefault="001A3D17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Не реже 1 раза</w:t>
            </w:r>
          </w:p>
          <w:p w:rsidR="001A3D17" w:rsidRPr="00D03819" w:rsidRDefault="001A3D17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в  квартал</w:t>
            </w: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1.4.3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Прочистка канализационного лежака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Pr="0057213E" w:rsidRDefault="001A3D17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1.4.4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Проверка состояния  и чистка канализационных выпусков до 1 колодца врезки в городскую сеть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1.4.5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Зачеканка раструбов канализационных труб диаметром до 100 мм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1.4.6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Устранение неисправности в работе канализационной вытяжки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1.4.7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D10D8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Подготовка </w:t>
            </w:r>
            <w:r w:rsidR="0098312F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и </w:t>
            </w:r>
            <w:r w:rsidR="0098312F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сдача</w:t>
            </w:r>
            <w:r w:rsidR="001A3D17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сточных вод для  химического анализа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1.4.8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Pr="00341C89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Промывка системы </w:t>
            </w:r>
            <w:r w:rsidR="00341C89">
              <w:rPr>
                <w:rFonts w:eastAsia="Andale Sans UI" w:cs="Tahoma"/>
                <w:sz w:val="24"/>
                <w:szCs w:val="24"/>
                <w:lang w:eastAsia="fa-IR" w:bidi="fa-IR"/>
              </w:rPr>
              <w:t>наружной  канализации</w:t>
            </w:r>
            <w:r w:rsidR="00023B0C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</w:t>
            </w:r>
            <w:r w:rsidR="00341C89">
              <w:rPr>
                <w:rFonts w:eastAsia="Andale Sans UI" w:cs="Tahoma"/>
                <w:sz w:val="24"/>
                <w:szCs w:val="24"/>
                <w:lang w:eastAsia="fa-IR" w:bidi="fa-IR"/>
              </w:rPr>
              <w:t>до четвертого колодца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Pr="00BD1BE4" w:rsidRDefault="001A3D17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апрель</w:t>
            </w:r>
          </w:p>
        </w:tc>
      </w:tr>
      <w:tr w:rsidR="00341C89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41C89" w:rsidRPr="00341C89" w:rsidRDefault="00341C89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1.4.9.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41C89" w:rsidRDefault="00341C89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Промывка 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внуренней  канализации средством для прочистки труб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41C89" w:rsidRPr="00341C89" w:rsidRDefault="00341C89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ежеквартально</w:t>
            </w: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b/>
                <w:bCs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b/>
                <w:bCs/>
                <w:sz w:val="24"/>
                <w:szCs w:val="24"/>
                <w:lang w:eastAsia="fa-IR" w:bidi="fa-IR"/>
              </w:rPr>
              <w:t xml:space="preserve"> 1.5.</w:t>
            </w:r>
          </w:p>
        </w:tc>
        <w:tc>
          <w:tcPr>
            <w:tcW w:w="8776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b/>
                <w:bCs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                      </w:t>
            </w:r>
            <w:r>
              <w:rPr>
                <w:rFonts w:eastAsia="Andale Sans UI" w:cs="Tahoma"/>
                <w:b/>
                <w:bCs/>
                <w:sz w:val="24"/>
                <w:szCs w:val="24"/>
                <w:lang w:val="de-DE" w:eastAsia="fa-IR" w:bidi="fa-IR"/>
              </w:rPr>
              <w:t>Электротехническое оборудование и сети</w:t>
            </w:r>
          </w:p>
        </w:tc>
      </w:tr>
      <w:tr w:rsidR="001A3D17" w:rsidTr="00284473">
        <w:trPr>
          <w:trHeight w:hRule="exact" w:val="541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1.5.1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Учет, рациональное использование электроэнергии</w:t>
            </w:r>
          </w:p>
        </w:tc>
        <w:tc>
          <w:tcPr>
            <w:tcW w:w="1263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A3D17" w:rsidRDefault="001A3D17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ПЭЭП</w:t>
            </w:r>
          </w:p>
          <w:p w:rsidR="001A3D17" w:rsidRDefault="001A3D17" w:rsidP="00284473">
            <w:pPr>
              <w:widowControl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ст.1.2.1</w:t>
            </w:r>
          </w:p>
          <w:p w:rsidR="001A3D17" w:rsidRDefault="001A3D17" w:rsidP="00284473">
            <w:pPr>
              <w:widowControl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1.2.2</w:t>
            </w:r>
          </w:p>
          <w:p w:rsidR="001A3D17" w:rsidRDefault="001A3D17" w:rsidP="00284473">
            <w:pPr>
              <w:widowControl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1.2.6</w:t>
            </w:r>
          </w:p>
        </w:tc>
      </w:tr>
      <w:tr w:rsidR="001A3D17" w:rsidTr="00284473">
        <w:trPr>
          <w:trHeight w:hRule="exact" w:val="563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1.5.2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Содержание электрооборудования в работоспособном состоянии</w:t>
            </w:r>
          </w:p>
        </w:tc>
        <w:tc>
          <w:tcPr>
            <w:tcW w:w="1263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A3D17" w:rsidRDefault="001A3D17" w:rsidP="00284473">
            <w:pPr>
              <w:widowControl w:val="0"/>
              <w:snapToGrid w:val="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hRule="exact" w:val="113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1.5.3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Своевременное и качественное проведение тех. </w:t>
            </w:r>
            <w:r w:rsidR="003B2F64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обслуживания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, планового ремонта, испытаний электрооборудования. Проведение измерений токовых нагрузок</w:t>
            </w:r>
          </w:p>
        </w:tc>
        <w:tc>
          <w:tcPr>
            <w:tcW w:w="1263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A3D17" w:rsidRDefault="001A3D17" w:rsidP="00284473">
            <w:pPr>
              <w:widowControl w:val="0"/>
              <w:snapToGrid w:val="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hRule="exact" w:val="559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1.5.4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Охрана окружающей среды при эксплуатации электроустановок</w:t>
            </w:r>
          </w:p>
        </w:tc>
        <w:tc>
          <w:tcPr>
            <w:tcW w:w="1263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A3D17" w:rsidRDefault="001A3D17" w:rsidP="00284473">
            <w:pPr>
              <w:widowControl w:val="0"/>
              <w:snapToGrid w:val="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hRule="exact" w:val="723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1.5.5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Проведение необходимых испытаний электрооборудования, измерительных приборов и средств учета электроэнергии</w:t>
            </w:r>
          </w:p>
        </w:tc>
        <w:tc>
          <w:tcPr>
            <w:tcW w:w="1263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A3D17" w:rsidRDefault="001A3D17" w:rsidP="00284473">
            <w:pPr>
              <w:widowControl w:val="0"/>
              <w:snapToGrid w:val="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hRule="exact" w:val="1130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1.5.6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Выполнение предписаний (отдела по надзору за электрическими сетями и электроустановками) Управления по экологическому и технологическому надзору Ростехнадзора по Приморскому краю</w:t>
            </w:r>
          </w:p>
        </w:tc>
        <w:tc>
          <w:tcPr>
            <w:tcW w:w="1263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A3D17" w:rsidRDefault="001A3D17" w:rsidP="00284473">
            <w:pPr>
              <w:widowControl w:val="0"/>
              <w:snapToGrid w:val="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hRule="exact" w:val="423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1.5.7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Работы в электроустановках с односторонним питанием</w:t>
            </w:r>
          </w:p>
        </w:tc>
        <w:tc>
          <w:tcPr>
            <w:tcW w:w="1263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A3D17" w:rsidRPr="0098312F" w:rsidRDefault="001A3D17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Межотраслевые правила по охране труда при эксплуата</w:t>
            </w:r>
            <w:r w:rsidR="0098312F">
              <w:rPr>
                <w:rFonts w:eastAsia="Andale Sans UI" w:cs="Tahoma"/>
                <w:sz w:val="24"/>
                <w:szCs w:val="24"/>
                <w:lang w:eastAsia="fa-IR" w:bidi="fa-IR"/>
              </w:rPr>
              <w:t>-</w:t>
            </w:r>
          </w:p>
          <w:p w:rsidR="001A3D17" w:rsidRDefault="001A3D17" w:rsidP="00284473">
            <w:pPr>
              <w:widowControl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ции эл. установок</w:t>
            </w:r>
          </w:p>
          <w:p w:rsidR="001A3D17" w:rsidRDefault="001A3D17" w:rsidP="00284473">
            <w:pPr>
              <w:widowControl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ст.2.4.6</w:t>
            </w:r>
          </w:p>
          <w:p w:rsidR="001A3D17" w:rsidRDefault="001A3D17" w:rsidP="00284473">
            <w:pPr>
              <w:widowControl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lastRenderedPageBreak/>
              <w:t>1.3.21.3.4</w:t>
            </w:r>
          </w:p>
          <w:p w:rsidR="001A3D17" w:rsidRDefault="001A3D17" w:rsidP="00284473">
            <w:pPr>
              <w:widowControl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hRule="exact" w:val="855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1.5.8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Отсоединение, присоединение кабеля, проводов эл. двигателя, другого оборудования</w:t>
            </w:r>
          </w:p>
        </w:tc>
        <w:tc>
          <w:tcPr>
            <w:tcW w:w="1263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A3D17" w:rsidRDefault="001A3D17" w:rsidP="005C2DD9">
            <w:pPr>
              <w:widowControl w:val="0"/>
              <w:snapToGrid w:val="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hRule="exact" w:val="1136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1.5.9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Ремонт магнитных пускателей, рубильников, контактов, пусковых кнопок, другой пусковой и коммутационной аппаратуры при условии установки ее вне щитов и сборок</w:t>
            </w:r>
          </w:p>
        </w:tc>
        <w:tc>
          <w:tcPr>
            <w:tcW w:w="1263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A3D17" w:rsidRDefault="001A3D17" w:rsidP="005C2DD9">
            <w:pPr>
              <w:widowControl w:val="0"/>
              <w:snapToGrid w:val="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hRule="exact" w:val="557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1.5.10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Ремонт отдельно расположенных блоков управления</w:t>
            </w:r>
          </w:p>
        </w:tc>
        <w:tc>
          <w:tcPr>
            <w:tcW w:w="1263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A3D17" w:rsidRDefault="001A3D17" w:rsidP="005C2DD9">
            <w:pPr>
              <w:widowControl w:val="0"/>
              <w:snapToGrid w:val="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hRule="exact" w:val="706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1.5.11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Pr="007C7CD0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Снятие и установка 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</w:t>
            </w:r>
            <w:r w:rsidR="003B2F64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электросчетчиков</w:t>
            </w:r>
            <w:r w:rsidR="007C7CD0">
              <w:rPr>
                <w:rFonts w:eastAsia="Andale Sans UI" w:cs="Tahoma"/>
                <w:sz w:val="24"/>
                <w:szCs w:val="24"/>
                <w:lang w:eastAsia="fa-IR" w:bidi="fa-IR"/>
              </w:rPr>
              <w:t>, трансформаторов тока</w:t>
            </w:r>
            <w:r w:rsidR="007C7CD0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, других приборов и средств измерений</w:t>
            </w:r>
            <w:r w:rsidR="007C7CD0">
              <w:rPr>
                <w:rFonts w:eastAsia="Andale Sans UI" w:cs="Tahoma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1263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A3D17" w:rsidRDefault="001A3D17" w:rsidP="005C2DD9">
            <w:pPr>
              <w:widowControl w:val="0"/>
              <w:snapToGrid w:val="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hRule="exact" w:val="1141"/>
        </w:trPr>
        <w:tc>
          <w:tcPr>
            <w:tcW w:w="1134" w:type="dxa"/>
            <w:tcBorders>
              <w:left w:val="double" w:sz="1" w:space="0" w:color="000000"/>
              <w:bottom w:val="double" w:sz="2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lastRenderedPageBreak/>
              <w:t>1.5.12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2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Замена предохранителей, ремонт осветительной электропроводки и арматуры, замена ламп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(лампы только энергосберегающие),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чистка светильников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, плафонов уличных фонарей, замена по необходимости.</w:t>
            </w:r>
          </w:p>
          <w:p w:rsidR="001A3D17" w:rsidRDefault="001A3D17" w:rsidP="005C2DD9">
            <w:pPr>
              <w:widowControl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263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A3D17" w:rsidRDefault="001A3D17" w:rsidP="005C2DD9">
            <w:pPr>
              <w:widowControl w:val="0"/>
              <w:snapToGrid w:val="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hRule="exact" w:val="1120"/>
        </w:trPr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lastRenderedPageBreak/>
              <w:t>1.5.13</w:t>
            </w:r>
          </w:p>
        </w:tc>
        <w:tc>
          <w:tcPr>
            <w:tcW w:w="7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Замена клемм и соединений в групповых щитках со сменой неисправных автоматических выключателей до 100 А, переключателей пакетных, устройств предохранителей и плавких вставок</w:t>
            </w:r>
          </w:p>
        </w:tc>
        <w:tc>
          <w:tcPr>
            <w:tcW w:w="1263" w:type="dxa"/>
            <w:vMerge/>
            <w:tcBorders>
              <w:left w:val="double" w:sz="2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A3D17" w:rsidRDefault="001A3D17" w:rsidP="005C2DD9">
            <w:pPr>
              <w:widowControl w:val="0"/>
              <w:snapToGrid w:val="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hRule="exact" w:val="912"/>
        </w:trPr>
        <w:tc>
          <w:tcPr>
            <w:tcW w:w="1134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1.5.14</w:t>
            </w:r>
          </w:p>
        </w:tc>
        <w:tc>
          <w:tcPr>
            <w:tcW w:w="7513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Проведение внеплановых осмотров заземления оборудования при ремонтах и перестановках</w:t>
            </w:r>
          </w:p>
        </w:tc>
        <w:tc>
          <w:tcPr>
            <w:tcW w:w="1263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A3D17" w:rsidRDefault="001A3D17" w:rsidP="005C2DD9">
            <w:pPr>
              <w:widowControl w:val="0"/>
              <w:snapToGrid w:val="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1.5.16</w:t>
            </w:r>
          </w:p>
        </w:tc>
        <w:tc>
          <w:tcPr>
            <w:tcW w:w="7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Запись в оперативном журнале о ежедневном осмотре электроустановок и оборудования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1.6</w:t>
            </w:r>
          </w:p>
        </w:tc>
        <w:tc>
          <w:tcPr>
            <w:tcW w:w="8776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b/>
                <w:bCs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                           </w:t>
            </w:r>
            <w:r>
              <w:rPr>
                <w:rFonts w:eastAsia="Andale Sans UI" w:cs="Tahoma"/>
                <w:b/>
                <w:bCs/>
                <w:sz w:val="24"/>
                <w:szCs w:val="24"/>
                <w:lang w:val="de-DE" w:eastAsia="fa-IR" w:bidi="fa-IR"/>
              </w:rPr>
              <w:t xml:space="preserve">    Столярно-плотницкие работы</w:t>
            </w: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1.6.1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3693F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Ремонт 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,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замена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</w:t>
            </w:r>
            <w:r w:rsidR="00814072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на новые 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и установка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замков врезных и навесных; петель, дверных ручек, 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крючков, </w:t>
            </w:r>
            <w:r w:rsidR="00AD4622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доводчиков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.</w:t>
            </w:r>
            <w:r w:rsidR="00FC7C89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</w:t>
            </w:r>
            <w:r w:rsidR="00E3693F">
              <w:rPr>
                <w:rFonts w:eastAsia="Andale Sans UI" w:cs="Tahoma"/>
                <w:sz w:val="24"/>
                <w:szCs w:val="24"/>
                <w:lang w:eastAsia="fa-IR" w:bidi="fa-IR"/>
              </w:rPr>
              <w:t>Замену сломанных замков производить в течении рабочего дня.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7101B" w:rsidRDefault="0097101B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Вслучае</w:t>
            </w:r>
          </w:p>
          <w:p w:rsidR="001A3D17" w:rsidRPr="00FC7C89" w:rsidRDefault="0097101B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поломки</w:t>
            </w: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1.6.2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Ремонт выбоин в цементных (бетонных) пола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х ,стенах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, полах из керамической плитки местами до 5 плиток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485710" w:rsidP="00284473">
            <w:pPr>
              <w:widowControl w:val="0"/>
              <w:snapToGrid w:val="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- до 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1</w:t>
            </w:r>
            <w:r w:rsidR="001A3D17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м 2 в одном месте</w:t>
            </w: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1.6.3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Мелкий ремонт полов из поливинилхлоридных плиток, паркета и линолеума местами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8F3A39" w:rsidP="00284473">
            <w:pPr>
              <w:widowControl w:val="0"/>
              <w:snapToGrid w:val="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- до 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1</w:t>
            </w:r>
            <w:r w:rsidR="001A3D17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м 2 в одном месте</w:t>
            </w: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1.6.4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Укрепление перил, 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ограждений лестничных </w:t>
            </w:r>
            <w:r w:rsidR="003B2F64">
              <w:rPr>
                <w:rFonts w:eastAsia="Andale Sans UI" w:cs="Tahoma"/>
                <w:sz w:val="24"/>
                <w:szCs w:val="24"/>
                <w:lang w:eastAsia="fa-IR" w:bidi="fa-IR"/>
              </w:rPr>
              <w:t>клеток.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1.6.5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Ремонт и постановка пружин, упоров на  дверях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1.6.6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Укрепление и замена</w:t>
            </w:r>
            <w:r w:rsidR="005E422D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мебельной фурнитуры, 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снятие ,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ремонт и установка жалюзи</w:t>
            </w:r>
            <w:r w:rsidR="004B7446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после чистки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1.7</w:t>
            </w:r>
          </w:p>
        </w:tc>
        <w:tc>
          <w:tcPr>
            <w:tcW w:w="8776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b/>
                <w:bCs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                                      </w:t>
            </w:r>
            <w:r>
              <w:rPr>
                <w:rFonts w:eastAsia="Andale Sans UI" w:cs="Tahoma"/>
                <w:b/>
                <w:bCs/>
                <w:sz w:val="24"/>
                <w:szCs w:val="24"/>
                <w:lang w:val="de-DE" w:eastAsia="fa-IR" w:bidi="fa-IR"/>
              </w:rPr>
              <w:t>Прочие работы</w:t>
            </w: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1.7.1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Pr="00041F2F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Утилизация люминесцентных ламп , 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с предоставлением документов  по утилизации</w:t>
            </w:r>
            <w:r w:rsidR="00610822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</w:t>
            </w:r>
            <w:r w:rsidR="00041F2F" w:rsidRPr="00041F2F">
              <w:rPr>
                <w:rFonts w:eastAsia="Andale Sans UI" w:cs="Tahoma"/>
                <w:sz w:val="24"/>
                <w:szCs w:val="24"/>
                <w:lang w:eastAsia="fa-IR" w:bidi="fa-IR"/>
              </w:rPr>
              <w:t>(</w:t>
            </w:r>
            <w:r w:rsidR="00041F2F">
              <w:rPr>
                <w:rFonts w:eastAsia="Andale Sans UI" w:cs="Tahoma"/>
                <w:sz w:val="24"/>
                <w:szCs w:val="24"/>
                <w:lang w:eastAsia="fa-IR" w:bidi="fa-IR"/>
              </w:rPr>
              <w:t>не позднее 20 ноября)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1.7.2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Pr="00B1213C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Изго</w:t>
            </w:r>
            <w:r w:rsidR="00FC7C89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товление ключей</w:t>
            </w:r>
            <w:r w:rsidR="00B1213C">
              <w:rPr>
                <w:rFonts w:eastAsia="Andale Sans UI" w:cs="Tahoma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Pr="00BD0148" w:rsidRDefault="00BD0148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1.7.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Устранение 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повреждений  ливневой канализации и водосливов, 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устранение протеканий воды через кровлю и стены.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1.7.4</w:t>
            </w:r>
          </w:p>
        </w:tc>
        <w:tc>
          <w:tcPr>
            <w:tcW w:w="7513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1A3D17" w:rsidRPr="001B3D91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Мелкий ремонт   выбоин шту</w:t>
            </w:r>
            <w:r w:rsidR="001B3D91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катурки и </w:t>
            </w:r>
            <w:r w:rsidR="001B3D91">
              <w:rPr>
                <w:rFonts w:eastAsia="Andale Sans UI" w:cs="Tahoma"/>
                <w:sz w:val="24"/>
                <w:szCs w:val="24"/>
                <w:lang w:eastAsia="fa-IR" w:bidi="fa-IR"/>
              </w:rPr>
              <w:t>по</w:t>
            </w:r>
            <w:r w:rsidR="0085699F">
              <w:rPr>
                <w:rFonts w:eastAsia="Andale Sans UI" w:cs="Tahoma"/>
                <w:sz w:val="24"/>
                <w:szCs w:val="24"/>
                <w:lang w:eastAsia="fa-IR" w:bidi="fa-IR"/>
              </w:rPr>
              <w:t>д</w:t>
            </w:r>
            <w:r w:rsidR="001B3D91">
              <w:rPr>
                <w:rFonts w:eastAsia="Andale Sans UI" w:cs="Tahoma"/>
                <w:sz w:val="24"/>
                <w:szCs w:val="24"/>
                <w:lang w:eastAsia="fa-IR" w:bidi="fa-IR"/>
              </w:rPr>
              <w:t>краска</w:t>
            </w:r>
          </w:p>
        </w:tc>
        <w:tc>
          <w:tcPr>
            <w:tcW w:w="1263" w:type="dxa"/>
            <w:tcBorders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:rsidR="001A3D17" w:rsidRDefault="0097101B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До 1 м2 в одном</w:t>
            </w:r>
          </w:p>
          <w:p w:rsidR="0097101B" w:rsidRPr="0097101B" w:rsidRDefault="0097101B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месте</w:t>
            </w:r>
          </w:p>
        </w:tc>
      </w:tr>
      <w:tr w:rsidR="001A3D17" w:rsidTr="00284473">
        <w:trPr>
          <w:trHeight w:val="1565"/>
        </w:trPr>
        <w:tc>
          <w:tcPr>
            <w:tcW w:w="1134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jc w:val="both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lastRenderedPageBreak/>
              <w:t>1.7.5</w:t>
            </w:r>
          </w:p>
        </w:tc>
        <w:tc>
          <w:tcPr>
            <w:tcW w:w="751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tabs>
                <w:tab w:val="left" w:pos="720"/>
                <w:tab w:val="left" w:pos="840"/>
              </w:tabs>
              <w:snapToGrid w:val="0"/>
              <w:jc w:val="both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Погрузо-разгрузочные работы, перенос, установка и укладка хозяйс</w:t>
            </w:r>
            <w:r w:rsidR="00EC34D8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твенного имущества, материалов,</w:t>
            </w:r>
            <w:r w:rsidR="00AF1A1D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мебели,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блан</w:t>
            </w:r>
            <w:r w:rsidR="00EC34D8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ков,</w:t>
            </w:r>
            <w:r w:rsidR="00EC34D8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архивных  документов,</w:t>
            </w:r>
            <w:r w:rsidR="00966869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</w:t>
            </w:r>
            <w:r w:rsidR="00AF1A1D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хозяйственных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товар</w:t>
            </w:r>
            <w:r w:rsidR="00AF1A1D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ов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и </w:t>
            </w:r>
            <w:r w:rsidR="00EC34D8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другое оборудование </w:t>
            </w:r>
            <w:r w:rsidR="00AF1A1D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(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не менее 2  человек) 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в течении рабочего дня</w:t>
            </w:r>
          </w:p>
        </w:tc>
        <w:tc>
          <w:tcPr>
            <w:tcW w:w="126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1A3D17" w:rsidRDefault="001A3D17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по заявке</w:t>
            </w:r>
          </w:p>
          <w:p w:rsidR="001A3D17" w:rsidRDefault="001A3D17" w:rsidP="00284473">
            <w:pPr>
              <w:widowControl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не менее 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2 </w:t>
            </w:r>
            <w:r w:rsidR="00131432">
              <w:rPr>
                <w:rFonts w:eastAsia="Andale Sans UI" w:cs="Tahoma"/>
                <w:sz w:val="24"/>
                <w:szCs w:val="24"/>
                <w:lang w:eastAsia="fa-IR" w:bidi="fa-IR"/>
              </w:rPr>
              <w:t>раз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в неделю</w:t>
            </w: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1.7.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7513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tabs>
                <w:tab w:val="left" w:pos="720"/>
                <w:tab w:val="left" w:pos="840"/>
              </w:tabs>
              <w:snapToGrid w:val="0"/>
              <w:jc w:val="both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Мелкий  ремонт керамической плитки, пластиковых панелей, подвесных потолков, покраска мелких хозяйственных объектов и другие хозяйственные работы, необходимые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для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надлежащего осуществления основной деятельности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Pr="00584F63" w:rsidRDefault="00584F63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Не более 4 плиток</w:t>
            </w: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1.7.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Праздничное оформление внутри здания 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(конференц зал,</w:t>
            </w:r>
          </w:p>
          <w:p w:rsidR="001A3D17" w:rsidRDefault="001A3D17" w:rsidP="005C2DD9">
            <w:pPr>
              <w:widowControl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2 входа, лестничные марши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637853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К </w:t>
            </w:r>
            <w:r w:rsidR="001A3D17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31 декабря</w:t>
            </w:r>
          </w:p>
          <w:p w:rsidR="001A3D17" w:rsidRDefault="001A3D17" w:rsidP="00284473">
            <w:pPr>
              <w:widowControl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1.7.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Установка информационных стендов,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плакатов, флагов РФ и Приморского края на входе.</w:t>
            </w:r>
          </w:p>
          <w:p w:rsidR="001A3D17" w:rsidRDefault="001A3D17" w:rsidP="00B1213C">
            <w:pPr>
              <w:widowControl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 Замена </w:t>
            </w:r>
            <w:r w:rsidR="00687920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и изготовление 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табличек </w:t>
            </w:r>
            <w:r w:rsidR="0053700D">
              <w:rPr>
                <w:rFonts w:eastAsia="Andale Sans UI" w:cs="Tahoma"/>
                <w:sz w:val="24"/>
                <w:szCs w:val="24"/>
                <w:lang w:eastAsia="fa-IR" w:bidi="fa-IR"/>
              </w:rPr>
              <w:t>(номер и название кабинетов)</w:t>
            </w:r>
            <w:r w:rsidR="00B1213C">
              <w:rPr>
                <w:rFonts w:eastAsia="Andale Sans UI" w:cs="Tahoma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  <w:p w:rsidR="001A3D17" w:rsidRDefault="001A3D17" w:rsidP="00284473">
            <w:pPr>
              <w:widowControl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По необходимости</w:t>
            </w:r>
          </w:p>
        </w:tc>
      </w:tr>
      <w:tr w:rsidR="001A3D17" w:rsidTr="00284473">
        <w:trPr>
          <w:trHeight w:val="19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.7.9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Ремонт и замена санитарно-гигиенического оборудования (картриджи диспенсеров,  диспенсеры для бумаги и мыла, урны для мусора, 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баки для воды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)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1095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8.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Выполнение требований пожарной безопасности, предписаний, постановлений и иных законных требований государственных инспекторов по пожарному надзору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1A3D17" w:rsidTr="00284473">
        <w:trPr>
          <w:trHeight w:val="557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1.8.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Pr="006F1815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Разметка мест парковки краской</w:t>
            </w:r>
            <w:r w:rsidRPr="006F1815"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. </w:t>
            </w:r>
            <w:r w:rsidR="00CB41E2">
              <w:rPr>
                <w:rFonts w:eastAsia="Andale Sans UI" w:cs="Tahoma"/>
                <w:sz w:val="24"/>
                <w:szCs w:val="24"/>
                <w:lang w:eastAsia="fa-IR" w:bidi="fa-IR"/>
              </w:rPr>
              <w:t>Покраска контейнеров для ТК</w:t>
            </w:r>
            <w:r w:rsidR="00434867">
              <w:rPr>
                <w:rFonts w:eastAsia="Andale Sans UI" w:cs="Tahoma"/>
                <w:sz w:val="24"/>
                <w:szCs w:val="24"/>
                <w:lang w:eastAsia="fa-IR" w:bidi="fa-IR"/>
              </w:rPr>
              <w:t>О, козырьков, лавочек, запасных дверей с улицы.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284473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Март. сентябрь</w:t>
            </w:r>
          </w:p>
        </w:tc>
      </w:tr>
      <w:tr w:rsidR="001A3D17" w:rsidTr="00284473">
        <w:trPr>
          <w:trHeight w:val="928"/>
        </w:trPr>
        <w:tc>
          <w:tcPr>
            <w:tcW w:w="11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1.8.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2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751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Устранение повреждений в металлическом ограждении и проведение работ по недопущению проходов 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через ограждения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 xml:space="preserve"> .</w:t>
            </w:r>
          </w:p>
        </w:tc>
        <w:tc>
          <w:tcPr>
            <w:tcW w:w="1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A3D17" w:rsidRDefault="001A3D17" w:rsidP="005C2DD9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</w:tbl>
    <w:p w:rsidR="00027D67" w:rsidRPr="00A55E1A" w:rsidRDefault="00833FDB" w:rsidP="00A55E1A">
      <w:pPr>
        <w:keepNext/>
        <w:widowControl w:val="0"/>
        <w:suppressLineNumbers/>
        <w:shd w:val="clear" w:color="auto" w:fill="FFFFFF"/>
        <w:tabs>
          <w:tab w:val="left" w:pos="1134"/>
        </w:tabs>
        <w:spacing w:line="240" w:lineRule="auto"/>
        <w:textAlignment w:val="baseline"/>
        <w:rPr>
          <w:b/>
          <w:sz w:val="24"/>
          <w:szCs w:val="24"/>
        </w:rPr>
      </w:pPr>
      <w:r w:rsidRPr="00A55E1A">
        <w:rPr>
          <w:b/>
          <w:sz w:val="24"/>
          <w:szCs w:val="24"/>
        </w:rPr>
        <w:t xml:space="preserve">            </w:t>
      </w:r>
      <w:r w:rsidR="00027D67" w:rsidRPr="00A55E1A">
        <w:rPr>
          <w:b/>
          <w:sz w:val="24"/>
          <w:szCs w:val="24"/>
        </w:rPr>
        <w:t xml:space="preserve">        </w:t>
      </w:r>
      <w:r w:rsidRPr="00A55E1A">
        <w:rPr>
          <w:b/>
          <w:sz w:val="24"/>
          <w:szCs w:val="24"/>
        </w:rPr>
        <w:t xml:space="preserve">    </w:t>
      </w:r>
      <w:r w:rsidR="00027D67" w:rsidRPr="00A55E1A">
        <w:rPr>
          <w:b/>
          <w:sz w:val="24"/>
          <w:szCs w:val="24"/>
        </w:rPr>
        <w:t xml:space="preserve">    Требования к оказанию услуг</w:t>
      </w:r>
      <w:r w:rsidRPr="00A55E1A">
        <w:rPr>
          <w:b/>
          <w:sz w:val="24"/>
          <w:szCs w:val="24"/>
        </w:rPr>
        <w:t xml:space="preserve"> Регионального отделения</w:t>
      </w:r>
    </w:p>
    <w:p w:rsidR="00E27C62" w:rsidRPr="00A55E1A" w:rsidRDefault="00E27C62" w:rsidP="00A55E1A">
      <w:pPr>
        <w:keepNext/>
        <w:widowControl w:val="0"/>
        <w:suppressLineNumbers/>
        <w:shd w:val="clear" w:color="auto" w:fill="FFFFFF"/>
        <w:tabs>
          <w:tab w:val="left" w:pos="1134"/>
        </w:tabs>
        <w:spacing w:line="240" w:lineRule="auto"/>
        <w:ind w:right="76"/>
        <w:jc w:val="both"/>
        <w:textAlignment w:val="baseline"/>
        <w:rPr>
          <w:kern w:val="2"/>
          <w:sz w:val="24"/>
          <w:szCs w:val="24"/>
        </w:rPr>
      </w:pPr>
      <w:r w:rsidRPr="00A55E1A">
        <w:rPr>
          <w:sz w:val="24"/>
          <w:szCs w:val="24"/>
        </w:rPr>
        <w:t>ГОСТ 51929-2014  Услуги жилищно-коммунального хозяйства . Термины и определения</w:t>
      </w:r>
    </w:p>
    <w:p w:rsidR="00E27C62" w:rsidRPr="00A55E1A" w:rsidRDefault="00E27C62" w:rsidP="00A55E1A">
      <w:pPr>
        <w:widowControl w:val="0"/>
        <w:snapToGrid w:val="0"/>
        <w:spacing w:after="120" w:line="240" w:lineRule="auto"/>
        <w:textAlignment w:val="baseline"/>
        <w:rPr>
          <w:rFonts w:eastAsia="Andale Sans UI"/>
          <w:sz w:val="24"/>
          <w:szCs w:val="24"/>
          <w:lang w:eastAsia="fa-IR" w:bidi="fa-IR"/>
        </w:rPr>
      </w:pPr>
      <w:r w:rsidRPr="00A55E1A">
        <w:rPr>
          <w:rFonts w:eastAsia="Andale Sans UI"/>
          <w:sz w:val="24"/>
          <w:szCs w:val="24"/>
          <w:lang w:val="de-DE" w:eastAsia="fa-IR" w:bidi="fa-IR"/>
        </w:rPr>
        <w:t>Межотраслевые правила по охране труда при эксплуатации эл. Установок ст.2.4.6 1.</w:t>
      </w:r>
    </w:p>
    <w:p w:rsidR="00E27C62" w:rsidRPr="00A55E1A" w:rsidRDefault="00E27C62" w:rsidP="00A55E1A">
      <w:pPr>
        <w:pStyle w:val="a7"/>
        <w:spacing w:before="0" w:beforeAutospacing="0" w:after="150" w:afterAutospacing="0"/>
        <w:rPr>
          <w:color w:val="333333"/>
        </w:rPr>
      </w:pPr>
      <w:r w:rsidRPr="00A55E1A">
        <w:rPr>
          <w:color w:val="333333"/>
        </w:rPr>
        <w:t>СП 30.13330.2012 "СНиП 2.04.01-85* Внутренний водопровод и канализация зданий"</w:t>
      </w:r>
    </w:p>
    <w:p w:rsidR="00E27C62" w:rsidRPr="00A55E1A" w:rsidRDefault="00E27C62" w:rsidP="00A55E1A">
      <w:pPr>
        <w:pStyle w:val="a7"/>
        <w:spacing w:before="0" w:beforeAutospacing="0" w:after="150" w:afterAutospacing="0"/>
        <w:rPr>
          <w:color w:val="333333"/>
        </w:rPr>
      </w:pPr>
      <w:r w:rsidRPr="00A55E1A">
        <w:rPr>
          <w:color w:val="333333"/>
        </w:rPr>
        <w:t>СП 31.13330.2012 "СНиП 2.04.02-84* Водоснабжение. Наружные сети и сооружения" (с изменениями N 1, N 2)</w:t>
      </w:r>
    </w:p>
    <w:p w:rsidR="00E27C62" w:rsidRPr="00A55E1A" w:rsidRDefault="00E27C62" w:rsidP="00A55E1A">
      <w:pPr>
        <w:widowControl w:val="0"/>
        <w:spacing w:after="120" w:line="240" w:lineRule="auto"/>
        <w:textAlignment w:val="baseline"/>
        <w:rPr>
          <w:rFonts w:eastAsia="Andale Sans UI"/>
          <w:sz w:val="24"/>
          <w:szCs w:val="24"/>
          <w:lang w:eastAsia="fa-IR" w:bidi="fa-IR"/>
        </w:rPr>
      </w:pPr>
      <w:r w:rsidRPr="00A55E1A">
        <w:rPr>
          <w:rFonts w:eastAsia="Andale Sans UI"/>
          <w:sz w:val="24"/>
          <w:szCs w:val="24"/>
          <w:lang w:eastAsia="fa-IR" w:bidi="fa-IR"/>
        </w:rPr>
        <w:t>СНиП 31-06-2009 "Общественные здания и сооружения"</w:t>
      </w:r>
    </w:p>
    <w:p w:rsidR="00E27C62" w:rsidRPr="00A55E1A" w:rsidRDefault="00E27C62" w:rsidP="00A55E1A">
      <w:pPr>
        <w:widowControl w:val="0"/>
        <w:spacing w:after="120" w:line="240" w:lineRule="auto"/>
        <w:textAlignment w:val="baseline"/>
        <w:rPr>
          <w:rFonts w:eastAsia="Andale Sans UI"/>
          <w:sz w:val="24"/>
          <w:szCs w:val="24"/>
          <w:lang w:val="de-DE" w:eastAsia="fa-IR" w:bidi="fa-IR"/>
        </w:rPr>
      </w:pPr>
      <w:r w:rsidRPr="00A55E1A">
        <w:rPr>
          <w:rFonts w:eastAsia="Andale Sans UI"/>
          <w:sz w:val="24"/>
          <w:szCs w:val="24"/>
          <w:lang w:val="de-DE" w:eastAsia="fa-IR" w:bidi="fa-IR"/>
        </w:rPr>
        <w:t>ГОСТ 12.1.004-91</w:t>
      </w:r>
      <w:r w:rsidRPr="00A55E1A">
        <w:rPr>
          <w:rFonts w:eastAsia="Andale Sans UI"/>
          <w:sz w:val="24"/>
          <w:szCs w:val="24"/>
          <w:lang w:val="de-DE" w:eastAsia="fa-IR" w:bidi="fa-IR"/>
        </w:rPr>
        <w:tab/>
        <w:t>Система стандартов безопасности труда. Пожарная безопасность. Общие требования</w:t>
      </w:r>
    </w:p>
    <w:p w:rsidR="00027D67" w:rsidRPr="00A55E1A" w:rsidRDefault="00027D67" w:rsidP="00E27C62">
      <w:pPr>
        <w:ind w:firstLine="708"/>
        <w:jc w:val="both"/>
        <w:rPr>
          <w:rFonts w:eastAsia="Andale Sans UI"/>
          <w:sz w:val="24"/>
          <w:szCs w:val="24"/>
        </w:rPr>
      </w:pPr>
      <w:r w:rsidRPr="00A55E1A">
        <w:rPr>
          <w:rFonts w:eastAsia="Andale Sans UI"/>
          <w:sz w:val="24"/>
          <w:szCs w:val="24"/>
        </w:rPr>
        <w:t>1. Исполнитель обеспечивает постоянный контроль за техническим состоянием помещений, оборудования и инженерных сетей здания путём проведения систематических плановых и внеплановых осмотров.</w:t>
      </w:r>
    </w:p>
    <w:p w:rsidR="00027D67" w:rsidRPr="00A55E1A" w:rsidRDefault="00027D67" w:rsidP="00027D67">
      <w:pPr>
        <w:ind w:firstLine="708"/>
        <w:jc w:val="both"/>
        <w:rPr>
          <w:rFonts w:eastAsia="Andale Sans UI"/>
          <w:sz w:val="24"/>
          <w:szCs w:val="24"/>
        </w:rPr>
      </w:pPr>
      <w:r w:rsidRPr="00A55E1A">
        <w:rPr>
          <w:rFonts w:eastAsia="Andale Sans UI"/>
          <w:sz w:val="24"/>
          <w:szCs w:val="24"/>
        </w:rPr>
        <w:t xml:space="preserve">2. Исполнитель ведет документы по учету технического </w:t>
      </w:r>
      <w:r w:rsidR="00966869" w:rsidRPr="00A55E1A">
        <w:rPr>
          <w:rFonts w:eastAsia="Andale Sans UI"/>
          <w:sz w:val="24"/>
          <w:szCs w:val="24"/>
        </w:rPr>
        <w:t>состояния здания</w:t>
      </w:r>
    </w:p>
    <w:p w:rsidR="00027D67" w:rsidRPr="00A55E1A" w:rsidRDefault="00027D67" w:rsidP="00027D67">
      <w:pPr>
        <w:ind w:firstLine="708"/>
        <w:jc w:val="both"/>
        <w:rPr>
          <w:rFonts w:eastAsia="Andale Sans UI"/>
          <w:sz w:val="24"/>
          <w:szCs w:val="24"/>
        </w:rPr>
      </w:pPr>
      <w:r w:rsidRPr="00A55E1A">
        <w:rPr>
          <w:rFonts w:eastAsia="Andale Sans UI"/>
          <w:sz w:val="24"/>
          <w:szCs w:val="24"/>
        </w:rPr>
        <w:lastRenderedPageBreak/>
        <w:t>3. В процессе оказания услуг Исполнитель обеспечивает:</w:t>
      </w:r>
    </w:p>
    <w:p w:rsidR="00027D67" w:rsidRPr="00A55E1A" w:rsidRDefault="00027D67" w:rsidP="00027D67">
      <w:pPr>
        <w:ind w:firstLine="708"/>
        <w:jc w:val="both"/>
        <w:rPr>
          <w:rFonts w:eastAsia="Andale Sans UI"/>
          <w:sz w:val="24"/>
          <w:szCs w:val="24"/>
        </w:rPr>
      </w:pPr>
      <w:r w:rsidRPr="00A55E1A">
        <w:rPr>
          <w:rFonts w:eastAsia="Andale Sans UI"/>
          <w:sz w:val="24"/>
          <w:szCs w:val="24"/>
        </w:rPr>
        <w:t>- качественное оказание услуг в соответствии с действующими нормами эксплуатации помещений, оборудования и инженерных сетей здания;</w:t>
      </w:r>
    </w:p>
    <w:p w:rsidR="00027D67" w:rsidRPr="00C177A4" w:rsidRDefault="00027D67" w:rsidP="00027D67">
      <w:pPr>
        <w:ind w:firstLine="708"/>
        <w:jc w:val="both"/>
        <w:rPr>
          <w:rFonts w:eastAsia="Andale Sans UI"/>
          <w:sz w:val="24"/>
          <w:szCs w:val="24"/>
        </w:rPr>
      </w:pPr>
      <w:r w:rsidRPr="00C177A4">
        <w:rPr>
          <w:rFonts w:eastAsia="Andale Sans UI"/>
          <w:sz w:val="24"/>
          <w:szCs w:val="24"/>
        </w:rPr>
        <w:t>- информирование Заказчика о возникновении чрезвычайных ситуаций (аварий), нарушениях правил пользования помещениями и оборудованием;</w:t>
      </w:r>
    </w:p>
    <w:p w:rsidR="00027D67" w:rsidRPr="00C177A4" w:rsidRDefault="00027D67" w:rsidP="00027D67">
      <w:pPr>
        <w:ind w:firstLine="708"/>
        <w:jc w:val="both"/>
        <w:rPr>
          <w:rFonts w:eastAsia="Andale Sans UI"/>
          <w:sz w:val="24"/>
          <w:szCs w:val="24"/>
        </w:rPr>
      </w:pPr>
      <w:r w:rsidRPr="00C177A4">
        <w:rPr>
          <w:rFonts w:eastAsia="Andale Sans UI"/>
          <w:sz w:val="24"/>
          <w:szCs w:val="24"/>
        </w:rPr>
        <w:t>- предоставление по запросам Заказчика требуемой информации, непосредственно связанной с вопросами эксплуатации помещений, оборудования и инженерных сетей здания;</w:t>
      </w:r>
    </w:p>
    <w:p w:rsidR="00027D67" w:rsidRPr="00C177A4" w:rsidRDefault="00027D67" w:rsidP="00027D67">
      <w:pPr>
        <w:ind w:firstLine="708"/>
        <w:jc w:val="both"/>
        <w:rPr>
          <w:rFonts w:eastAsia="Andale Sans UI"/>
          <w:sz w:val="24"/>
          <w:szCs w:val="24"/>
        </w:rPr>
      </w:pPr>
      <w:r w:rsidRPr="00C177A4">
        <w:rPr>
          <w:rFonts w:eastAsia="Andale Sans UI"/>
          <w:sz w:val="24"/>
          <w:szCs w:val="24"/>
        </w:rPr>
        <w:t>- своевременное (за пять календарных дней) информирование Заказчика о сроках предстоящего планового отключения инженерных сетей (водоснабжение, отопление, электроснабжение), а также в течение 1 часа - об авариях на инженерных сетях и сроках ликвидации их последствий;</w:t>
      </w:r>
    </w:p>
    <w:p w:rsidR="00027D67" w:rsidRPr="00C177A4" w:rsidRDefault="00027D67" w:rsidP="00027D67">
      <w:pPr>
        <w:ind w:firstLine="708"/>
        <w:jc w:val="both"/>
        <w:rPr>
          <w:rFonts w:eastAsia="Andale Sans UI"/>
          <w:sz w:val="24"/>
          <w:szCs w:val="24"/>
        </w:rPr>
      </w:pPr>
      <w:r w:rsidRPr="00C177A4">
        <w:rPr>
          <w:rFonts w:eastAsia="Andale Sans UI"/>
          <w:sz w:val="24"/>
          <w:szCs w:val="24"/>
        </w:rPr>
        <w:t>- обеспечение состояния помещений, оборудования и инженерных сетей, переданных Заказчиком для содержания и технического обслуживания, на уровне не ниже зафиксированного на момент их передачи;</w:t>
      </w:r>
    </w:p>
    <w:p w:rsidR="00027D67" w:rsidRPr="00C177A4" w:rsidRDefault="00027D67" w:rsidP="00027D67">
      <w:pPr>
        <w:ind w:firstLine="708"/>
        <w:jc w:val="both"/>
        <w:rPr>
          <w:rFonts w:eastAsia="Andale Sans UI"/>
          <w:sz w:val="24"/>
          <w:szCs w:val="24"/>
        </w:rPr>
      </w:pPr>
      <w:r w:rsidRPr="00C177A4">
        <w:rPr>
          <w:rFonts w:eastAsia="Andale Sans UI"/>
          <w:sz w:val="24"/>
          <w:szCs w:val="24"/>
        </w:rPr>
        <w:t xml:space="preserve">- участие во всех проверках и инспекциях здания и инженерных сетей, проводимых надзорными и контролирующими организациями, а также в составлении актов о недопоставке при снижении </w:t>
      </w:r>
      <w:r w:rsidR="00966869" w:rsidRPr="00C177A4">
        <w:rPr>
          <w:rFonts w:eastAsia="Andale Sans UI"/>
          <w:sz w:val="24"/>
          <w:szCs w:val="24"/>
        </w:rPr>
        <w:t>качества,</w:t>
      </w:r>
      <w:r w:rsidRPr="00C177A4">
        <w:rPr>
          <w:rFonts w:eastAsia="Andale Sans UI"/>
          <w:sz w:val="24"/>
          <w:szCs w:val="24"/>
        </w:rPr>
        <w:t xml:space="preserve"> предоставляемых Заказчику коммунальных услуг;</w:t>
      </w:r>
    </w:p>
    <w:p w:rsidR="00027D67" w:rsidRPr="00C177A4" w:rsidRDefault="00027D67" w:rsidP="00027D67">
      <w:pPr>
        <w:ind w:firstLine="708"/>
        <w:jc w:val="both"/>
        <w:rPr>
          <w:rFonts w:eastAsia="Andale Sans UI"/>
          <w:sz w:val="24"/>
          <w:szCs w:val="24"/>
        </w:rPr>
      </w:pPr>
      <w:r w:rsidRPr="00C177A4">
        <w:rPr>
          <w:rFonts w:eastAsia="Andale Sans UI"/>
          <w:sz w:val="24"/>
          <w:szCs w:val="24"/>
        </w:rPr>
        <w:t>- подготовку всего здания и его инженерных сетей к эксплуатации в осенне-зимний и весенне-летний периоды.</w:t>
      </w:r>
    </w:p>
    <w:p w:rsidR="00027D67" w:rsidRPr="00C177A4" w:rsidRDefault="00027D67" w:rsidP="00027D67">
      <w:pPr>
        <w:ind w:firstLine="708"/>
        <w:jc w:val="both"/>
        <w:rPr>
          <w:rFonts w:eastAsia="Andale Sans UI"/>
          <w:sz w:val="24"/>
          <w:szCs w:val="24"/>
        </w:rPr>
      </w:pPr>
      <w:r w:rsidRPr="00C177A4">
        <w:rPr>
          <w:rFonts w:eastAsia="Andale Sans UI"/>
          <w:sz w:val="24"/>
          <w:szCs w:val="24"/>
        </w:rPr>
        <w:t>4. Исполнитель снимает показания электросчетчика, счетчика учета воды и передает Заказчику.</w:t>
      </w:r>
    </w:p>
    <w:p w:rsidR="00027D67" w:rsidRPr="00C177A4" w:rsidRDefault="00027D67" w:rsidP="00027D67">
      <w:pPr>
        <w:ind w:firstLine="708"/>
        <w:jc w:val="both"/>
        <w:rPr>
          <w:rFonts w:eastAsia="Andale Sans UI"/>
          <w:sz w:val="24"/>
          <w:szCs w:val="24"/>
        </w:rPr>
      </w:pPr>
      <w:r w:rsidRPr="00C177A4">
        <w:rPr>
          <w:rFonts w:eastAsia="Andale Sans UI"/>
          <w:sz w:val="24"/>
          <w:szCs w:val="24"/>
        </w:rPr>
        <w:t>5. Для централизованного управления инженерными сетями и оборудованием здания, а также для учета заявок на устранение неисправностей проводятся ежедневные планерки с участием представителей Заказчика и исполнителя.</w:t>
      </w:r>
    </w:p>
    <w:p w:rsidR="00027D67" w:rsidRPr="00496E95" w:rsidRDefault="00027D67" w:rsidP="00027D67">
      <w:pPr>
        <w:ind w:firstLine="708"/>
        <w:jc w:val="both"/>
        <w:rPr>
          <w:rFonts w:eastAsia="Andale Sans UI"/>
          <w:sz w:val="24"/>
          <w:szCs w:val="24"/>
        </w:rPr>
      </w:pPr>
      <w:r w:rsidRPr="00C177A4">
        <w:rPr>
          <w:rFonts w:eastAsia="Andale Sans UI"/>
          <w:sz w:val="24"/>
          <w:szCs w:val="24"/>
        </w:rPr>
        <w:t>6. Повреждения непредвиденного или аварийного характера, создающие опасность для работающего персонала или приводящие к порче оборудования или к разрушению конструкций здания, устраняются исполнителем немедленно.</w:t>
      </w:r>
      <w:r>
        <w:rPr>
          <w:rFonts w:eastAsia="Andale Sans UI"/>
          <w:sz w:val="24"/>
          <w:szCs w:val="24"/>
        </w:rPr>
        <w:t xml:space="preserve"> Аварийные ситуации в энергоснабжении, водоснабжении, теплоснабжении, а также замена сломанного дверного замка  должны быть устранены в течении рабочего дня.</w:t>
      </w:r>
    </w:p>
    <w:p w:rsidR="00027D67" w:rsidRPr="00C177A4" w:rsidRDefault="00027D67" w:rsidP="00027D67">
      <w:pPr>
        <w:ind w:firstLine="708"/>
        <w:jc w:val="both"/>
        <w:rPr>
          <w:rFonts w:eastAsia="Andale Sans UI"/>
          <w:sz w:val="24"/>
          <w:szCs w:val="24"/>
        </w:rPr>
      </w:pPr>
      <w:r w:rsidRPr="00C177A4">
        <w:rPr>
          <w:rFonts w:eastAsia="Andale Sans UI"/>
          <w:sz w:val="24"/>
          <w:szCs w:val="24"/>
        </w:rPr>
        <w:t>7. Обязательные условия:</w:t>
      </w:r>
    </w:p>
    <w:p w:rsidR="00027D67" w:rsidRPr="00C177A4" w:rsidRDefault="00027D67" w:rsidP="00027D67">
      <w:pPr>
        <w:ind w:firstLine="708"/>
        <w:jc w:val="both"/>
        <w:rPr>
          <w:rFonts w:eastAsia="Andale Sans UI"/>
          <w:sz w:val="24"/>
          <w:szCs w:val="24"/>
        </w:rPr>
      </w:pPr>
      <w:r w:rsidRPr="00C177A4">
        <w:rPr>
          <w:rFonts w:eastAsia="Andale Sans UI"/>
          <w:sz w:val="24"/>
          <w:szCs w:val="24"/>
        </w:rPr>
        <w:t>- ежедневное присутствие на объекте полномочного представителя Исполнителя</w:t>
      </w:r>
      <w:r>
        <w:rPr>
          <w:rFonts w:eastAsia="Andale Sans UI"/>
          <w:sz w:val="24"/>
          <w:szCs w:val="24"/>
        </w:rPr>
        <w:t xml:space="preserve"> (в рабочие дни с 9.00 до 10.00) для решения текущих вопросов,</w:t>
      </w:r>
    </w:p>
    <w:p w:rsidR="00027D67" w:rsidRPr="00C177A4" w:rsidRDefault="00027D67" w:rsidP="00027D67">
      <w:pPr>
        <w:ind w:firstLine="708"/>
        <w:jc w:val="both"/>
        <w:rPr>
          <w:rFonts w:eastAsia="Andale Sans UI"/>
          <w:sz w:val="24"/>
          <w:szCs w:val="24"/>
        </w:rPr>
      </w:pPr>
      <w:r w:rsidRPr="00C177A4">
        <w:rPr>
          <w:rFonts w:eastAsia="Andale Sans UI"/>
          <w:sz w:val="24"/>
          <w:szCs w:val="24"/>
        </w:rPr>
        <w:t>- в те</w:t>
      </w:r>
      <w:r>
        <w:rPr>
          <w:rFonts w:eastAsia="Andale Sans UI"/>
          <w:sz w:val="24"/>
          <w:szCs w:val="24"/>
        </w:rPr>
        <w:t>чение рабочей смены на объекте</w:t>
      </w:r>
      <w:r w:rsidRPr="00C177A4">
        <w:rPr>
          <w:rFonts w:eastAsia="Andale Sans UI"/>
          <w:sz w:val="24"/>
          <w:szCs w:val="24"/>
        </w:rPr>
        <w:t>,</w:t>
      </w:r>
      <w:r w:rsidRPr="00A64958">
        <w:rPr>
          <w:rFonts w:eastAsia="Andale Sans UI"/>
          <w:sz w:val="24"/>
          <w:szCs w:val="24"/>
        </w:rPr>
        <w:t xml:space="preserve"> </w:t>
      </w:r>
      <w:r w:rsidRPr="00C177A4">
        <w:rPr>
          <w:rFonts w:eastAsia="Andale Sans UI"/>
          <w:sz w:val="24"/>
          <w:szCs w:val="24"/>
        </w:rPr>
        <w:t>безотлучно находятся следующие специалисты:</w:t>
      </w:r>
    </w:p>
    <w:p w:rsidR="00027D67" w:rsidRPr="00C177A4" w:rsidRDefault="00027D67" w:rsidP="00027D67">
      <w:pPr>
        <w:ind w:firstLine="708"/>
        <w:jc w:val="both"/>
        <w:rPr>
          <w:rFonts w:eastAsia="Andale Sans UI"/>
          <w:sz w:val="24"/>
          <w:szCs w:val="24"/>
        </w:rPr>
      </w:pPr>
      <w:r w:rsidRPr="00C177A4">
        <w:rPr>
          <w:rFonts w:eastAsia="Andale Sans UI"/>
          <w:sz w:val="24"/>
          <w:szCs w:val="24"/>
        </w:rPr>
        <w:t>- слесарь-сантехник - 1 рабочая единица;</w:t>
      </w:r>
    </w:p>
    <w:p w:rsidR="00027D67" w:rsidRPr="00C177A4" w:rsidRDefault="00027D67" w:rsidP="00027D67">
      <w:pPr>
        <w:ind w:firstLine="708"/>
        <w:jc w:val="both"/>
        <w:rPr>
          <w:rFonts w:eastAsia="Andale Sans UI"/>
          <w:sz w:val="24"/>
          <w:szCs w:val="24"/>
        </w:rPr>
      </w:pPr>
      <w:r w:rsidRPr="00C177A4">
        <w:rPr>
          <w:rFonts w:eastAsia="Andale Sans UI"/>
          <w:sz w:val="24"/>
          <w:szCs w:val="24"/>
        </w:rPr>
        <w:t xml:space="preserve"> - электрик - 1 рабочая единица;</w:t>
      </w:r>
    </w:p>
    <w:p w:rsidR="00027D67" w:rsidRPr="00C177A4" w:rsidRDefault="00027D67" w:rsidP="00027D67">
      <w:pPr>
        <w:ind w:firstLine="708"/>
        <w:jc w:val="both"/>
        <w:rPr>
          <w:rFonts w:eastAsia="Andale Sans UI"/>
          <w:sz w:val="24"/>
          <w:szCs w:val="24"/>
        </w:rPr>
      </w:pPr>
      <w:r w:rsidRPr="00C177A4">
        <w:rPr>
          <w:rFonts w:eastAsia="Andale Sans UI"/>
          <w:sz w:val="24"/>
          <w:szCs w:val="24"/>
        </w:rPr>
        <w:t>- рабочий  по комплексному обслуживанию - 1 рабочая единица;</w:t>
      </w:r>
    </w:p>
    <w:p w:rsidR="00027D67" w:rsidRPr="00C177A4" w:rsidRDefault="00027D67" w:rsidP="00027D67">
      <w:pPr>
        <w:ind w:firstLine="708"/>
        <w:jc w:val="both"/>
        <w:rPr>
          <w:rFonts w:eastAsia="Andale Sans UI"/>
          <w:sz w:val="24"/>
          <w:szCs w:val="24"/>
        </w:rPr>
      </w:pPr>
      <w:r w:rsidRPr="00C177A4">
        <w:rPr>
          <w:rFonts w:eastAsia="Andale Sans UI"/>
          <w:sz w:val="24"/>
          <w:szCs w:val="24"/>
        </w:rPr>
        <w:t>- круглосуточное дежурство машинистов бойлерной установки.</w:t>
      </w:r>
    </w:p>
    <w:p w:rsidR="00027D67" w:rsidRPr="00C177A4" w:rsidRDefault="00027D67" w:rsidP="00027D67">
      <w:pPr>
        <w:jc w:val="both"/>
        <w:rPr>
          <w:rFonts w:eastAsia="Andale Sans UI"/>
          <w:sz w:val="24"/>
          <w:szCs w:val="24"/>
        </w:rPr>
      </w:pPr>
      <w:r w:rsidRPr="00C177A4">
        <w:rPr>
          <w:rFonts w:eastAsia="Andale Sans UI"/>
          <w:sz w:val="24"/>
          <w:szCs w:val="24"/>
        </w:rPr>
        <w:tab/>
        <w:t>8. Показатели результатов работ:</w:t>
      </w:r>
    </w:p>
    <w:p w:rsidR="00027D67" w:rsidRPr="00C177A4" w:rsidRDefault="00027D67" w:rsidP="00027D67">
      <w:pPr>
        <w:jc w:val="both"/>
        <w:rPr>
          <w:rFonts w:eastAsia="Andale Sans UI"/>
          <w:sz w:val="24"/>
          <w:szCs w:val="24"/>
        </w:rPr>
      </w:pPr>
      <w:r w:rsidRPr="00C177A4">
        <w:rPr>
          <w:rFonts w:eastAsia="Andale Sans UI"/>
          <w:sz w:val="24"/>
          <w:szCs w:val="24"/>
        </w:rPr>
        <w:t xml:space="preserve"> </w:t>
      </w:r>
      <w:r w:rsidRPr="00C177A4">
        <w:rPr>
          <w:rFonts w:eastAsia="Andale Sans UI"/>
          <w:sz w:val="24"/>
          <w:szCs w:val="24"/>
        </w:rPr>
        <w:tab/>
        <w:t>- все проведенные работы по техническому обслуживанию фиксируются Исполнителем в «Журнале регистрации работ по техническому обслуживанию и ремонту».</w:t>
      </w:r>
    </w:p>
    <w:p w:rsidR="00027D67" w:rsidRDefault="00027D67" w:rsidP="00027D67">
      <w:pPr>
        <w:ind w:firstLine="708"/>
        <w:jc w:val="both"/>
        <w:rPr>
          <w:rFonts w:eastAsia="Andale Sans UI"/>
          <w:sz w:val="24"/>
          <w:szCs w:val="24"/>
        </w:rPr>
      </w:pPr>
      <w:r w:rsidRPr="00C177A4">
        <w:rPr>
          <w:rFonts w:eastAsia="Andale Sans UI"/>
          <w:sz w:val="24"/>
          <w:szCs w:val="24"/>
        </w:rPr>
        <w:lastRenderedPageBreak/>
        <w:t>- страницы журнала пронумерованы, прошнурованы и скреплены печатями сторон.</w:t>
      </w:r>
    </w:p>
    <w:p w:rsidR="00D922E7" w:rsidRDefault="00D922E7" w:rsidP="00D922E7">
      <w:pPr>
        <w:widowControl w:val="0"/>
        <w:spacing w:after="120"/>
        <w:jc w:val="center"/>
        <w:textAlignment w:val="baseline"/>
        <w:rPr>
          <w:rFonts w:eastAsia="Andale Sans UI" w:cs="Tahoma"/>
          <w:b/>
          <w:bCs/>
          <w:sz w:val="24"/>
          <w:szCs w:val="24"/>
          <w:lang w:val="de-DE" w:eastAsia="fa-IR" w:bidi="fa-IR"/>
        </w:rPr>
      </w:pPr>
      <w:r>
        <w:rPr>
          <w:rFonts w:eastAsia="Andale Sans UI" w:cs="Tahoma"/>
          <w:b/>
          <w:bCs/>
          <w:sz w:val="24"/>
          <w:szCs w:val="24"/>
          <w:lang w:val="de-DE" w:eastAsia="fa-IR" w:bidi="fa-IR"/>
        </w:rPr>
        <w:t>Периодичность проведения плановых осмотров элементов и помещений зданий, инженерных систем и оборудования.</w:t>
      </w:r>
    </w:p>
    <w:tbl>
      <w:tblPr>
        <w:tblW w:w="10207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3"/>
        <w:gridCol w:w="3168"/>
        <w:gridCol w:w="1806"/>
      </w:tblGrid>
      <w:tr w:rsidR="00D922E7" w:rsidTr="00AF1A1D">
        <w:trPr>
          <w:trHeight w:val="784"/>
        </w:trPr>
        <w:tc>
          <w:tcPr>
            <w:tcW w:w="5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22E7" w:rsidRDefault="00D922E7" w:rsidP="00AF1A1D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b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b/>
                <w:sz w:val="24"/>
                <w:szCs w:val="24"/>
                <w:lang w:val="de-DE" w:eastAsia="fa-IR" w:bidi="fa-IR"/>
              </w:rPr>
              <w:t xml:space="preserve">Осматриваемые элементы и помещения здания, </w:t>
            </w:r>
          </w:p>
          <w:p w:rsidR="00D922E7" w:rsidRDefault="00D922E7" w:rsidP="00AF1A1D">
            <w:pPr>
              <w:widowControl w:val="0"/>
              <w:spacing w:after="120"/>
              <w:jc w:val="center"/>
              <w:textAlignment w:val="baseline"/>
              <w:rPr>
                <w:rFonts w:eastAsia="Andale Sans UI" w:cs="Tahoma"/>
                <w:b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b/>
                <w:sz w:val="24"/>
                <w:szCs w:val="24"/>
                <w:lang w:val="de-DE" w:eastAsia="fa-IR" w:bidi="fa-IR"/>
              </w:rPr>
              <w:t>инженерные системы</w:t>
            </w:r>
          </w:p>
        </w:tc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22E7" w:rsidRDefault="00D922E7" w:rsidP="00AF1A1D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b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b/>
                <w:sz w:val="24"/>
                <w:szCs w:val="24"/>
                <w:lang w:val="de-DE" w:eastAsia="fa-IR" w:bidi="fa-IR"/>
              </w:rPr>
              <w:t>Периодичность осмотров</w:t>
            </w:r>
          </w:p>
          <w:p w:rsidR="00D922E7" w:rsidRDefault="00D922E7" w:rsidP="00AF1A1D">
            <w:pPr>
              <w:widowControl w:val="0"/>
              <w:spacing w:after="120"/>
              <w:jc w:val="center"/>
              <w:textAlignment w:val="baseline"/>
              <w:rPr>
                <w:rFonts w:eastAsia="Andale Sans UI" w:cs="Tahoma"/>
                <w:b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b/>
                <w:sz w:val="24"/>
                <w:szCs w:val="24"/>
                <w:lang w:val="de-DE" w:eastAsia="fa-IR" w:bidi="fa-IR"/>
              </w:rPr>
              <w:t>(раз в год)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922E7" w:rsidRDefault="00D922E7" w:rsidP="00AF1A1D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b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b/>
                <w:sz w:val="24"/>
                <w:szCs w:val="24"/>
                <w:lang w:val="de-DE" w:eastAsia="fa-IR" w:bidi="fa-IR"/>
              </w:rPr>
              <w:t>Примечания</w:t>
            </w:r>
          </w:p>
        </w:tc>
      </w:tr>
      <w:tr w:rsidR="00D922E7" w:rsidTr="00AF1A1D">
        <w:trPr>
          <w:trHeight w:val="145"/>
        </w:trPr>
        <w:tc>
          <w:tcPr>
            <w:tcW w:w="5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Крыши</w:t>
            </w:r>
          </w:p>
        </w:tc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D922E7" w:rsidTr="00AF1A1D">
        <w:trPr>
          <w:trHeight w:val="145"/>
        </w:trPr>
        <w:tc>
          <w:tcPr>
            <w:tcW w:w="5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Системы водоотведения</w:t>
            </w:r>
          </w:p>
        </w:tc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D922E7" w:rsidTr="00AF1A1D">
        <w:trPr>
          <w:trHeight w:val="407"/>
        </w:trPr>
        <w:tc>
          <w:tcPr>
            <w:tcW w:w="5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Деревянные конструкции и столярные изделия</w:t>
            </w:r>
          </w:p>
        </w:tc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D922E7" w:rsidTr="00AF1A1D">
        <w:trPr>
          <w:trHeight w:val="407"/>
        </w:trPr>
        <w:tc>
          <w:tcPr>
            <w:tcW w:w="5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Каменные конструкции</w:t>
            </w:r>
          </w:p>
        </w:tc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D922E7" w:rsidTr="00AF1A1D">
        <w:trPr>
          <w:trHeight w:val="392"/>
        </w:trPr>
        <w:tc>
          <w:tcPr>
            <w:tcW w:w="5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Внутренняя и наружная отделка</w:t>
            </w:r>
          </w:p>
        </w:tc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D922E7" w:rsidTr="00AF1A1D">
        <w:trPr>
          <w:trHeight w:val="407"/>
        </w:trPr>
        <w:tc>
          <w:tcPr>
            <w:tcW w:w="5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Полы</w:t>
            </w:r>
          </w:p>
        </w:tc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D922E7" w:rsidTr="00AF1A1D">
        <w:trPr>
          <w:trHeight w:val="407"/>
        </w:trPr>
        <w:tc>
          <w:tcPr>
            <w:tcW w:w="5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Перила и ограждающие решетки</w:t>
            </w:r>
          </w:p>
        </w:tc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2</w:t>
            </w: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D922E7" w:rsidTr="00AF1A1D">
        <w:trPr>
          <w:trHeight w:val="679"/>
        </w:trPr>
        <w:tc>
          <w:tcPr>
            <w:tcW w:w="5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Системы водопровода, канализации, горячего водоснабжения</w:t>
            </w:r>
          </w:p>
        </w:tc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D922E7" w:rsidTr="00AF1A1D">
        <w:trPr>
          <w:trHeight w:val="799"/>
        </w:trPr>
        <w:tc>
          <w:tcPr>
            <w:tcW w:w="5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Сантехническое оборудование</w:t>
            </w:r>
          </w:p>
        </w:tc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 xml:space="preserve">Не реже </w:t>
            </w: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 раз</w:t>
            </w: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а</w:t>
            </w:r>
          </w:p>
          <w:p w:rsidR="00D922E7" w:rsidRDefault="00D922E7" w:rsidP="00AF1A1D">
            <w:pPr>
              <w:widowControl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в месяц</w:t>
            </w: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D922E7" w:rsidTr="00AF1A1D">
        <w:trPr>
          <w:trHeight w:val="799"/>
        </w:trPr>
        <w:tc>
          <w:tcPr>
            <w:tcW w:w="5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Системы пожаротушения</w:t>
            </w:r>
          </w:p>
        </w:tc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eastAsia="fa-IR" w:bidi="fa-IR"/>
              </w:rPr>
              <w:t>Не реже</w:t>
            </w:r>
          </w:p>
          <w:p w:rsidR="00D922E7" w:rsidRDefault="00D922E7" w:rsidP="00AF1A1D">
            <w:pPr>
              <w:widowControl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 раз в месяц</w:t>
            </w: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D922E7" w:rsidTr="009B5974">
        <w:trPr>
          <w:trHeight w:val="1130"/>
        </w:trPr>
        <w:tc>
          <w:tcPr>
            <w:tcW w:w="5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Системы отопления:</w:t>
            </w:r>
          </w:p>
          <w:p w:rsidR="00D922E7" w:rsidRDefault="00D922E7" w:rsidP="00AF1A1D">
            <w:pPr>
              <w:widowControl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- в основных помещениях функционального назначения;</w:t>
            </w:r>
          </w:p>
        </w:tc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  <w:p w:rsidR="00D922E7" w:rsidRPr="009B5974" w:rsidRDefault="00D922E7" w:rsidP="009B5974">
            <w:pPr>
              <w:widowControl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4</w:t>
            </w: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D922E7" w:rsidTr="00AF1A1D">
        <w:trPr>
          <w:trHeight w:val="2398"/>
        </w:trPr>
        <w:tc>
          <w:tcPr>
            <w:tcW w:w="5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Электрооборудование:</w:t>
            </w:r>
          </w:p>
          <w:p w:rsidR="00D922E7" w:rsidRDefault="00D922E7" w:rsidP="00AF1A1D">
            <w:pPr>
              <w:widowControl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- открытая электропроводка;</w:t>
            </w:r>
          </w:p>
          <w:p w:rsidR="00D922E7" w:rsidRDefault="00D922E7" w:rsidP="00AF1A1D">
            <w:pPr>
              <w:widowControl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- скрытая электропроводка и электропроводка в стальных трубах;</w:t>
            </w:r>
          </w:p>
          <w:p w:rsidR="00D922E7" w:rsidRDefault="00D922E7" w:rsidP="00AF1A1D">
            <w:pPr>
              <w:widowControl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- светильники;</w:t>
            </w:r>
          </w:p>
          <w:p w:rsidR="00D922E7" w:rsidRDefault="00D922E7" w:rsidP="00AF1A1D">
            <w:pPr>
              <w:widowControl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- электродвигатели, контакты, заземление</w:t>
            </w:r>
          </w:p>
        </w:tc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  <w:p w:rsidR="00D922E7" w:rsidRDefault="00D922E7" w:rsidP="00AF1A1D">
            <w:pPr>
              <w:widowControl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4</w:t>
            </w:r>
          </w:p>
          <w:p w:rsidR="00D922E7" w:rsidRDefault="00D922E7" w:rsidP="00AF1A1D">
            <w:pPr>
              <w:widowControl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2</w:t>
            </w:r>
          </w:p>
          <w:p w:rsidR="00D922E7" w:rsidRDefault="00D922E7" w:rsidP="00AF1A1D">
            <w:pPr>
              <w:widowControl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  <w:p w:rsidR="00D922E7" w:rsidRDefault="00D922E7" w:rsidP="00AF1A1D">
            <w:pPr>
              <w:widowControl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 раз в месяц</w:t>
            </w:r>
          </w:p>
          <w:p w:rsidR="00D922E7" w:rsidRDefault="00D922E7" w:rsidP="00AF1A1D">
            <w:pPr>
              <w:widowControl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 раз в месяц</w:t>
            </w: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D922E7" w:rsidTr="00AF1A1D">
        <w:trPr>
          <w:trHeight w:val="679"/>
        </w:trPr>
        <w:tc>
          <w:tcPr>
            <w:tcW w:w="5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2E7" w:rsidRDefault="009B5974" w:rsidP="00AF1A1D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Лестницы, тамбуры, вестибюли, в</w:t>
            </w:r>
            <w:r w:rsidR="00D922E7"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спомогательные помещения</w:t>
            </w:r>
          </w:p>
        </w:tc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D922E7" w:rsidTr="00AF1A1D">
        <w:trPr>
          <w:trHeight w:val="407"/>
        </w:trPr>
        <w:tc>
          <w:tcPr>
            <w:tcW w:w="5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Бойлерные установки</w:t>
            </w:r>
          </w:p>
        </w:tc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 раз в сутки</w:t>
            </w: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  <w:tr w:rsidR="00D922E7" w:rsidTr="00AF1A1D">
        <w:trPr>
          <w:trHeight w:val="392"/>
        </w:trPr>
        <w:tc>
          <w:tcPr>
            <w:tcW w:w="5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Автоматические устройства</w:t>
            </w:r>
          </w:p>
        </w:tc>
        <w:tc>
          <w:tcPr>
            <w:tcW w:w="3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jc w:val="center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/>
                <w:sz w:val="24"/>
                <w:szCs w:val="24"/>
                <w:lang w:val="de-DE" w:eastAsia="fa-IR" w:bidi="fa-IR"/>
              </w:rPr>
              <w:t>1 раз в сутки</w:t>
            </w: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2E7" w:rsidRDefault="00D922E7" w:rsidP="00AF1A1D">
            <w:pPr>
              <w:widowControl w:val="0"/>
              <w:snapToGrid w:val="0"/>
              <w:spacing w:after="120"/>
              <w:textAlignment w:val="baseline"/>
              <w:rPr>
                <w:rFonts w:eastAsia="Andale Sans UI" w:cs="Tahoma"/>
                <w:sz w:val="24"/>
                <w:szCs w:val="24"/>
                <w:lang w:val="de-DE" w:eastAsia="fa-IR" w:bidi="fa-IR"/>
              </w:rPr>
            </w:pPr>
          </w:p>
        </w:tc>
      </w:tr>
    </w:tbl>
    <w:p w:rsidR="00D922E7" w:rsidRDefault="00D922E7" w:rsidP="00D922E7">
      <w:pPr>
        <w:widowControl w:val="0"/>
        <w:spacing w:after="120"/>
        <w:textAlignment w:val="baseline"/>
      </w:pPr>
    </w:p>
    <w:p w:rsidR="00D922E7" w:rsidRDefault="00D922E7" w:rsidP="00D922E7">
      <w:pPr>
        <w:widowControl w:val="0"/>
        <w:spacing w:after="120" w:line="100" w:lineRule="atLeast"/>
        <w:textAlignment w:val="baseline"/>
        <w:rPr>
          <w:rFonts w:eastAsia="Andale Sans UI" w:cs="Tahoma"/>
          <w:b/>
          <w:sz w:val="24"/>
          <w:szCs w:val="24"/>
          <w:lang w:val="de-DE" w:eastAsia="fa-IR" w:bidi="fa-IR"/>
        </w:rPr>
      </w:pPr>
      <w:r>
        <w:rPr>
          <w:rFonts w:eastAsia="Andale Sans UI" w:cs="Tahoma"/>
          <w:b/>
          <w:sz w:val="24"/>
          <w:szCs w:val="24"/>
          <w:lang w:eastAsia="fa-IR" w:bidi="fa-IR"/>
        </w:rPr>
        <w:lastRenderedPageBreak/>
        <w:tab/>
      </w:r>
      <w:r>
        <w:rPr>
          <w:rFonts w:eastAsia="Andale Sans UI" w:cs="Tahoma"/>
          <w:b/>
          <w:sz w:val="24"/>
          <w:szCs w:val="24"/>
          <w:lang w:val="de-DE" w:eastAsia="fa-IR" w:bidi="fa-IR"/>
        </w:rPr>
        <w:t>Примечания</w:t>
      </w:r>
    </w:p>
    <w:p w:rsidR="00D922E7" w:rsidRDefault="00D922E7" w:rsidP="00D922E7">
      <w:pPr>
        <w:widowControl w:val="0"/>
        <w:spacing w:after="120" w:line="240" w:lineRule="auto"/>
        <w:jc w:val="both"/>
        <w:textAlignment w:val="baseline"/>
        <w:rPr>
          <w:rFonts w:eastAsia="Andale Sans UI" w:cs="Tahoma"/>
          <w:sz w:val="24"/>
          <w:szCs w:val="24"/>
          <w:lang w:val="de-DE" w:eastAsia="fa-IR" w:bidi="fa-IR"/>
        </w:rPr>
      </w:pPr>
      <w:r>
        <w:rPr>
          <w:rFonts w:eastAsia="Andale Sans UI" w:cs="Tahoma"/>
          <w:sz w:val="24"/>
          <w:szCs w:val="24"/>
          <w:lang w:val="de-DE" w:eastAsia="fa-IR" w:bidi="fa-IR"/>
        </w:rPr>
        <w:t>1. Конкретная периодичность осмотров в пределах установленного интервала определяется эксплуатирующей организацией исходя и</w:t>
      </w:r>
      <w:r>
        <w:rPr>
          <w:rFonts w:eastAsia="Andale Sans UI" w:cs="Tahoma"/>
          <w:sz w:val="24"/>
          <w:szCs w:val="24"/>
          <w:lang w:eastAsia="fa-IR" w:bidi="fa-IR"/>
        </w:rPr>
        <w:t>з</w:t>
      </w:r>
      <w:r>
        <w:rPr>
          <w:rFonts w:eastAsia="Andale Sans UI" w:cs="Tahoma"/>
          <w:sz w:val="24"/>
          <w:szCs w:val="24"/>
          <w:lang w:val="de-DE" w:eastAsia="fa-IR" w:bidi="fa-IR"/>
        </w:rPr>
        <w:t xml:space="preserve"> технического состояния зданий и местных условий с устранением неисправностей и недостатков, выявленных при осмотре.</w:t>
      </w:r>
    </w:p>
    <w:p w:rsidR="00D922E7" w:rsidRDefault="00D922E7" w:rsidP="00D922E7">
      <w:pPr>
        <w:widowControl w:val="0"/>
        <w:spacing w:after="120" w:line="240" w:lineRule="auto"/>
        <w:jc w:val="both"/>
        <w:textAlignment w:val="baseline"/>
        <w:rPr>
          <w:rFonts w:eastAsia="Andale Sans UI" w:cs="Tahoma"/>
          <w:sz w:val="24"/>
          <w:szCs w:val="24"/>
          <w:lang w:val="de-DE" w:eastAsia="fa-IR" w:bidi="fa-IR"/>
        </w:rPr>
      </w:pPr>
      <w:r>
        <w:rPr>
          <w:rFonts w:eastAsia="Andale Sans UI" w:cs="Tahoma"/>
          <w:sz w:val="24"/>
          <w:szCs w:val="24"/>
          <w:lang w:val="de-DE" w:eastAsia="fa-IR" w:bidi="fa-IR"/>
        </w:rPr>
        <w:t>2. Помещения здания, его конструктивные элементы, инженерные системы подлежат также внеплановому осмотру после аварийных повреждений, пожаров, явлений стихийного характера. А также в связи с жалобами и обращениями Заказчика.</w:t>
      </w:r>
    </w:p>
    <w:p w:rsidR="00D922E7" w:rsidRDefault="00D922E7" w:rsidP="00D922E7">
      <w:pPr>
        <w:widowControl w:val="0"/>
        <w:spacing w:after="120" w:line="240" w:lineRule="auto"/>
        <w:jc w:val="both"/>
        <w:textAlignment w:val="baseline"/>
        <w:rPr>
          <w:rFonts w:eastAsia="Andale Sans UI" w:cs="Tahoma"/>
          <w:sz w:val="24"/>
          <w:szCs w:val="24"/>
          <w:lang w:val="de-DE" w:eastAsia="fa-IR" w:bidi="fa-IR"/>
        </w:rPr>
      </w:pPr>
      <w:r>
        <w:rPr>
          <w:rFonts w:eastAsia="Andale Sans UI" w:cs="Tahoma"/>
          <w:sz w:val="24"/>
          <w:szCs w:val="24"/>
          <w:lang w:val="de-DE" w:eastAsia="fa-IR" w:bidi="fa-IR"/>
        </w:rPr>
        <w:t xml:space="preserve">3. Проведение </w:t>
      </w:r>
      <w:r>
        <w:rPr>
          <w:rFonts w:eastAsia="Andale Sans UI" w:cs="Tahoma"/>
          <w:sz w:val="24"/>
          <w:szCs w:val="24"/>
          <w:lang w:eastAsia="fa-IR" w:bidi="fa-IR"/>
        </w:rPr>
        <w:t xml:space="preserve"> сезонных </w:t>
      </w:r>
      <w:r>
        <w:rPr>
          <w:rFonts w:eastAsia="Andale Sans UI" w:cs="Tahoma"/>
          <w:sz w:val="24"/>
          <w:szCs w:val="24"/>
          <w:lang w:val="de-DE" w:eastAsia="fa-IR" w:bidi="fa-IR"/>
        </w:rPr>
        <w:t xml:space="preserve">осмотров должно отражаться в оперативных журналах </w:t>
      </w:r>
      <w:r>
        <w:rPr>
          <w:rFonts w:eastAsia="Andale Sans UI" w:cs="Tahoma"/>
          <w:sz w:val="24"/>
          <w:szCs w:val="24"/>
          <w:lang w:eastAsia="fa-IR" w:bidi="fa-IR"/>
        </w:rPr>
        <w:t>с</w:t>
      </w:r>
      <w:r>
        <w:rPr>
          <w:rFonts w:eastAsia="Andale Sans UI" w:cs="Tahoma"/>
          <w:sz w:val="24"/>
          <w:szCs w:val="24"/>
          <w:lang w:val="de-DE" w:eastAsia="fa-IR" w:bidi="fa-IR"/>
        </w:rPr>
        <w:t xml:space="preserve"> составлением актов и предоставлением Заказчику</w:t>
      </w:r>
      <w:r>
        <w:rPr>
          <w:rFonts w:eastAsia="Andale Sans UI" w:cs="Tahoma"/>
          <w:sz w:val="24"/>
          <w:szCs w:val="24"/>
          <w:lang w:eastAsia="fa-IR" w:bidi="fa-IR"/>
        </w:rPr>
        <w:t xml:space="preserve"> (в марте и в ноябре)</w:t>
      </w:r>
      <w:r>
        <w:rPr>
          <w:rFonts w:eastAsia="Andale Sans UI" w:cs="Tahoma"/>
          <w:sz w:val="24"/>
          <w:szCs w:val="24"/>
          <w:lang w:val="de-DE" w:eastAsia="fa-IR" w:bidi="fa-IR"/>
        </w:rPr>
        <w:t>.</w:t>
      </w:r>
    </w:p>
    <w:p w:rsidR="00D922E7" w:rsidRPr="00296374" w:rsidRDefault="00D922E7" w:rsidP="00D922E7">
      <w:pPr>
        <w:widowControl w:val="0"/>
        <w:spacing w:after="120" w:line="240" w:lineRule="auto"/>
        <w:ind w:left="35" w:hanging="35"/>
        <w:jc w:val="both"/>
        <w:textAlignment w:val="baseline"/>
        <w:rPr>
          <w:rFonts w:eastAsia="Andale Sans UI" w:cs="Tahoma"/>
          <w:sz w:val="24"/>
          <w:szCs w:val="24"/>
          <w:lang w:eastAsia="fa-IR" w:bidi="fa-IR"/>
        </w:rPr>
      </w:pPr>
      <w:r>
        <w:rPr>
          <w:rFonts w:eastAsia="Andale Sans UI" w:cs="Tahoma"/>
          <w:sz w:val="24"/>
          <w:szCs w:val="24"/>
          <w:lang w:eastAsia="fa-IR" w:bidi="fa-IR"/>
        </w:rPr>
        <w:t xml:space="preserve">4. </w:t>
      </w:r>
      <w:r>
        <w:rPr>
          <w:rFonts w:eastAsia="Andale Sans UI" w:cs="Tahoma"/>
          <w:sz w:val="24"/>
          <w:szCs w:val="24"/>
          <w:lang w:val="de-DE" w:eastAsia="fa-IR" w:bidi="fa-IR"/>
        </w:rPr>
        <w:t>По окончани</w:t>
      </w:r>
      <w:r w:rsidR="00AA4AD7">
        <w:rPr>
          <w:rFonts w:eastAsia="Andale Sans UI" w:cs="Tahoma"/>
          <w:sz w:val="24"/>
          <w:szCs w:val="24"/>
          <w:lang w:val="de-DE" w:eastAsia="fa-IR" w:bidi="fa-IR"/>
        </w:rPr>
        <w:t>и Контракта производить проверку</w:t>
      </w:r>
      <w:r>
        <w:rPr>
          <w:rFonts w:eastAsia="Andale Sans UI" w:cs="Tahoma"/>
          <w:sz w:val="24"/>
          <w:szCs w:val="24"/>
          <w:lang w:val="de-DE" w:eastAsia="fa-IR" w:bidi="fa-IR"/>
        </w:rPr>
        <w:t xml:space="preserve"> оборудования с составлением акта</w:t>
      </w:r>
      <w:r>
        <w:rPr>
          <w:rFonts w:eastAsia="Andale Sans UI" w:cs="Tahoma"/>
          <w:sz w:val="24"/>
          <w:szCs w:val="24"/>
          <w:lang w:eastAsia="fa-IR" w:bidi="fa-IR"/>
        </w:rPr>
        <w:t>.</w:t>
      </w:r>
    </w:p>
    <w:p w:rsidR="00D922E7" w:rsidRPr="00D922E7" w:rsidRDefault="00D922E7" w:rsidP="00D922E7">
      <w:pPr>
        <w:keepNext/>
        <w:widowControl w:val="0"/>
        <w:suppressLineNumbers/>
        <w:shd w:val="clear" w:color="auto" w:fill="FFFFFF"/>
        <w:tabs>
          <w:tab w:val="left" w:pos="1134"/>
        </w:tabs>
        <w:suppressAutoHyphens w:val="0"/>
        <w:spacing w:after="200" w:line="276" w:lineRule="auto"/>
        <w:textAlignment w:val="baseline"/>
        <w:rPr>
          <w:rFonts w:eastAsia="Andale Sans UI"/>
          <w:b/>
          <w:kern w:val="0"/>
          <w:szCs w:val="22"/>
          <w:lang w:eastAsia="fa-IR" w:bidi="fa-IR"/>
        </w:rPr>
      </w:pPr>
    </w:p>
    <w:p w:rsidR="00D922E7" w:rsidRDefault="006D117A" w:rsidP="006D117A">
      <w:pPr>
        <w:keepNext/>
        <w:widowControl w:val="0"/>
        <w:suppressLineNumbers/>
        <w:shd w:val="clear" w:color="auto" w:fill="FFFFFF"/>
        <w:tabs>
          <w:tab w:val="left" w:pos="1134"/>
        </w:tabs>
        <w:textAlignment w:val="baseline"/>
        <w:rPr>
          <w:b/>
          <w:sz w:val="24"/>
          <w:szCs w:val="24"/>
        </w:rPr>
      </w:pPr>
      <w:r w:rsidRPr="00027D67">
        <w:rPr>
          <w:b/>
          <w:sz w:val="24"/>
          <w:szCs w:val="24"/>
        </w:rPr>
        <w:t xml:space="preserve">           </w:t>
      </w:r>
      <w:r w:rsidR="000D7253" w:rsidRPr="00027D67">
        <w:rPr>
          <w:b/>
          <w:sz w:val="24"/>
          <w:szCs w:val="24"/>
        </w:rPr>
        <w:t xml:space="preserve">                     </w:t>
      </w:r>
      <w:r w:rsidR="00A64DA2">
        <w:rPr>
          <w:b/>
          <w:sz w:val="24"/>
          <w:szCs w:val="24"/>
        </w:rPr>
        <w:t xml:space="preserve">          </w:t>
      </w:r>
      <w:r w:rsidRPr="00027D67">
        <w:rPr>
          <w:b/>
          <w:sz w:val="24"/>
          <w:szCs w:val="24"/>
        </w:rPr>
        <w:t xml:space="preserve">             </w:t>
      </w:r>
      <w:r w:rsidR="000D7253" w:rsidRPr="00027D67">
        <w:rPr>
          <w:b/>
          <w:sz w:val="24"/>
          <w:szCs w:val="24"/>
        </w:rPr>
        <w:t>Конкретные</w:t>
      </w:r>
      <w:r w:rsidRPr="00027D67">
        <w:rPr>
          <w:b/>
          <w:sz w:val="24"/>
          <w:szCs w:val="24"/>
        </w:rPr>
        <w:t xml:space="preserve"> </w:t>
      </w:r>
    </w:p>
    <w:p w:rsidR="001A3D17" w:rsidRPr="00027D67" w:rsidRDefault="00D922E7" w:rsidP="00D922E7">
      <w:pPr>
        <w:keepNext/>
        <w:widowControl w:val="0"/>
        <w:suppressLineNumbers/>
        <w:shd w:val="clear" w:color="auto" w:fill="FFFFFF"/>
        <w:tabs>
          <w:tab w:val="left" w:pos="1134"/>
        </w:tabs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64DA2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показатели   </w:t>
      </w:r>
      <w:r w:rsidR="001A3D17" w:rsidRPr="00027D67">
        <w:rPr>
          <w:b/>
          <w:sz w:val="24"/>
          <w:szCs w:val="24"/>
        </w:rPr>
        <w:t>используемого тов</w:t>
      </w:r>
      <w:r>
        <w:rPr>
          <w:b/>
          <w:sz w:val="24"/>
          <w:szCs w:val="24"/>
        </w:rPr>
        <w:t xml:space="preserve">ара </w:t>
      </w:r>
      <w:r w:rsidR="00A64DA2">
        <w:rPr>
          <w:b/>
          <w:sz w:val="24"/>
          <w:szCs w:val="24"/>
        </w:rPr>
        <w:t xml:space="preserve"> </w:t>
      </w:r>
    </w:p>
    <w:p w:rsidR="001A3D17" w:rsidRDefault="001A3D17" w:rsidP="00D922E7">
      <w:pPr>
        <w:keepNext/>
        <w:widowControl w:val="0"/>
        <w:suppressLineNumbers/>
        <w:shd w:val="clear" w:color="auto" w:fill="FFFFFF"/>
        <w:tabs>
          <w:tab w:val="left" w:pos="1134"/>
        </w:tabs>
        <w:textAlignment w:val="baseline"/>
        <w:rPr>
          <w:rFonts w:eastAsia="Andale Sans UI" w:cs="Tahoma"/>
          <w:b/>
          <w:lang w:eastAsia="fa-IR" w:bidi="fa-IR"/>
        </w:rPr>
      </w:pPr>
    </w:p>
    <w:tbl>
      <w:tblPr>
        <w:tblW w:w="10007" w:type="dxa"/>
        <w:tblInd w:w="-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815"/>
        <w:gridCol w:w="2550"/>
        <w:gridCol w:w="1649"/>
      </w:tblGrid>
      <w:tr w:rsidR="00C177A4" w:rsidTr="00284473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7A4" w:rsidRDefault="00C177A4">
            <w:pPr>
              <w:widowControl w:val="0"/>
              <w:suppressLineNumbers/>
              <w:autoSpaceDN w:val="0"/>
              <w:spacing w:line="276" w:lineRule="auto"/>
              <w:ind w:left="-10" w:right="20" w:hanging="15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0"/>
                <w:lang w:eastAsia="zh-CN" w:bidi="hi-IN"/>
              </w:rPr>
              <w:t>№ позиции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7A4" w:rsidRDefault="00C17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Требования Заказчика</w:t>
            </w:r>
          </w:p>
        </w:tc>
        <w:tc>
          <w:tcPr>
            <w:tcW w:w="4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77A4" w:rsidRDefault="00C177A4">
            <w:pPr>
              <w:spacing w:line="276" w:lineRule="auto"/>
              <w:jc w:val="center"/>
              <w:rPr>
                <w:rFonts w:eastAsia="Times New Roman"/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Предложение участника</w:t>
            </w:r>
          </w:p>
          <w:p w:rsidR="00C177A4" w:rsidRDefault="00C177A4">
            <w:pPr>
              <w:spacing w:line="276" w:lineRule="auto"/>
              <w:jc w:val="center"/>
              <w:rPr>
                <w:rFonts w:eastAsia="Times New Roman"/>
                <w:sz w:val="20"/>
              </w:rPr>
            </w:pPr>
            <w:r>
              <w:rPr>
                <w:b/>
                <w:sz w:val="20"/>
                <w:lang w:eastAsia="en-US"/>
              </w:rPr>
              <w:t xml:space="preserve"> (заполняется участником закупки)</w:t>
            </w:r>
          </w:p>
        </w:tc>
      </w:tr>
      <w:tr w:rsidR="00C177A4" w:rsidTr="00284473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7A4" w:rsidRDefault="00C177A4">
            <w:pPr>
              <w:widowControl w:val="0"/>
              <w:suppressLineNumbers/>
              <w:autoSpaceDN w:val="0"/>
              <w:spacing w:line="276" w:lineRule="auto"/>
              <w:ind w:left="-10" w:right="20" w:hanging="15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7A4" w:rsidRDefault="00C177A4">
            <w:pPr>
              <w:spacing w:line="200" w:lineRule="exact"/>
              <w:jc w:val="center"/>
              <w:rPr>
                <w:rFonts w:eastAsia="Times New Roman"/>
                <w:b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Показатели, соответствующие значениям, установленным документацией об аукционе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7A4" w:rsidRDefault="00C177A4">
            <w:pPr>
              <w:spacing w:line="200" w:lineRule="exact"/>
              <w:jc w:val="center"/>
              <w:rPr>
                <w:rFonts w:eastAsia="Times New Roman"/>
                <w:b/>
                <w:sz w:val="20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7A4" w:rsidRDefault="00C177A4">
            <w:pPr>
              <w:spacing w:line="276" w:lineRule="auto"/>
              <w:jc w:val="center"/>
              <w:rPr>
                <w:rFonts w:eastAsia="Times New Roman"/>
                <w:sz w:val="20"/>
              </w:rPr>
            </w:pPr>
          </w:p>
        </w:tc>
      </w:tr>
      <w:tr w:rsidR="00C177A4" w:rsidTr="00284473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7A4" w:rsidRDefault="00C177A4">
            <w:pPr>
              <w:pStyle w:val="TableContents"/>
              <w:shd w:val="clear" w:color="auto" w:fill="FFFFFF"/>
              <w:spacing w:line="276" w:lineRule="auto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7A4" w:rsidRPr="009475CD" w:rsidRDefault="009475CD">
            <w:pPr>
              <w:widowControl w:val="0"/>
              <w:shd w:val="clear" w:color="auto" w:fill="FFFFFF"/>
              <w:snapToGrid w:val="0"/>
              <w:ind w:left="720" w:right="76"/>
              <w:jc w:val="both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Лампа люминесцентная </w:t>
            </w:r>
            <w:r>
              <w:rPr>
                <w:rFonts w:eastAsia="Andale Sans UI" w:cs="Tahoma"/>
                <w:kern w:val="2"/>
                <w:lang w:eastAsia="fa-IR" w:bidi="fa-IR"/>
              </w:rPr>
              <w:t>(</w:t>
            </w:r>
            <w:r w:rsidRPr="009475CD">
              <w:rPr>
                <w:rFonts w:eastAsia="Andale Sans UI" w:cs="Tahoma"/>
                <w:kern w:val="2"/>
                <w:lang w:eastAsia="fa-IR" w:bidi="fa-IR"/>
              </w:rPr>
              <w:t>при наличии)</w:t>
            </w:r>
          </w:p>
          <w:p w:rsidR="00F77812" w:rsidRPr="009475CD" w:rsidRDefault="00F77812" w:rsidP="00CA7465">
            <w:pPr>
              <w:widowControl w:val="0"/>
              <w:shd w:val="clear" w:color="auto" w:fill="FFFFFF"/>
              <w:snapToGrid w:val="0"/>
              <w:ind w:right="76"/>
              <w:jc w:val="both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</w:p>
          <w:p w:rsidR="00F77812" w:rsidRDefault="00F31DB2">
            <w:pPr>
              <w:widowControl w:val="0"/>
              <w:shd w:val="clear" w:color="auto" w:fill="FFFFFF"/>
              <w:snapToGrid w:val="0"/>
              <w:ind w:left="720" w:right="76"/>
              <w:jc w:val="both"/>
              <w:textAlignment w:val="baseline"/>
              <w:rPr>
                <w:rFonts w:eastAsia="Andale Sans UI" w:cs="Tahoma"/>
                <w:b/>
                <w:kern w:val="2"/>
                <w:lang w:eastAsia="fa-IR" w:bidi="fa-IR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5DB7C7" wp14:editId="1D2640F8">
                  <wp:extent cx="2242185" cy="1343771"/>
                  <wp:effectExtent l="0" t="0" r="5715" b="8890"/>
                  <wp:docPr id="9" name="Рисунок 9" descr="http://svet-con.ru/Catalog/Osram/images-2/4008321959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vet-con.ru/Catalog/Osram/images-2/4008321959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143" cy="1368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DCA" w:rsidRPr="0080237E" w:rsidRDefault="00E45DCA" w:rsidP="00644506">
            <w:pPr>
              <w:widowControl w:val="0"/>
              <w:shd w:val="clear" w:color="auto" w:fill="FFFFFF"/>
              <w:snapToGrid w:val="0"/>
              <w:ind w:right="76"/>
              <w:jc w:val="both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80237E">
              <w:rPr>
                <w:rFonts w:eastAsia="Andale Sans UI" w:cs="Tahoma"/>
                <w:kern w:val="2"/>
                <w:lang w:eastAsia="fa-IR" w:bidi="fa-IR"/>
              </w:rPr>
              <w:t>Цветовая температура:</w:t>
            </w:r>
            <w:r w:rsidR="0080237E" w:rsidRPr="0080237E">
              <w:rPr>
                <w:rFonts w:eastAsia="Andale Sans UI" w:cs="Tahoma"/>
                <w:kern w:val="2"/>
                <w:lang w:eastAsia="fa-IR" w:bidi="fa-IR"/>
              </w:rPr>
              <w:t xml:space="preserve"> </w:t>
            </w:r>
            <w:r w:rsidR="0080237E">
              <w:rPr>
                <w:rFonts w:eastAsia="Andale Sans UI" w:cs="Tahoma"/>
                <w:kern w:val="2"/>
                <w:lang w:eastAsia="fa-IR" w:bidi="fa-IR"/>
              </w:rPr>
              <w:t>4000 К</w:t>
            </w:r>
          </w:p>
          <w:p w:rsidR="00E45DCA" w:rsidRPr="0080237E" w:rsidRDefault="00E45DCA" w:rsidP="00644506">
            <w:pPr>
              <w:widowControl w:val="0"/>
              <w:shd w:val="clear" w:color="auto" w:fill="FFFFFF"/>
              <w:snapToGrid w:val="0"/>
              <w:ind w:right="76"/>
              <w:jc w:val="both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80237E">
              <w:rPr>
                <w:rFonts w:eastAsia="Andale Sans UI" w:cs="Tahoma"/>
                <w:kern w:val="2"/>
                <w:lang w:eastAsia="fa-IR" w:bidi="fa-IR"/>
              </w:rPr>
              <w:t>Диаметр:</w:t>
            </w:r>
            <w:r w:rsidR="001668B9">
              <w:rPr>
                <w:rFonts w:eastAsia="Andale Sans UI" w:cs="Tahoma"/>
                <w:kern w:val="2"/>
                <w:lang w:eastAsia="fa-IR" w:bidi="fa-IR"/>
              </w:rPr>
              <w:t xml:space="preserve"> не более </w:t>
            </w:r>
            <w:r w:rsidR="0080237E" w:rsidRPr="0080237E">
              <w:rPr>
                <w:rFonts w:eastAsia="Andale Sans UI" w:cs="Tahoma"/>
                <w:kern w:val="2"/>
                <w:lang w:eastAsia="fa-IR" w:bidi="fa-IR"/>
              </w:rPr>
              <w:t xml:space="preserve"> </w:t>
            </w:r>
            <w:r w:rsidRPr="0080237E">
              <w:rPr>
                <w:rFonts w:eastAsia="Andale Sans UI" w:cs="Tahoma"/>
                <w:kern w:val="2"/>
                <w:lang w:eastAsia="fa-IR" w:bidi="fa-IR"/>
              </w:rPr>
              <w:t>2,6 см</w:t>
            </w:r>
          </w:p>
          <w:p w:rsidR="00E45DCA" w:rsidRPr="0080237E" w:rsidRDefault="00E45DCA" w:rsidP="00644506">
            <w:pPr>
              <w:widowControl w:val="0"/>
              <w:shd w:val="clear" w:color="auto" w:fill="FFFFFF"/>
              <w:snapToGrid w:val="0"/>
              <w:ind w:right="76"/>
              <w:jc w:val="both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80237E">
              <w:rPr>
                <w:rFonts w:eastAsia="Andale Sans UI" w:cs="Tahoma"/>
                <w:kern w:val="2"/>
                <w:lang w:eastAsia="fa-IR" w:bidi="fa-IR"/>
              </w:rPr>
              <w:t>Длина (Габарит Z) (мм):</w:t>
            </w:r>
            <w:r w:rsidR="0080237E" w:rsidRPr="0080237E">
              <w:rPr>
                <w:rFonts w:eastAsia="Andale Sans UI" w:cs="Tahoma"/>
                <w:kern w:val="2"/>
                <w:lang w:eastAsia="fa-IR" w:bidi="fa-IR"/>
              </w:rPr>
              <w:t xml:space="preserve"> </w:t>
            </w:r>
            <w:r w:rsidRPr="0080237E">
              <w:rPr>
                <w:rFonts w:eastAsia="Andale Sans UI" w:cs="Tahoma"/>
                <w:kern w:val="2"/>
                <w:lang w:eastAsia="fa-IR" w:bidi="fa-IR"/>
              </w:rPr>
              <w:t>600 мм</w:t>
            </w:r>
          </w:p>
          <w:p w:rsidR="00E45DCA" w:rsidRPr="0080237E" w:rsidRDefault="00E45DCA" w:rsidP="00644506">
            <w:pPr>
              <w:widowControl w:val="0"/>
              <w:shd w:val="clear" w:color="auto" w:fill="FFFFFF"/>
              <w:snapToGrid w:val="0"/>
              <w:ind w:right="76"/>
              <w:jc w:val="both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80237E">
              <w:rPr>
                <w:rFonts w:eastAsia="Andale Sans UI" w:cs="Tahoma"/>
                <w:kern w:val="2"/>
                <w:lang w:eastAsia="fa-IR" w:bidi="fa-IR"/>
              </w:rPr>
              <w:t>Цвет свечения:</w:t>
            </w:r>
            <w:r w:rsidR="0080237E" w:rsidRPr="0080237E">
              <w:rPr>
                <w:rFonts w:eastAsia="Andale Sans UI" w:cs="Tahoma"/>
                <w:kern w:val="2"/>
                <w:lang w:eastAsia="fa-IR" w:bidi="fa-IR"/>
              </w:rPr>
              <w:t xml:space="preserve"> </w:t>
            </w:r>
            <w:r w:rsidRPr="0080237E">
              <w:rPr>
                <w:rFonts w:eastAsia="Andale Sans UI" w:cs="Tahoma"/>
                <w:kern w:val="2"/>
                <w:lang w:eastAsia="fa-IR" w:bidi="fa-IR"/>
              </w:rPr>
              <w:t>холодный белый</w:t>
            </w:r>
          </w:p>
          <w:p w:rsidR="00E45DCA" w:rsidRPr="0080237E" w:rsidRDefault="00E45DCA" w:rsidP="00644506">
            <w:pPr>
              <w:widowControl w:val="0"/>
              <w:shd w:val="clear" w:color="auto" w:fill="FFFFFF"/>
              <w:snapToGrid w:val="0"/>
              <w:ind w:right="76"/>
              <w:jc w:val="both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80237E">
              <w:rPr>
                <w:rFonts w:eastAsia="Andale Sans UI" w:cs="Tahoma"/>
                <w:kern w:val="2"/>
                <w:lang w:eastAsia="fa-IR" w:bidi="fa-IR"/>
              </w:rPr>
              <w:t>Мощность, Вт.:</w:t>
            </w:r>
            <w:r w:rsidR="0080237E" w:rsidRPr="0080237E">
              <w:rPr>
                <w:rFonts w:eastAsia="Andale Sans UI" w:cs="Tahoma"/>
                <w:kern w:val="2"/>
                <w:lang w:eastAsia="fa-IR" w:bidi="fa-IR"/>
              </w:rPr>
              <w:t xml:space="preserve"> </w:t>
            </w:r>
            <w:r w:rsidR="0080237E">
              <w:rPr>
                <w:rFonts w:eastAsia="Andale Sans UI" w:cs="Tahoma"/>
                <w:kern w:val="2"/>
                <w:lang w:eastAsia="fa-IR" w:bidi="fa-IR"/>
              </w:rPr>
              <w:t xml:space="preserve"> не менее </w:t>
            </w:r>
            <w:r w:rsidRPr="0080237E">
              <w:rPr>
                <w:rFonts w:eastAsia="Andale Sans UI" w:cs="Tahoma"/>
                <w:kern w:val="2"/>
                <w:lang w:eastAsia="fa-IR" w:bidi="fa-IR"/>
              </w:rPr>
              <w:t>18</w:t>
            </w:r>
          </w:p>
          <w:p w:rsidR="00F77812" w:rsidRDefault="00E45DCA" w:rsidP="00644506">
            <w:pPr>
              <w:widowControl w:val="0"/>
              <w:shd w:val="clear" w:color="auto" w:fill="FFFFFF"/>
              <w:snapToGrid w:val="0"/>
              <w:ind w:right="76"/>
              <w:jc w:val="both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80237E">
              <w:rPr>
                <w:rFonts w:eastAsia="Andale Sans UI" w:cs="Tahoma"/>
                <w:kern w:val="2"/>
                <w:lang w:eastAsia="fa-IR" w:bidi="fa-IR"/>
              </w:rPr>
              <w:t>Световой поток:</w:t>
            </w:r>
            <w:r w:rsidR="0080237E" w:rsidRPr="0080237E">
              <w:rPr>
                <w:rFonts w:eastAsia="Andale Sans UI" w:cs="Tahoma"/>
                <w:kern w:val="2"/>
                <w:lang w:eastAsia="fa-IR" w:bidi="fa-IR"/>
              </w:rPr>
              <w:t xml:space="preserve">  </w:t>
            </w:r>
            <w:r w:rsidRPr="0080237E">
              <w:rPr>
                <w:rFonts w:eastAsia="Andale Sans UI" w:cs="Tahoma"/>
                <w:kern w:val="2"/>
                <w:lang w:eastAsia="fa-IR" w:bidi="fa-IR"/>
              </w:rPr>
              <w:t>1200 лм</w:t>
            </w:r>
          </w:p>
          <w:p w:rsidR="00C177A4" w:rsidRPr="0080237E" w:rsidRDefault="0080237E" w:rsidP="00644506">
            <w:pPr>
              <w:widowControl w:val="0"/>
              <w:shd w:val="clear" w:color="auto" w:fill="FFFFFF"/>
              <w:snapToGrid w:val="0"/>
              <w:ind w:right="76"/>
              <w:jc w:val="both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 w:rsidRPr="0080237E">
              <w:rPr>
                <w:rFonts w:eastAsia="Andale Sans UI" w:cs="Tahoma"/>
                <w:kern w:val="2"/>
                <w:lang w:eastAsia="fa-IR" w:bidi="fa-IR"/>
              </w:rPr>
              <w:t>Цоколь : G13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7A4" w:rsidRDefault="00C177A4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7A4" w:rsidRDefault="00C177A4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</w:tc>
      </w:tr>
      <w:tr w:rsidR="00C177A4" w:rsidTr="00284473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7A4" w:rsidRDefault="00C177A4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72010" w:rsidRDefault="009475CD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372010" w:rsidRDefault="00372010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72010" w:rsidRDefault="00372010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72010" w:rsidRDefault="00372010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372010" w:rsidRDefault="00372010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01A5" w:rsidRDefault="007E01A5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t>Линейные светодиодные лампы</w:t>
            </w:r>
          </w:p>
          <w:p w:rsidR="007E01A5" w:rsidRDefault="007E01A5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lastRenderedPageBreak/>
              <w:drawing>
                <wp:inline distT="0" distB="0" distL="0" distR="0" wp14:anchorId="1AC289C0" wp14:editId="3436BB9C">
                  <wp:extent cx="3714750" cy="1895475"/>
                  <wp:effectExtent l="0" t="0" r="0" b="9525"/>
                  <wp:docPr id="17" name="Рисунок 17" descr="https://xn--80ahsc1ann1e.xn--p1ai/ssl/u/0f/3783813ed34f63876e667439ea15c9/-/%D0%A1%D0%B2%D0%B5%D1%82%D0%BE%D0%B4%D0%B8%D0%BE%D0%B4%D0%BD%D1%8B%D0%B5%20%D1%82%D1%80%D1%83%D0%B1%D0%BA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80ahsc1ann1e.xn--p1ai/ssl/u/0f/3783813ed34f63876e667439ea15c9/-/%D0%A1%D0%B2%D0%B5%D1%82%D0%BE%D0%B4%D0%B8%D0%BE%D0%B4%D0%BD%D1%8B%D0%B5%20%D1%82%D1%80%D1%83%D0%B1%D0%BA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1A5" w:rsidRPr="009475CD" w:rsidRDefault="007E01A5" w:rsidP="007E01A5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666666"/>
                <w:sz w:val="22"/>
                <w:szCs w:val="22"/>
              </w:rPr>
            </w:pPr>
            <w:r w:rsidRPr="009475CD">
              <w:rPr>
                <w:color w:val="666666"/>
                <w:sz w:val="22"/>
                <w:szCs w:val="22"/>
              </w:rPr>
              <w:t>Светодиодная лампа Т8 600мм, 10Вт, AC180-240V, цвет БЕЛЫЙ 6000К, св.поток 850 лм, угол 120°, пульсац..</w:t>
            </w:r>
          </w:p>
          <w:p w:rsidR="007E01A5" w:rsidRPr="009475CD" w:rsidRDefault="007E01A5" w:rsidP="009475C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9475CD">
              <w:rPr>
                <w:b/>
                <w:bCs/>
                <w:color w:val="666666"/>
                <w:sz w:val="22"/>
                <w:szCs w:val="22"/>
              </w:rPr>
              <w:t>Артикул:</w:t>
            </w:r>
            <w:r w:rsidRPr="009475CD">
              <w:rPr>
                <w:color w:val="666666"/>
                <w:sz w:val="22"/>
                <w:szCs w:val="22"/>
              </w:rPr>
              <w:t> 021479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7A4" w:rsidRDefault="00C177A4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7A4" w:rsidRDefault="00C177A4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</w:tc>
      </w:tr>
      <w:tr w:rsidR="00C177A4" w:rsidTr="00284473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7A4" w:rsidRDefault="009475CD">
            <w:pPr>
              <w:pStyle w:val="TableContents"/>
              <w:shd w:val="clear" w:color="auto" w:fill="FFFFFF"/>
              <w:spacing w:line="276" w:lineRule="auto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7A4" w:rsidRPr="001D2A0A" w:rsidRDefault="001D2A0A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Выключатель двухклавишный</w:t>
            </w:r>
          </w:p>
          <w:p w:rsidR="001D2A0A" w:rsidRDefault="003B26BD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3F1EECD" wp14:editId="26DFE4D2">
                  <wp:extent cx="1297172" cy="1116419"/>
                  <wp:effectExtent l="0" t="0" r="0" b="7620"/>
                  <wp:docPr id="11" name="Рисунок 11" descr="Выключатель  2-кл.  с.у. S56-052-SI РОНДО слоновая кость Schneider Elect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ыключатель  2-кл.  с.у. S56-052-SI РОНДО слоновая кость Schneider Elect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081" cy="1116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80F" w:rsidRDefault="003B26BD" w:rsidP="003B26BD">
            <w:pPr>
              <w:pStyle w:val="TableContents"/>
              <w:spacing w:line="276" w:lineRule="auto"/>
              <w:rPr>
                <w:sz w:val="20"/>
              </w:rPr>
            </w:pPr>
            <w:r w:rsidRPr="003B26BD">
              <w:rPr>
                <w:sz w:val="20"/>
              </w:rPr>
              <w:t>Вид монтажа Скрытый </w:t>
            </w:r>
            <w:r>
              <w:rPr>
                <w:sz w:val="20"/>
              </w:rPr>
              <w:br/>
            </w:r>
            <w:r w:rsidRPr="003B26BD">
              <w:rPr>
                <w:sz w:val="20"/>
              </w:rPr>
              <w:t>Номинальный ток</w:t>
            </w:r>
            <w:r w:rsidR="00DD780F">
              <w:rPr>
                <w:sz w:val="20"/>
              </w:rPr>
              <w:t xml:space="preserve"> </w:t>
            </w:r>
            <w:r w:rsidR="00533B43">
              <w:rPr>
                <w:sz w:val="20"/>
              </w:rPr>
              <w:t xml:space="preserve">: </w:t>
            </w:r>
            <w:r w:rsidR="00DD780F">
              <w:rPr>
                <w:sz w:val="20"/>
              </w:rPr>
              <w:t xml:space="preserve">не менее  6 A </w:t>
            </w:r>
          </w:p>
          <w:p w:rsidR="003B26BD" w:rsidRPr="003B26BD" w:rsidRDefault="00F40C23" w:rsidP="003B26BD">
            <w:pPr>
              <w:pStyle w:val="TableContents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Номинальное напряжение </w:t>
            </w:r>
            <w:r w:rsidR="00DD780F">
              <w:rPr>
                <w:sz w:val="20"/>
              </w:rPr>
              <w:t>-</w:t>
            </w:r>
            <w:r w:rsidR="003B26BD" w:rsidRPr="003B26BD">
              <w:rPr>
                <w:sz w:val="20"/>
              </w:rPr>
              <w:t>250 В</w:t>
            </w:r>
            <w:r w:rsidR="003B26BD" w:rsidRPr="003B26BD">
              <w:rPr>
                <w:sz w:val="20"/>
              </w:rPr>
              <w:br/>
              <w:t>Тип подключения Ви</w:t>
            </w:r>
            <w:r w:rsidR="003B26BD">
              <w:rPr>
                <w:sz w:val="20"/>
              </w:rPr>
              <w:t>нтовые зажимы:</w:t>
            </w:r>
            <w:r w:rsidR="003B26BD" w:rsidRPr="003B26BD">
              <w:rPr>
                <w:sz w:val="20"/>
              </w:rPr>
              <w:br/>
              <w:t xml:space="preserve">Длина зачистки проводов </w:t>
            </w:r>
            <w:r w:rsidR="00DD780F" w:rsidRPr="00DD780F">
              <w:rPr>
                <w:sz w:val="20"/>
              </w:rPr>
              <w:t xml:space="preserve"> </w:t>
            </w:r>
            <w:r w:rsidR="00DD780F">
              <w:rPr>
                <w:sz w:val="20"/>
              </w:rPr>
              <w:t xml:space="preserve">не менее </w:t>
            </w:r>
            <w:r w:rsidR="003B26BD" w:rsidRPr="003B26BD">
              <w:rPr>
                <w:sz w:val="20"/>
              </w:rPr>
              <w:t>9 мм </w:t>
            </w:r>
            <w:r w:rsidR="003B26BD" w:rsidRPr="003B26BD">
              <w:rPr>
                <w:sz w:val="20"/>
              </w:rPr>
              <w:br/>
              <w:t>Стандарты ГОСТ Р 51324.1-2006 </w:t>
            </w:r>
          </w:p>
          <w:p w:rsidR="001D2A0A" w:rsidRPr="00DD780F" w:rsidRDefault="001D2A0A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7A4" w:rsidRDefault="00C177A4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7A4" w:rsidRDefault="00C177A4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</w:tc>
      </w:tr>
      <w:tr w:rsidR="00C177A4" w:rsidTr="00284473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7A4" w:rsidRDefault="009475CD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7A4" w:rsidRDefault="00C177A4">
            <w:pPr>
              <w:widowControl w:val="0"/>
              <w:shd w:val="clear" w:color="auto" w:fill="FFFFFF"/>
              <w:snapToGrid w:val="0"/>
              <w:ind w:left="720" w:right="76"/>
              <w:jc w:val="both"/>
              <w:textAlignment w:val="baseline"/>
              <w:rPr>
                <w:rFonts w:eastAsia="Andale Sans UI" w:cs="Tahoma"/>
                <w:b/>
                <w:kern w:val="2"/>
                <w:lang w:val="de-DE" w:eastAsia="fa-IR" w:bidi="fa-IR"/>
              </w:rPr>
            </w:pPr>
            <w:r>
              <w:rPr>
                <w:rFonts w:eastAsia="Andale Sans UI" w:cs="Tahoma"/>
                <w:b/>
                <w:kern w:val="2"/>
                <w:lang w:val="de-DE" w:eastAsia="fa-IR" w:bidi="fa-IR"/>
              </w:rPr>
              <w:t>Выключатель одноклавишный.</w:t>
            </w:r>
          </w:p>
          <w:p w:rsidR="003B26BD" w:rsidRDefault="00BC3215" w:rsidP="00BC3215">
            <w:pPr>
              <w:widowControl w:val="0"/>
              <w:shd w:val="clear" w:color="auto" w:fill="FFFFFF"/>
              <w:snapToGrid w:val="0"/>
              <w:ind w:right="76"/>
              <w:jc w:val="both"/>
              <w:textAlignment w:val="baseline"/>
              <w:rPr>
                <w:rFonts w:eastAsia="Andale Sans UI" w:cs="Tahoma"/>
                <w:b/>
                <w:kern w:val="2"/>
                <w:lang w:val="de-DE" w:eastAsia="fa-IR" w:bidi="fa-IR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67A49B" wp14:editId="3D22ACB8">
                  <wp:extent cx="1446028" cy="1222745"/>
                  <wp:effectExtent l="0" t="0" r="1905" b="0"/>
                  <wp:docPr id="13" name="Рисунок 13" descr="https://www.electro-mpo.ru/upload/bo/pic/bg0i1d3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electro-mpo.ru/upload/bo/pic/bg0i1d3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145" cy="122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7A4" w:rsidRDefault="00C177A4" w:rsidP="00BC3215">
            <w:pPr>
              <w:pStyle w:val="TableContents"/>
              <w:spacing w:line="276" w:lineRule="auto"/>
              <w:rPr>
                <w:rFonts w:eastAsia="Andale Sans UI" w:cs="Tahoma"/>
                <w:b/>
                <w:kern w:val="2"/>
                <w:sz w:val="22"/>
                <w:szCs w:val="20"/>
                <w:lang w:eastAsia="fa-IR" w:bidi="fa-IR"/>
              </w:rPr>
            </w:pPr>
            <w:r>
              <w:rPr>
                <w:rFonts w:eastAsia="Andale Sans UI" w:cs="Tahoma"/>
                <w:kern w:val="2"/>
                <w:sz w:val="22"/>
                <w:szCs w:val="20"/>
                <w:lang w:eastAsia="fa-IR" w:bidi="fa-IR"/>
              </w:rPr>
              <w:t>В</w:t>
            </w:r>
            <w:r>
              <w:rPr>
                <w:rFonts w:eastAsia="Andale Sans UI" w:cs="Tahoma"/>
                <w:kern w:val="2"/>
                <w:sz w:val="22"/>
                <w:szCs w:val="20"/>
                <w:lang w:val="de-DE" w:eastAsia="fa-IR" w:bidi="fa-IR"/>
              </w:rPr>
              <w:t>ыключатель одноклавишн</w:t>
            </w:r>
            <w:r w:rsidR="00BC3215">
              <w:rPr>
                <w:rFonts w:eastAsia="Andale Sans UI" w:cs="Tahoma"/>
                <w:kern w:val="2"/>
                <w:sz w:val="22"/>
                <w:szCs w:val="20"/>
                <w:lang w:val="de-DE" w:eastAsia="fa-IR" w:bidi="fa-IR"/>
              </w:rPr>
              <w:t xml:space="preserve">ый, предназначенный для </w:t>
            </w:r>
            <w:r w:rsidR="00BC3215">
              <w:rPr>
                <w:rFonts w:eastAsia="Andale Sans UI" w:cs="Tahoma"/>
                <w:kern w:val="2"/>
                <w:sz w:val="22"/>
                <w:szCs w:val="20"/>
                <w:lang w:eastAsia="fa-IR" w:bidi="fa-IR"/>
              </w:rPr>
              <w:t xml:space="preserve">скрытой </w:t>
            </w:r>
            <w:r>
              <w:rPr>
                <w:rFonts w:eastAsia="Andale Sans UI" w:cs="Tahoma"/>
                <w:kern w:val="2"/>
                <w:sz w:val="22"/>
                <w:szCs w:val="20"/>
                <w:lang w:val="de-DE" w:eastAsia="fa-IR" w:bidi="fa-IR"/>
              </w:rPr>
              <w:t xml:space="preserve"> проводки. Выключатель предназначен для эксплуатации в электрических сетях  переменного тока с частотой</w:t>
            </w:r>
            <w:r w:rsidR="008A5946">
              <w:rPr>
                <w:rFonts w:eastAsia="Andale Sans UI" w:cs="Tahoma"/>
                <w:kern w:val="2"/>
                <w:sz w:val="22"/>
                <w:szCs w:val="20"/>
                <w:lang w:val="de-DE" w:eastAsia="fa-IR" w:bidi="fa-IR"/>
              </w:rPr>
              <w:t xml:space="preserve"> 50Гц </w:t>
            </w:r>
            <w:r w:rsidR="008A5946">
              <w:rPr>
                <w:rFonts w:eastAsia="Andale Sans UI" w:cs="Tahoma"/>
                <w:kern w:val="2"/>
                <w:sz w:val="22"/>
                <w:szCs w:val="20"/>
                <w:lang w:eastAsia="fa-IR" w:bidi="fa-IR"/>
              </w:rPr>
              <w:t xml:space="preserve"> и </w:t>
            </w:r>
            <w:r w:rsidR="00F40C23">
              <w:rPr>
                <w:rFonts w:eastAsia="Andale Sans UI" w:cs="Tahoma"/>
                <w:kern w:val="2"/>
                <w:sz w:val="22"/>
                <w:szCs w:val="20"/>
                <w:lang w:val="de-DE" w:eastAsia="fa-IR" w:bidi="fa-IR"/>
              </w:rPr>
              <w:t>номинальным напряжением</w:t>
            </w:r>
            <w:r w:rsidR="00F40C23">
              <w:rPr>
                <w:rFonts w:eastAsia="Andale Sans UI" w:cs="Tahoma"/>
                <w:kern w:val="2"/>
                <w:sz w:val="22"/>
                <w:szCs w:val="20"/>
                <w:lang w:eastAsia="fa-IR" w:bidi="fa-IR"/>
              </w:rPr>
              <w:t xml:space="preserve"> </w:t>
            </w:r>
            <w:r w:rsidR="00DD780F">
              <w:rPr>
                <w:rFonts w:eastAsia="Andale Sans UI" w:cs="Tahoma"/>
                <w:b/>
                <w:kern w:val="2"/>
                <w:sz w:val="22"/>
                <w:szCs w:val="20"/>
                <w:lang w:eastAsia="fa-IR" w:bidi="fa-IR"/>
              </w:rPr>
              <w:t>250В</w:t>
            </w:r>
          </w:p>
          <w:p w:rsidR="00BC3215" w:rsidRDefault="00BC3215" w:rsidP="00BC3215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C3215">
              <w:rPr>
                <w:rFonts w:cs="Times New Roman"/>
                <w:sz w:val="20"/>
                <w:szCs w:val="20"/>
              </w:rPr>
              <w:t>Номинальный ток</w:t>
            </w:r>
            <w:r w:rsidR="00C26992">
              <w:rPr>
                <w:rFonts w:cs="Times New Roman"/>
                <w:sz w:val="20"/>
                <w:szCs w:val="20"/>
              </w:rPr>
              <w:t xml:space="preserve">: </w:t>
            </w:r>
            <w:r w:rsidR="00533B43" w:rsidRPr="00533B43">
              <w:rPr>
                <w:rFonts w:cs="Times New Roman"/>
                <w:sz w:val="20"/>
                <w:szCs w:val="20"/>
              </w:rPr>
              <w:t xml:space="preserve"> </w:t>
            </w:r>
            <w:r w:rsidR="00533B43">
              <w:rPr>
                <w:rFonts w:cs="Times New Roman"/>
                <w:sz w:val="20"/>
                <w:szCs w:val="20"/>
              </w:rPr>
              <w:t xml:space="preserve">не мене </w:t>
            </w:r>
            <w:r w:rsidR="00C26992">
              <w:rPr>
                <w:rFonts w:cs="Times New Roman"/>
                <w:sz w:val="20"/>
                <w:szCs w:val="20"/>
              </w:rPr>
              <w:t>6 А.</w:t>
            </w:r>
            <w:r w:rsidRPr="00BC3215">
              <w:rPr>
                <w:rFonts w:cs="Times New Roman"/>
                <w:sz w:val="20"/>
                <w:szCs w:val="20"/>
              </w:rPr>
              <w:br/>
              <w:t>Тип зажима: винт.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7A4" w:rsidRDefault="00C177A4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7A4" w:rsidRDefault="00C177A4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</w:tc>
      </w:tr>
      <w:tr w:rsidR="00C177A4" w:rsidTr="00284473"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7A4" w:rsidRDefault="009475CD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0"/>
                <w:lang w:eastAsia="zh-CN" w:bidi="hi-IN"/>
              </w:rPr>
              <w:t>5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77A4" w:rsidRDefault="00C177A4">
            <w:pPr>
              <w:widowControl w:val="0"/>
              <w:shd w:val="clear" w:color="auto" w:fill="FFFFFF"/>
              <w:snapToGrid w:val="0"/>
              <w:ind w:left="720" w:right="76"/>
              <w:jc w:val="both"/>
              <w:textAlignment w:val="baseline"/>
              <w:rPr>
                <w:rFonts w:eastAsia="Andale Sans UI" w:cs="Tahoma"/>
                <w:b/>
                <w:kern w:val="2"/>
                <w:lang w:val="de-DE" w:eastAsia="fa-IR" w:bidi="fa-IR"/>
              </w:rPr>
            </w:pPr>
            <w:r>
              <w:rPr>
                <w:rFonts w:eastAsia="Andale Sans UI" w:cs="Tahoma"/>
                <w:b/>
                <w:kern w:val="2"/>
                <w:lang w:val="de-DE" w:eastAsia="fa-IR" w:bidi="fa-IR"/>
              </w:rPr>
              <w:t>Провод электрический.</w:t>
            </w:r>
          </w:p>
          <w:p w:rsidR="00C177A4" w:rsidRDefault="00C177A4">
            <w:pPr>
              <w:suppressAutoHyphens w:val="0"/>
              <w:spacing w:before="150" w:after="150" w:line="276" w:lineRule="auto"/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 Технические характеристики: шнур состо</w:t>
            </w:r>
            <w:r>
              <w:rPr>
                <w:rFonts w:eastAsia="Andale Sans UI" w:cs="Tahoma"/>
                <w:kern w:val="2"/>
                <w:lang w:eastAsia="fa-IR" w:bidi="fa-IR"/>
              </w:rPr>
              <w:t>и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т их трех параллельных жил, скрученных из медной проволоки сечением </w:t>
            </w:r>
            <w:r>
              <w:rPr>
                <w:rFonts w:eastAsia="Andale Sans UI" w:cs="Tahoma"/>
                <w:kern w:val="2"/>
                <w:lang w:eastAsia="fa-IR" w:bidi="fa-IR"/>
              </w:rPr>
              <w:t xml:space="preserve"> не </w:t>
            </w:r>
            <w:r>
              <w:rPr>
                <w:rFonts w:eastAsia="Andale Sans UI" w:cs="Tahoma"/>
                <w:b/>
                <w:kern w:val="2"/>
                <w:lang w:eastAsia="fa-IR" w:bidi="fa-IR"/>
              </w:rPr>
              <w:t xml:space="preserve">более  </w:t>
            </w:r>
            <w:r>
              <w:rPr>
                <w:rFonts w:eastAsia="Andale Sans UI" w:cs="Tahoma"/>
                <w:b/>
                <w:kern w:val="2"/>
                <w:lang w:val="de-DE" w:eastAsia="fa-IR" w:bidi="fa-IR"/>
              </w:rPr>
              <w:t>0,75мм2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; с 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lastRenderedPageBreak/>
              <w:t xml:space="preserve">поливинилхлоридной изоляцией толщиной </w:t>
            </w:r>
            <w:r>
              <w:rPr>
                <w:rFonts w:eastAsia="Andale Sans UI" w:cs="Tahoma"/>
                <w:b/>
                <w:kern w:val="2"/>
                <w:lang w:eastAsia="fa-IR" w:bidi="fa-IR"/>
              </w:rPr>
              <w:t xml:space="preserve">от 0,4 до </w:t>
            </w:r>
            <w:r>
              <w:rPr>
                <w:rFonts w:eastAsia="Andale Sans UI" w:cs="Tahoma"/>
                <w:b/>
                <w:kern w:val="2"/>
                <w:lang w:val="de-DE" w:eastAsia="fa-IR" w:bidi="fa-IR"/>
              </w:rPr>
              <w:t>0,</w:t>
            </w:r>
            <w:r>
              <w:rPr>
                <w:rFonts w:eastAsia="Andale Sans UI" w:cs="Tahoma"/>
                <w:b/>
                <w:kern w:val="2"/>
                <w:lang w:eastAsia="fa-IR" w:bidi="fa-IR"/>
              </w:rPr>
              <w:t xml:space="preserve">6 </w:t>
            </w:r>
            <w:r>
              <w:rPr>
                <w:rFonts w:eastAsia="Andale Sans UI" w:cs="Tahoma"/>
                <w:b/>
                <w:kern w:val="2"/>
                <w:lang w:val="de-DE" w:eastAsia="fa-IR" w:bidi="fa-IR"/>
              </w:rPr>
              <w:t>мм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;  с поливинилхлоридной оболочкой толщиной </w:t>
            </w:r>
            <w:r>
              <w:rPr>
                <w:rFonts w:eastAsia="Andale Sans UI" w:cs="Tahoma"/>
                <w:b/>
                <w:kern w:val="2"/>
                <w:lang w:eastAsia="fa-IR" w:bidi="fa-IR"/>
              </w:rPr>
              <w:t xml:space="preserve">от 0,5мм до </w:t>
            </w:r>
            <w:r>
              <w:rPr>
                <w:rFonts w:eastAsia="Andale Sans UI" w:cs="Tahoma"/>
                <w:b/>
                <w:kern w:val="2"/>
                <w:lang w:val="de-DE" w:eastAsia="fa-IR" w:bidi="fa-IR"/>
              </w:rPr>
              <w:t>0,6мм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; гибкий; предназначен на номинальное переменное напряжение  </w:t>
            </w:r>
            <w:r>
              <w:rPr>
                <w:rFonts w:eastAsia="Andale Sans UI" w:cs="Tahoma"/>
                <w:b/>
                <w:kern w:val="2"/>
                <w:lang w:eastAsia="fa-IR" w:bidi="fa-IR"/>
              </w:rPr>
              <w:t xml:space="preserve">не более </w:t>
            </w:r>
            <w:r>
              <w:rPr>
                <w:rFonts w:eastAsia="Andale Sans UI" w:cs="Tahoma"/>
                <w:b/>
                <w:kern w:val="2"/>
                <w:lang w:val="de-DE" w:eastAsia="fa-IR" w:bidi="fa-IR"/>
              </w:rPr>
              <w:t>380В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 для систем 220/380; рассчитан на номинальные токовые нагрузки  </w:t>
            </w:r>
            <w:r>
              <w:rPr>
                <w:rFonts w:eastAsia="Andale Sans UI" w:cs="Tahoma"/>
                <w:b/>
                <w:kern w:val="2"/>
                <w:lang w:eastAsia="fa-IR" w:bidi="fa-IR"/>
              </w:rPr>
              <w:t xml:space="preserve">не менее </w:t>
            </w:r>
            <w:r>
              <w:rPr>
                <w:rFonts w:eastAsia="Andale Sans UI" w:cs="Tahoma"/>
                <w:b/>
                <w:kern w:val="2"/>
                <w:lang w:val="de-DE" w:eastAsia="fa-IR" w:bidi="fa-IR"/>
              </w:rPr>
              <w:t>2,5А;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 сопротивление постоянному току  </w:t>
            </w:r>
            <w:r>
              <w:rPr>
                <w:rFonts w:eastAsia="Andale Sans UI" w:cs="Tahoma"/>
                <w:b/>
                <w:kern w:val="2"/>
                <w:lang w:eastAsia="fa-IR" w:bidi="fa-IR"/>
              </w:rPr>
              <w:t>не менее -</w:t>
            </w:r>
            <w:r>
              <w:rPr>
                <w:rFonts w:eastAsia="Andale Sans UI" w:cs="Tahoma"/>
                <w:b/>
                <w:kern w:val="2"/>
                <w:lang w:val="de-DE" w:eastAsia="fa-IR" w:bidi="fa-IR"/>
              </w:rPr>
              <w:t xml:space="preserve"> 26,0 Ом/км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>. Шнур соответствов</w:t>
            </w:r>
            <w:r>
              <w:rPr>
                <w:rFonts w:eastAsia="Andale Sans UI" w:cs="Tahoma"/>
                <w:kern w:val="2"/>
                <w:lang w:eastAsia="fa-IR" w:bidi="fa-IR"/>
              </w:rPr>
              <w:t>уе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т требованиям </w:t>
            </w:r>
            <w:r>
              <w:rPr>
                <w:rFonts w:eastAsia="Andale Sans UI" w:cs="Tahoma"/>
                <w:b/>
                <w:kern w:val="2"/>
                <w:lang w:val="de-DE" w:eastAsia="fa-IR" w:bidi="fa-IR"/>
              </w:rPr>
              <w:t>ГОСТ 7399-97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. Срок службы </w:t>
            </w:r>
            <w:r w:rsidR="004617A6" w:rsidRPr="004617A6">
              <w:rPr>
                <w:rFonts w:eastAsia="Andale Sans UI" w:cs="Tahoma"/>
                <w:kern w:val="2"/>
                <w:lang w:eastAsia="fa-IR" w:bidi="fa-IR"/>
              </w:rPr>
              <w:t xml:space="preserve">15 </w:t>
            </w:r>
            <w:r w:rsidRPr="004617A6">
              <w:rPr>
                <w:rFonts w:eastAsia="Andale Sans UI" w:cs="Tahoma"/>
                <w:kern w:val="2"/>
                <w:lang w:val="de-DE" w:eastAsia="fa-IR" w:bidi="fa-IR"/>
              </w:rPr>
              <w:t xml:space="preserve"> 20 лет.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77A4" w:rsidRDefault="00C177A4">
            <w:pPr>
              <w:suppressAutoHyphens w:val="0"/>
              <w:spacing w:before="150" w:after="150" w:line="276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7A4" w:rsidRDefault="00C177A4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</w:tc>
      </w:tr>
      <w:tr w:rsidR="00C177A4" w:rsidTr="00284473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7A4" w:rsidRDefault="009475CD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0"/>
                <w:lang w:eastAsia="zh-CN" w:bidi="hi-IN"/>
              </w:rPr>
              <w:lastRenderedPageBreak/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77A4" w:rsidRDefault="00C177A4">
            <w:pPr>
              <w:widowControl w:val="0"/>
              <w:shd w:val="clear" w:color="auto" w:fill="FFFFFF"/>
              <w:snapToGrid w:val="0"/>
              <w:ind w:left="720" w:right="76"/>
              <w:jc w:val="both"/>
              <w:textAlignment w:val="baseline"/>
              <w:rPr>
                <w:rFonts w:eastAsia="Andale Sans UI" w:cs="Tahoma"/>
                <w:b/>
                <w:kern w:val="2"/>
                <w:lang w:val="de-DE" w:eastAsia="fa-IR" w:bidi="fa-IR"/>
              </w:rPr>
            </w:pPr>
            <w:r>
              <w:rPr>
                <w:rFonts w:eastAsia="Andale Sans UI" w:cs="Tahoma"/>
                <w:b/>
                <w:kern w:val="2"/>
                <w:lang w:val="de-DE" w:eastAsia="fa-IR" w:bidi="fa-IR"/>
              </w:rPr>
              <w:t>Розетка двойная.</w:t>
            </w:r>
          </w:p>
          <w:p w:rsidR="00C177A4" w:rsidRDefault="00C177A4" w:rsidP="00CD2136">
            <w:pPr>
              <w:suppressAutoHyphens w:val="0"/>
              <w:spacing w:before="150" w:after="150" w:line="276" w:lineRule="auto"/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Р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>озетка штепсельная двойная плоская с з\к для скрытой проводки. Розетка предназначен</w:t>
            </w:r>
            <w:r>
              <w:rPr>
                <w:rFonts w:eastAsia="Andale Sans UI" w:cs="Tahoma"/>
                <w:kern w:val="2"/>
                <w:lang w:eastAsia="fa-IR" w:bidi="fa-IR"/>
              </w:rPr>
              <w:t>а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 для эксплуатации в электрических сетях  переменного тока с частотой 50Гц и номинальным напряжением  </w:t>
            </w:r>
            <w:r w:rsidR="00AA6F8D">
              <w:rPr>
                <w:rFonts w:eastAsia="Andale Sans UI" w:cs="Tahoma"/>
                <w:b/>
                <w:kern w:val="2"/>
                <w:lang w:eastAsia="fa-IR" w:bidi="fa-IR"/>
              </w:rPr>
              <w:t>не менее 25</w:t>
            </w:r>
            <w:r>
              <w:rPr>
                <w:rFonts w:eastAsia="Andale Sans UI" w:cs="Tahoma"/>
                <w:b/>
                <w:kern w:val="2"/>
                <w:lang w:eastAsia="fa-IR" w:bidi="fa-IR"/>
              </w:rPr>
              <w:t>0В.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 Розетка безопасна, надежна в работе и долговечна. Корпус розетки изготовлен из высококачественной пластмассы белого цвета, дизайн </w:t>
            </w:r>
            <w:r>
              <w:rPr>
                <w:rFonts w:eastAsia="Andale Sans UI" w:cs="Tahoma"/>
                <w:kern w:val="2"/>
                <w:lang w:eastAsia="fa-IR" w:bidi="fa-IR"/>
              </w:rPr>
              <w:t>-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 классический. Розетка сертифицирована на соответствие </w:t>
            </w:r>
            <w:r>
              <w:rPr>
                <w:rFonts w:eastAsia="Andale Sans UI" w:cs="Tahoma"/>
                <w:b/>
                <w:kern w:val="2"/>
                <w:lang w:val="de-DE" w:eastAsia="fa-IR" w:bidi="fa-IR"/>
              </w:rPr>
              <w:t>ГОСТ 12.2.007.0-75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 «Изделия электротехнические</w:t>
            </w:r>
            <w:r w:rsidR="00CD2136">
              <w:rPr>
                <w:rFonts w:eastAsia="Andale Sans UI" w:cs="Tahoma"/>
                <w:kern w:val="2"/>
                <w:lang w:val="de-DE" w:eastAsia="fa-IR" w:bidi="fa-I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77A4" w:rsidRDefault="00C177A4">
            <w:pPr>
              <w:suppressAutoHyphens w:val="0"/>
              <w:spacing w:before="150" w:after="150" w:line="276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7A4" w:rsidRDefault="00C177A4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</w:tc>
      </w:tr>
      <w:tr w:rsidR="009475CD" w:rsidTr="00284473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5CD" w:rsidRDefault="009475CD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  <w:p w:rsidR="00D342F3" w:rsidRDefault="00D342F3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  <w:p w:rsidR="00D342F3" w:rsidRDefault="00D342F3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  <w:p w:rsidR="00D342F3" w:rsidRDefault="00D342F3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  <w:p w:rsidR="00D342F3" w:rsidRDefault="00D342F3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  <w:p w:rsidR="00D342F3" w:rsidRDefault="00D342F3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  <w:p w:rsidR="00D342F3" w:rsidRDefault="00D342F3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  <w:p w:rsidR="00D342F3" w:rsidRDefault="00D342F3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  <w:p w:rsidR="00D342F3" w:rsidRDefault="00D342F3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  <w:p w:rsidR="00D342F3" w:rsidRDefault="00D342F3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  <w:p w:rsidR="00D342F3" w:rsidRDefault="00D342F3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  <w:p w:rsidR="00D342F3" w:rsidRDefault="00D342F3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  <w:p w:rsidR="00D342F3" w:rsidRDefault="00D342F3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  <w:p w:rsidR="00D342F3" w:rsidRDefault="00D342F3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6442B" w:rsidRDefault="0086442B" w:rsidP="0086442B">
            <w:pPr>
              <w:widowControl w:val="0"/>
              <w:shd w:val="clear" w:color="auto" w:fill="FFFFFF"/>
              <w:snapToGrid w:val="0"/>
              <w:ind w:right="76"/>
              <w:jc w:val="both"/>
              <w:textAlignment w:val="baseline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Автоматические выключатели  от 16 до 100 А</w:t>
            </w:r>
          </w:p>
          <w:p w:rsidR="009475CD" w:rsidRPr="0086442B" w:rsidRDefault="00D342F3">
            <w:pPr>
              <w:widowControl w:val="0"/>
              <w:shd w:val="clear" w:color="auto" w:fill="FFFFFF"/>
              <w:snapToGrid w:val="0"/>
              <w:ind w:left="720" w:right="76"/>
              <w:jc w:val="both"/>
              <w:textAlignment w:val="baseline"/>
              <w:rPr>
                <w:rFonts w:eastAsia="Andale Sans UI" w:cs="Tahoma"/>
                <w:b/>
                <w:kern w:val="2"/>
                <w:lang w:eastAsia="fa-IR" w:bidi="fa-IR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4D1B27" wp14:editId="7A176B59">
                  <wp:extent cx="1019175" cy="1456987"/>
                  <wp:effectExtent l="0" t="0" r="0" b="0"/>
                  <wp:docPr id="18" name="Рисунок 18" descr="http://smmag.ru/wa-data/public/shop/products/07/17/61707/images/23278/23278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mmag.ru/wa-data/public/shop/products/07/17/61707/images/23278/23278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72" cy="147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42B">
              <w:rPr>
                <w:rFonts w:eastAsia="Andale Sans UI" w:cs="Tahoma"/>
                <w:b/>
                <w:kern w:val="2"/>
                <w:lang w:eastAsia="fa-IR" w:bidi="fa-IR"/>
              </w:rPr>
              <w:t xml:space="preserve">    </w:t>
            </w:r>
            <w:r w:rsidR="00BE1C97">
              <w:rPr>
                <w:rFonts w:eastAsia="Andale Sans UI" w:cs="Tahoma"/>
                <w:b/>
                <w:kern w:val="2"/>
                <w:lang w:eastAsia="fa-IR" w:bidi="fa-IR"/>
              </w:rPr>
              <w:t xml:space="preserve">  </w:t>
            </w:r>
            <w:r w:rsidR="00BE1C97">
              <w:rPr>
                <w:noProof/>
                <w:lang w:eastAsia="ru-RU"/>
              </w:rPr>
              <w:drawing>
                <wp:inline distT="0" distB="0" distL="0" distR="0" wp14:anchorId="179EE21E" wp14:editId="3966562A">
                  <wp:extent cx="647700" cy="1419225"/>
                  <wp:effectExtent l="0" t="0" r="0" b="9525"/>
                  <wp:docPr id="19" name="Рисунок 19" descr="https://static-eu.insales.ru/images/products/1/1154/162735234/c97116c6b3e1214acf0e0e50475b0b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-eu.insales.ru/images/products/1/1154/162735234/c97116c6b3e1214acf0e0e50475b0b8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472" cy="1460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42B" w:rsidRPr="0086442B" w:rsidRDefault="0086442B" w:rsidP="0086442B">
            <w:pPr>
              <w:widowControl w:val="0"/>
              <w:shd w:val="clear" w:color="auto" w:fill="FFFFFF"/>
              <w:snapToGrid w:val="0"/>
              <w:ind w:right="76"/>
              <w:textAlignment w:val="baseline"/>
              <w:rPr>
                <w:rFonts w:eastAsia="Andale Sans UI"/>
                <w:b/>
                <w:kern w:val="2"/>
                <w:lang w:val="de-DE" w:eastAsia="fa-IR" w:bidi="fa-IR"/>
              </w:rPr>
            </w:pPr>
            <w:r>
              <w:rPr>
                <w:color w:val="444444"/>
                <w:sz w:val="20"/>
                <w:shd w:val="clear" w:color="auto" w:fill="FFFFFF"/>
              </w:rPr>
              <w:t xml:space="preserve">Рабочее </w:t>
            </w:r>
            <w:r w:rsidRPr="0086442B">
              <w:rPr>
                <w:color w:val="444444"/>
                <w:sz w:val="20"/>
                <w:shd w:val="clear" w:color="auto" w:fill="FFFFFF"/>
              </w:rPr>
              <w:t>напряжение 400 В.</w:t>
            </w:r>
            <w:r w:rsidRPr="0086442B">
              <w:rPr>
                <w:color w:val="444444"/>
                <w:sz w:val="20"/>
              </w:rPr>
              <w:br/>
            </w:r>
            <w:r>
              <w:rPr>
                <w:color w:val="444444"/>
                <w:sz w:val="20"/>
                <w:shd w:val="clear" w:color="auto" w:fill="FFFFFF"/>
              </w:rPr>
              <w:t xml:space="preserve">Число полюсов от 1 до </w:t>
            </w:r>
            <w:r w:rsidRPr="0086442B">
              <w:rPr>
                <w:color w:val="444444"/>
                <w:sz w:val="20"/>
                <w:shd w:val="clear" w:color="auto" w:fill="FFFFFF"/>
              </w:rPr>
              <w:t>3.</w:t>
            </w:r>
            <w:r w:rsidRPr="0086442B">
              <w:rPr>
                <w:color w:val="444444"/>
                <w:sz w:val="20"/>
              </w:rPr>
              <w:br/>
            </w:r>
            <w:r w:rsidRPr="0086442B">
              <w:rPr>
                <w:color w:val="444444"/>
                <w:sz w:val="20"/>
                <w:shd w:val="clear" w:color="auto" w:fill="FFFFFF"/>
              </w:rPr>
              <w:t>Характеристика срабатывания C.</w:t>
            </w:r>
            <w:r w:rsidRPr="0086442B">
              <w:rPr>
                <w:color w:val="444444"/>
                <w:sz w:val="20"/>
              </w:rPr>
              <w:br/>
            </w:r>
            <w:r w:rsidRPr="0086442B">
              <w:rPr>
                <w:color w:val="444444"/>
                <w:sz w:val="20"/>
                <w:shd w:val="clear" w:color="auto" w:fill="FFFFFF"/>
              </w:rPr>
              <w:t>Номинальная отключающая способность 4,5 кА.</w:t>
            </w:r>
            <w:r w:rsidRPr="0086442B">
              <w:rPr>
                <w:color w:val="444444"/>
                <w:sz w:val="20"/>
              </w:rPr>
              <w:br/>
            </w:r>
            <w:r w:rsidRPr="0086442B">
              <w:rPr>
                <w:color w:val="444444"/>
                <w:sz w:val="20"/>
                <w:shd w:val="clear" w:color="auto" w:fill="FFFFFF"/>
              </w:rPr>
              <w:t>Степень защиты IP20.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475CD" w:rsidRDefault="009475CD">
            <w:pPr>
              <w:suppressAutoHyphens w:val="0"/>
              <w:spacing w:before="150" w:after="150" w:line="276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5CD" w:rsidRDefault="009475CD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</w:tc>
      </w:tr>
      <w:tr w:rsidR="00E80286" w:rsidTr="00284473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286" w:rsidRDefault="00231E72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0"/>
                <w:lang w:eastAsia="zh-CN" w:bidi="hi-IN"/>
              </w:rPr>
              <w:t>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7FF3" w:rsidRDefault="007833D1" w:rsidP="005634ED">
            <w:pPr>
              <w:widowControl w:val="0"/>
              <w:shd w:val="clear" w:color="auto" w:fill="FFFFFF"/>
              <w:snapToGrid w:val="0"/>
              <w:ind w:left="720" w:right="76"/>
              <w:jc w:val="both"/>
              <w:textAlignment w:val="baseline"/>
              <w:rPr>
                <w:rFonts w:eastAsia="Andale Sans UI" w:cs="Tahoma"/>
                <w:b/>
                <w:kern w:val="2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lang w:eastAsia="fa-IR" w:bidi="fa-IR"/>
              </w:rPr>
              <w:t>Замки внутренние</w:t>
            </w:r>
          </w:p>
          <w:p w:rsidR="007833D1" w:rsidRDefault="007833D1" w:rsidP="007833D1">
            <w:pPr>
              <w:widowControl w:val="0"/>
              <w:shd w:val="clear" w:color="auto" w:fill="FFFFFF"/>
              <w:snapToGrid w:val="0"/>
              <w:ind w:left="720" w:right="76"/>
              <w:jc w:val="both"/>
              <w:textAlignment w:val="baseline"/>
              <w:rPr>
                <w:rFonts w:eastAsia="Andale Sans UI" w:cs="Tahoma"/>
                <w:b/>
                <w:kern w:val="2"/>
                <w:lang w:eastAsia="fa-IR" w:bidi="fa-IR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865D4F" wp14:editId="0AB673D9">
                  <wp:extent cx="1845733" cy="1384300"/>
                  <wp:effectExtent l="0" t="0" r="2540" b="6350"/>
                  <wp:docPr id="28" name="Рисунок 28" descr="http://www.stroymarket-nv.ru/upload/iblock/3ae/3ae5818ecedf6f0b385a916b9159b6a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roymarket-nv.ru/upload/iblock/3ae/3ae5818ecedf6f0b385a916b9159b6a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795" cy="1389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3D1" w:rsidRPr="007833D1" w:rsidRDefault="007833D1" w:rsidP="005634ED">
            <w:pPr>
              <w:widowControl w:val="0"/>
              <w:shd w:val="clear" w:color="auto" w:fill="FFFFFF"/>
              <w:snapToGrid w:val="0"/>
              <w:ind w:left="720" w:right="76"/>
              <w:jc w:val="both"/>
              <w:textAlignment w:val="baseline"/>
              <w:rPr>
                <w:rFonts w:eastAsia="Andale Sans UI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color w:val="666666"/>
                <w:sz w:val="24"/>
                <w:szCs w:val="24"/>
                <w:shd w:val="clear" w:color="auto" w:fill="FFFFFF"/>
              </w:rPr>
              <w:t xml:space="preserve">Замок врезной с ручкой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80286" w:rsidRDefault="00E80286">
            <w:pPr>
              <w:suppressAutoHyphens w:val="0"/>
              <w:spacing w:before="150" w:after="150" w:line="276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0286" w:rsidRDefault="00E80286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</w:tc>
      </w:tr>
      <w:tr w:rsidR="000D00F3" w:rsidTr="00284473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0F3" w:rsidRDefault="000D00F3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0"/>
                <w:lang w:eastAsia="zh-CN" w:bidi="hi-IN"/>
              </w:rPr>
              <w:lastRenderedPageBreak/>
              <w:t>9</w:t>
            </w:r>
          </w:p>
          <w:p w:rsidR="000D00F3" w:rsidRDefault="000D00F3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  <w:p w:rsidR="000D00F3" w:rsidRDefault="000D00F3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  <w:p w:rsidR="000D00F3" w:rsidRDefault="000D00F3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  <w:p w:rsidR="000D00F3" w:rsidRDefault="000D00F3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  <w:p w:rsidR="000D00F3" w:rsidRDefault="000D00F3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  <w:p w:rsidR="000D00F3" w:rsidRDefault="000D00F3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  <w:p w:rsidR="000D00F3" w:rsidRDefault="000D00F3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  <w:p w:rsidR="000D00F3" w:rsidRDefault="000D00F3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  <w:p w:rsidR="000D00F3" w:rsidRDefault="000D00F3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  <w:p w:rsidR="000D00F3" w:rsidRDefault="000D00F3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  <w:p w:rsidR="000D00F3" w:rsidRDefault="000D00F3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  <w:p w:rsidR="000D00F3" w:rsidRDefault="000D00F3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00F3" w:rsidRDefault="001808D5" w:rsidP="005634ED">
            <w:pPr>
              <w:widowControl w:val="0"/>
              <w:shd w:val="clear" w:color="auto" w:fill="FFFFFF"/>
              <w:snapToGrid w:val="0"/>
              <w:ind w:left="720" w:right="76"/>
              <w:jc w:val="both"/>
              <w:textAlignment w:val="baseline"/>
              <w:rPr>
                <w:rFonts w:eastAsia="Andale Sans UI" w:cs="Tahoma"/>
                <w:b/>
                <w:kern w:val="2"/>
                <w:lang w:eastAsia="fa-IR" w:bidi="fa-IR"/>
              </w:rPr>
            </w:pPr>
            <w:r>
              <w:rPr>
                <w:rFonts w:eastAsia="Andale Sans UI" w:cs="Tahoma"/>
                <w:b/>
                <w:kern w:val="2"/>
                <w:lang w:eastAsia="fa-IR" w:bidi="fa-IR"/>
              </w:rPr>
              <w:t>Прожектор светодиодный СДО-3</w:t>
            </w:r>
          </w:p>
          <w:p w:rsidR="001808D5" w:rsidRDefault="008066C9" w:rsidP="008066C9">
            <w:pPr>
              <w:widowControl w:val="0"/>
              <w:shd w:val="clear" w:color="auto" w:fill="FFFFFF"/>
              <w:snapToGrid w:val="0"/>
              <w:ind w:left="720" w:right="76"/>
              <w:jc w:val="both"/>
              <w:textAlignment w:val="baseline"/>
              <w:rPr>
                <w:rFonts w:eastAsia="Andale Sans UI" w:cs="Tahoma"/>
                <w:b/>
                <w:kern w:val="2"/>
                <w:lang w:eastAsia="fa-IR" w:bidi="fa-IR"/>
              </w:rPr>
            </w:pP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3683CA6" wp14:editId="00EBA6E4">
                  <wp:extent cx="2275368" cy="2275368"/>
                  <wp:effectExtent l="0" t="0" r="0" b="0"/>
                  <wp:docPr id="15" name="Рисунок 15" descr="Светодиодный прожектор 50 Вт LED Bellson,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ветодиодный прожектор 50 Вт LED Bellson,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48" cy="2275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8D5" w:rsidRPr="008066C9" w:rsidRDefault="001808D5" w:rsidP="001808D5">
            <w:pPr>
              <w:pStyle w:val="a7"/>
              <w:shd w:val="clear" w:color="auto" w:fill="FDFDFD"/>
              <w:spacing w:before="0" w:beforeAutospacing="0" w:after="0" w:afterAutospacing="0" w:line="36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066C9">
              <w:rPr>
                <w:rFonts w:ascii="Albertus MT Lt" w:hAnsi="Albertus MT Lt" w:cs="Arial"/>
                <w:color w:val="000000"/>
                <w:sz w:val="22"/>
                <w:szCs w:val="22"/>
              </w:rPr>
              <w:t xml:space="preserve">- </w:t>
            </w:r>
            <w:r w:rsidRPr="008066C9">
              <w:rPr>
                <w:color w:val="000000"/>
                <w:sz w:val="22"/>
                <w:szCs w:val="22"/>
              </w:rPr>
              <w:t>Мощность</w:t>
            </w:r>
            <w:r w:rsidRPr="008066C9">
              <w:rPr>
                <w:rFonts w:ascii="Albertus MT Lt" w:hAnsi="Albertus MT Lt" w:cs="Arial"/>
                <w:color w:val="000000"/>
                <w:sz w:val="22"/>
                <w:szCs w:val="22"/>
              </w:rPr>
              <w:t>:</w:t>
            </w:r>
            <w:r w:rsidRPr="008066C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не менее </w:t>
            </w:r>
            <w:r w:rsidRPr="008066C9">
              <w:rPr>
                <w:rFonts w:ascii="Albertus MT Lt" w:hAnsi="Albertus MT Lt" w:cs="Arial"/>
                <w:color w:val="000000"/>
                <w:sz w:val="22"/>
                <w:szCs w:val="22"/>
              </w:rPr>
              <w:t>50</w:t>
            </w:r>
            <w:r w:rsidRPr="008066C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Вт</w:t>
            </w:r>
          </w:p>
          <w:p w:rsidR="001808D5" w:rsidRPr="008066C9" w:rsidRDefault="001808D5" w:rsidP="001808D5">
            <w:pPr>
              <w:pStyle w:val="a7"/>
              <w:shd w:val="clear" w:color="auto" w:fill="FDFDFD"/>
              <w:spacing w:before="0" w:beforeAutospacing="0" w:after="0" w:afterAutospacing="0" w:line="360" w:lineRule="atLeast"/>
              <w:rPr>
                <w:rFonts w:ascii="Albertus MT Lt" w:hAnsi="Albertus MT Lt" w:cs="Arial"/>
                <w:color w:val="000000"/>
                <w:sz w:val="22"/>
                <w:szCs w:val="22"/>
              </w:rPr>
            </w:pPr>
            <w:r w:rsidRPr="008066C9">
              <w:rPr>
                <w:rFonts w:ascii="Albertus MT Lt" w:hAnsi="Albertus MT Lt" w:cs="Arial"/>
                <w:color w:val="000000"/>
                <w:sz w:val="22"/>
                <w:szCs w:val="22"/>
              </w:rPr>
              <w:t xml:space="preserve">- </w:t>
            </w:r>
            <w:r w:rsidRPr="008066C9">
              <w:rPr>
                <w:color w:val="000000"/>
                <w:sz w:val="22"/>
                <w:szCs w:val="22"/>
              </w:rPr>
              <w:t>Световой</w:t>
            </w:r>
            <w:r w:rsidRPr="008066C9">
              <w:rPr>
                <w:rFonts w:ascii="Albertus MT Lt" w:hAnsi="Albertus MT Lt" w:cs="Arial"/>
                <w:color w:val="000000"/>
                <w:sz w:val="22"/>
                <w:szCs w:val="22"/>
              </w:rPr>
              <w:t xml:space="preserve"> </w:t>
            </w:r>
            <w:r w:rsidRPr="008066C9">
              <w:rPr>
                <w:color w:val="000000"/>
                <w:sz w:val="22"/>
                <w:szCs w:val="22"/>
              </w:rPr>
              <w:t>поток</w:t>
            </w:r>
            <w:r w:rsidRPr="008066C9">
              <w:rPr>
                <w:rFonts w:ascii="Albertus MT Lt" w:hAnsi="Albertus MT Lt" w:cs="Arial"/>
                <w:color w:val="000000"/>
                <w:sz w:val="22"/>
                <w:szCs w:val="22"/>
              </w:rPr>
              <w:t xml:space="preserve">: </w:t>
            </w:r>
            <w:r w:rsidRPr="008066C9">
              <w:rPr>
                <w:color w:val="000000"/>
                <w:sz w:val="22"/>
                <w:szCs w:val="22"/>
              </w:rPr>
              <w:t>не</w:t>
            </w:r>
            <w:r w:rsidRPr="008066C9">
              <w:rPr>
                <w:rFonts w:ascii="Albertus MT Lt" w:hAnsi="Albertus MT Lt" w:cs="Arial"/>
                <w:color w:val="000000"/>
                <w:sz w:val="22"/>
                <w:szCs w:val="22"/>
              </w:rPr>
              <w:t xml:space="preserve"> </w:t>
            </w:r>
            <w:r w:rsidRPr="008066C9">
              <w:rPr>
                <w:color w:val="000000"/>
                <w:sz w:val="22"/>
                <w:szCs w:val="22"/>
              </w:rPr>
              <w:t>менее</w:t>
            </w:r>
            <w:r w:rsidRPr="008066C9">
              <w:rPr>
                <w:rFonts w:ascii="Albertus MT Lt" w:hAnsi="Albertus MT Lt" w:cs="Arial"/>
                <w:color w:val="000000"/>
                <w:sz w:val="22"/>
                <w:szCs w:val="22"/>
              </w:rPr>
              <w:t xml:space="preserve"> 90 Lm/</w:t>
            </w:r>
            <w:r w:rsidRPr="008066C9">
              <w:rPr>
                <w:color w:val="000000"/>
                <w:sz w:val="22"/>
                <w:szCs w:val="22"/>
              </w:rPr>
              <w:t>Вт</w:t>
            </w:r>
          </w:p>
          <w:p w:rsidR="001808D5" w:rsidRPr="008066C9" w:rsidRDefault="001808D5" w:rsidP="001808D5">
            <w:pPr>
              <w:pStyle w:val="a7"/>
              <w:shd w:val="clear" w:color="auto" w:fill="FDFDFD"/>
              <w:spacing w:before="0" w:beforeAutospacing="0" w:after="0" w:afterAutospacing="0" w:line="36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066C9">
              <w:rPr>
                <w:rFonts w:ascii="Albertus MT Lt" w:hAnsi="Albertus MT Lt" w:cs="Arial"/>
                <w:color w:val="000000"/>
                <w:sz w:val="22"/>
                <w:szCs w:val="22"/>
              </w:rPr>
              <w:t xml:space="preserve">- </w:t>
            </w:r>
            <w:r w:rsidRPr="008066C9">
              <w:rPr>
                <w:color w:val="000000"/>
                <w:sz w:val="22"/>
                <w:szCs w:val="22"/>
              </w:rPr>
              <w:t>Температура</w:t>
            </w:r>
            <w:r w:rsidRPr="008066C9">
              <w:rPr>
                <w:rFonts w:ascii="Albertus MT Lt" w:hAnsi="Albertus MT Lt" w:cs="Arial"/>
                <w:color w:val="000000"/>
                <w:sz w:val="22"/>
                <w:szCs w:val="22"/>
              </w:rPr>
              <w:t xml:space="preserve"> </w:t>
            </w:r>
            <w:r w:rsidRPr="008066C9">
              <w:rPr>
                <w:color w:val="000000"/>
                <w:sz w:val="22"/>
                <w:szCs w:val="22"/>
              </w:rPr>
              <w:t>цвета</w:t>
            </w:r>
            <w:r w:rsidRPr="008066C9">
              <w:rPr>
                <w:rFonts w:ascii="Albertus MT Lt" w:hAnsi="Albertus MT Lt" w:cs="Arial"/>
                <w:color w:val="000000"/>
                <w:sz w:val="22"/>
                <w:szCs w:val="22"/>
              </w:rPr>
              <w:t>:</w:t>
            </w:r>
            <w:r w:rsidRPr="008066C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не менее </w:t>
            </w:r>
            <w:r w:rsidRPr="008066C9">
              <w:rPr>
                <w:rFonts w:ascii="Albertus MT Lt" w:hAnsi="Albertus MT Lt" w:cs="Arial"/>
                <w:color w:val="000000"/>
                <w:sz w:val="22"/>
                <w:szCs w:val="22"/>
              </w:rPr>
              <w:t>6500K</w:t>
            </w:r>
          </w:p>
          <w:p w:rsidR="001808D5" w:rsidRPr="008066C9" w:rsidRDefault="001808D5" w:rsidP="001808D5">
            <w:pPr>
              <w:pStyle w:val="a7"/>
              <w:shd w:val="clear" w:color="auto" w:fill="FDFDFD"/>
              <w:spacing w:before="0" w:beforeAutospacing="0" w:after="0" w:afterAutospacing="0" w:line="360" w:lineRule="atLeast"/>
              <w:rPr>
                <w:rFonts w:ascii="Albertus MT Lt" w:hAnsi="Albertus MT Lt" w:cs="Arial"/>
                <w:color w:val="000000"/>
                <w:sz w:val="22"/>
                <w:szCs w:val="22"/>
              </w:rPr>
            </w:pPr>
            <w:r w:rsidRPr="008066C9">
              <w:rPr>
                <w:rFonts w:ascii="Albertus MT Lt" w:hAnsi="Albertus MT Lt" w:cs="Arial"/>
                <w:color w:val="000000"/>
                <w:sz w:val="22"/>
                <w:szCs w:val="22"/>
              </w:rPr>
              <w:t xml:space="preserve"> </w:t>
            </w:r>
            <w:r w:rsidRPr="008066C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</w:t>
            </w:r>
            <w:r w:rsidRPr="008066C9">
              <w:rPr>
                <w:rFonts w:ascii="Albertus MT Lt" w:hAnsi="Albertus MT Lt" w:cs="Arial"/>
                <w:color w:val="000000"/>
                <w:sz w:val="22"/>
                <w:szCs w:val="22"/>
              </w:rPr>
              <w:t>(</w:t>
            </w:r>
            <w:r w:rsidRPr="008066C9">
              <w:rPr>
                <w:color w:val="000000"/>
                <w:sz w:val="22"/>
                <w:szCs w:val="22"/>
              </w:rPr>
              <w:t>холодный</w:t>
            </w:r>
            <w:r w:rsidRPr="008066C9">
              <w:rPr>
                <w:rFonts w:ascii="Albertus MT Lt" w:hAnsi="Albertus MT Lt" w:cs="Arial"/>
                <w:color w:val="000000"/>
                <w:sz w:val="22"/>
                <w:szCs w:val="22"/>
              </w:rPr>
              <w:t>)</w:t>
            </w:r>
          </w:p>
          <w:p w:rsidR="001808D5" w:rsidRPr="008066C9" w:rsidRDefault="001808D5" w:rsidP="001808D5">
            <w:pPr>
              <w:pStyle w:val="a7"/>
              <w:shd w:val="clear" w:color="auto" w:fill="FDFDFD"/>
              <w:spacing w:before="0" w:beforeAutospacing="0" w:after="0" w:afterAutospacing="0" w:line="360" w:lineRule="atLeast"/>
              <w:rPr>
                <w:rFonts w:ascii="Albertus MT Lt" w:hAnsi="Albertus MT Lt" w:cs="Arial"/>
                <w:color w:val="000000"/>
                <w:sz w:val="22"/>
                <w:szCs w:val="22"/>
              </w:rPr>
            </w:pPr>
            <w:r w:rsidRPr="008066C9">
              <w:rPr>
                <w:rFonts w:ascii="Albertus MT Lt" w:hAnsi="Albertus MT Lt" w:cs="Arial"/>
                <w:color w:val="000000"/>
                <w:sz w:val="22"/>
                <w:szCs w:val="22"/>
              </w:rPr>
              <w:t xml:space="preserve">- </w:t>
            </w:r>
            <w:r w:rsidRPr="008066C9">
              <w:rPr>
                <w:color w:val="000000"/>
                <w:sz w:val="22"/>
                <w:szCs w:val="22"/>
              </w:rPr>
              <w:t>Материал</w:t>
            </w:r>
            <w:r w:rsidRPr="008066C9">
              <w:rPr>
                <w:rFonts w:ascii="Albertus MT Lt" w:hAnsi="Albertus MT Lt" w:cs="Arial"/>
                <w:color w:val="000000"/>
                <w:sz w:val="22"/>
                <w:szCs w:val="22"/>
              </w:rPr>
              <w:t xml:space="preserve">: </w:t>
            </w:r>
            <w:r w:rsidRPr="008066C9">
              <w:rPr>
                <w:color w:val="000000"/>
                <w:sz w:val="22"/>
                <w:szCs w:val="22"/>
              </w:rPr>
              <w:t>алюминиевый</w:t>
            </w:r>
            <w:r w:rsidRPr="008066C9">
              <w:rPr>
                <w:rFonts w:ascii="Albertus MT Lt" w:hAnsi="Albertus MT Lt" w:cs="Arial"/>
                <w:color w:val="000000"/>
                <w:sz w:val="22"/>
                <w:szCs w:val="22"/>
              </w:rPr>
              <w:t xml:space="preserve"> </w:t>
            </w:r>
            <w:r w:rsidRPr="008066C9">
              <w:rPr>
                <w:color w:val="000000"/>
                <w:sz w:val="22"/>
                <w:szCs w:val="22"/>
              </w:rPr>
              <w:t>корпус</w:t>
            </w:r>
          </w:p>
          <w:p w:rsidR="001808D5" w:rsidRPr="008066C9" w:rsidRDefault="001808D5" w:rsidP="001808D5">
            <w:pPr>
              <w:pStyle w:val="a7"/>
              <w:shd w:val="clear" w:color="auto" w:fill="FDFDFD"/>
              <w:spacing w:before="0" w:beforeAutospacing="0" w:after="0" w:afterAutospacing="0" w:line="360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066C9">
              <w:rPr>
                <w:rFonts w:ascii="Albertus MT Lt" w:hAnsi="Albertus MT Lt" w:cs="Arial"/>
                <w:color w:val="000000"/>
                <w:sz w:val="22"/>
                <w:szCs w:val="22"/>
              </w:rPr>
              <w:t xml:space="preserve">- </w:t>
            </w:r>
            <w:r w:rsidRPr="008066C9">
              <w:rPr>
                <w:color w:val="000000"/>
                <w:sz w:val="22"/>
                <w:szCs w:val="22"/>
              </w:rPr>
              <w:t>Напряжение</w:t>
            </w:r>
            <w:r w:rsidRPr="008066C9">
              <w:rPr>
                <w:rFonts w:ascii="Albertus MT Lt" w:hAnsi="Albertus MT Lt" w:cs="Arial"/>
                <w:color w:val="000000"/>
                <w:sz w:val="22"/>
                <w:szCs w:val="22"/>
              </w:rPr>
              <w:t>:</w:t>
            </w:r>
            <w:r w:rsidRPr="008066C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  <w:r w:rsidRPr="008066C9">
              <w:rPr>
                <w:rFonts w:ascii="Albertus MT Lt" w:hAnsi="Albertus MT Lt" w:cs="Arial"/>
                <w:color w:val="000000"/>
                <w:sz w:val="22"/>
                <w:szCs w:val="22"/>
              </w:rPr>
              <w:t>100-240V</w:t>
            </w:r>
          </w:p>
          <w:p w:rsidR="008066C9" w:rsidRPr="0061020C" w:rsidRDefault="008066C9" w:rsidP="001808D5">
            <w:pPr>
              <w:pStyle w:val="a7"/>
              <w:shd w:val="clear" w:color="auto" w:fill="FDFDFD"/>
              <w:spacing w:before="0" w:beforeAutospacing="0" w:after="0" w:afterAutospacing="0" w:line="360" w:lineRule="atLeast"/>
              <w:rPr>
                <w:rFonts w:ascii="Baskerville Old Face" w:hAnsi="Baskerville Old Face" w:cs="Arial"/>
                <w:color w:val="000000"/>
                <w:sz w:val="22"/>
                <w:szCs w:val="22"/>
              </w:rPr>
            </w:pPr>
            <w:r w:rsidRPr="008066C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- </w:t>
            </w:r>
            <w:r w:rsidRPr="008066C9">
              <w:rPr>
                <w:color w:val="000000"/>
                <w:sz w:val="22"/>
                <w:szCs w:val="22"/>
              </w:rPr>
              <w:t>степень</w:t>
            </w:r>
            <w:r w:rsidRPr="008066C9">
              <w:rPr>
                <w:rFonts w:ascii="Baskerville Old Face" w:hAnsi="Baskerville Old Face" w:cs="Arial"/>
                <w:color w:val="000000"/>
                <w:sz w:val="22"/>
                <w:szCs w:val="22"/>
              </w:rPr>
              <w:t xml:space="preserve"> </w:t>
            </w:r>
            <w:r w:rsidRPr="008066C9">
              <w:rPr>
                <w:color w:val="000000"/>
                <w:sz w:val="22"/>
                <w:szCs w:val="22"/>
              </w:rPr>
              <w:t>защиты</w:t>
            </w:r>
            <w:r w:rsidRPr="008066C9">
              <w:rPr>
                <w:rFonts w:ascii="Baskerville Old Face" w:hAnsi="Baskerville Old Face" w:cs="Arial"/>
                <w:color w:val="000000"/>
                <w:sz w:val="22"/>
                <w:szCs w:val="22"/>
              </w:rPr>
              <w:t xml:space="preserve"> </w:t>
            </w:r>
            <w:r w:rsidRPr="008066C9">
              <w:rPr>
                <w:rFonts w:ascii="Baskerville Old Face" w:hAnsi="Baskerville Old Face" w:cs="Arial"/>
                <w:color w:val="000000"/>
                <w:sz w:val="22"/>
                <w:szCs w:val="22"/>
                <w:lang w:val="en-US"/>
              </w:rPr>
              <w:t>IP</w:t>
            </w:r>
            <w:r w:rsidRPr="0061020C">
              <w:rPr>
                <w:rFonts w:ascii="Baskerville Old Face" w:hAnsi="Baskerville Old Face" w:cs="Arial"/>
                <w:color w:val="000000"/>
                <w:sz w:val="22"/>
                <w:szCs w:val="22"/>
              </w:rPr>
              <w:t xml:space="preserve"> 65</w:t>
            </w:r>
          </w:p>
          <w:p w:rsidR="001808D5" w:rsidRPr="0061020C" w:rsidRDefault="001808D5" w:rsidP="008066C9">
            <w:pPr>
              <w:widowControl w:val="0"/>
              <w:shd w:val="clear" w:color="auto" w:fill="FFFFFF"/>
              <w:snapToGrid w:val="0"/>
              <w:ind w:right="76"/>
              <w:jc w:val="both"/>
              <w:textAlignment w:val="baseline"/>
              <w:rPr>
                <w:rFonts w:eastAsia="Andale Sans UI" w:cs="Tahoma"/>
                <w:b/>
                <w:kern w:val="2"/>
                <w:lang w:eastAsia="fa-IR" w:bidi="fa-I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D00F3" w:rsidRDefault="000D00F3">
            <w:pPr>
              <w:suppressAutoHyphens w:val="0"/>
              <w:spacing w:before="150" w:after="150" w:line="276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00F3" w:rsidRDefault="000D00F3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</w:tc>
      </w:tr>
      <w:tr w:rsidR="00C177A4" w:rsidTr="00284473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7A4" w:rsidRPr="000D00F3" w:rsidRDefault="000D00F3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0"/>
                <w:lang w:eastAsia="zh-CN" w:bidi="hi-IN"/>
              </w:rPr>
              <w:t>10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77A4" w:rsidRDefault="00C177A4">
            <w:pPr>
              <w:widowControl w:val="0"/>
              <w:shd w:val="clear" w:color="auto" w:fill="FFFFFF"/>
              <w:snapToGrid w:val="0"/>
              <w:ind w:left="720" w:right="76"/>
              <w:jc w:val="both"/>
              <w:textAlignment w:val="baseline"/>
              <w:rPr>
                <w:rFonts w:eastAsia="Andale Sans UI" w:cs="Tahoma"/>
                <w:b/>
                <w:kern w:val="2"/>
                <w:lang w:val="de-DE" w:eastAsia="fa-IR" w:bidi="fa-IR"/>
              </w:rPr>
            </w:pPr>
            <w:r>
              <w:rPr>
                <w:rFonts w:eastAsia="Andale Sans UI" w:cs="Tahoma"/>
                <w:b/>
                <w:kern w:val="2"/>
                <w:lang w:val="de-DE" w:eastAsia="fa-IR" w:bidi="fa-IR"/>
              </w:rPr>
              <w:t>Кран шаровый.</w:t>
            </w:r>
          </w:p>
          <w:p w:rsidR="00C177A4" w:rsidRDefault="00C177A4">
            <w:pPr>
              <w:widowControl w:val="0"/>
              <w:shd w:val="clear" w:color="auto" w:fill="FFFFFF"/>
              <w:ind w:right="76" w:firstLine="720"/>
              <w:jc w:val="both"/>
              <w:textAlignment w:val="baseline"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К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>ран шаровый полнопроходной. Корпус выполнен из горячепрессованной никелированной латуни. Гальванопокрытие всех деталей шарового крана (корпус, шар, шток, ручка) обеспечива</w:t>
            </w:r>
            <w:r>
              <w:rPr>
                <w:rFonts w:eastAsia="Andale Sans UI" w:cs="Tahoma"/>
                <w:kern w:val="2"/>
                <w:lang w:eastAsia="fa-IR" w:bidi="fa-IR"/>
              </w:rPr>
              <w:t>е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>т защиту от коррозии во всех средах. Ручка</w:t>
            </w:r>
            <w:r>
              <w:rPr>
                <w:rFonts w:eastAsia="Andale Sans UI" w:cs="Tahoma"/>
                <w:kern w:val="2"/>
                <w:lang w:eastAsia="fa-IR" w:bidi="fa-IR"/>
              </w:rPr>
              <w:t>-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рычаг выполнена из никелированной латуни и покрыта ПВХ. Класс герметичности </w:t>
            </w:r>
            <w:r>
              <w:rPr>
                <w:rFonts w:eastAsia="Andale Sans UI" w:cs="Tahoma"/>
                <w:kern w:val="2"/>
                <w:lang w:eastAsia="fa-IR" w:bidi="fa-IR"/>
              </w:rPr>
              <w:t>-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 А согласно </w:t>
            </w:r>
            <w:r>
              <w:rPr>
                <w:rFonts w:eastAsia="Andale Sans UI" w:cs="Tahoma"/>
                <w:b/>
                <w:kern w:val="2"/>
                <w:lang w:val="de-DE" w:eastAsia="fa-IR" w:bidi="fa-IR"/>
              </w:rPr>
              <w:t>ГОСТ 9544-2005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. </w:t>
            </w:r>
            <w:r>
              <w:rPr>
                <w:rFonts w:eastAsia="Andale Sans UI" w:cs="Tahoma"/>
                <w:b/>
                <w:kern w:val="2"/>
                <w:lang w:val="de-DE" w:eastAsia="fa-IR" w:bidi="fa-IR"/>
              </w:rPr>
              <w:t xml:space="preserve">Диаметр </w:t>
            </w:r>
            <w:r>
              <w:rPr>
                <w:rFonts w:eastAsia="Andale Sans UI" w:cs="Tahoma"/>
                <w:b/>
                <w:kern w:val="2"/>
                <w:lang w:eastAsia="fa-IR" w:bidi="fa-IR"/>
              </w:rPr>
              <w:t>-</w:t>
            </w:r>
            <w:r>
              <w:rPr>
                <w:rFonts w:eastAsia="Andale Sans UI" w:cs="Tahoma"/>
                <w:b/>
                <w:kern w:val="2"/>
                <w:lang w:val="de-DE" w:eastAsia="fa-IR" w:bidi="fa-IR"/>
              </w:rPr>
              <w:t xml:space="preserve"> 15мм.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 Присоединение </w:t>
            </w:r>
            <w:r>
              <w:rPr>
                <w:rFonts w:eastAsia="Andale Sans UI" w:cs="Tahoma"/>
                <w:kern w:val="2"/>
                <w:lang w:eastAsia="fa-IR" w:bidi="fa-IR"/>
              </w:rPr>
              <w:t>-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 муфтовое. Кран име</w:t>
            </w:r>
            <w:r>
              <w:rPr>
                <w:rFonts w:eastAsia="Andale Sans UI" w:cs="Tahoma"/>
                <w:kern w:val="2"/>
                <w:lang w:eastAsia="fa-IR" w:bidi="fa-IR"/>
              </w:rPr>
              <w:t>е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>т повышенный срок службы, не треб</w:t>
            </w:r>
            <w:r>
              <w:rPr>
                <w:rFonts w:eastAsia="Andale Sans UI" w:cs="Tahoma"/>
                <w:kern w:val="2"/>
                <w:lang w:eastAsia="fa-IR" w:bidi="fa-IR"/>
              </w:rPr>
              <w:t>уе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>т ремонта, технического ухода и смазки.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77A4" w:rsidRDefault="00C177A4">
            <w:pPr>
              <w:suppressAutoHyphens w:val="0"/>
              <w:spacing w:before="150" w:after="150" w:line="276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7A4" w:rsidRDefault="00C177A4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</w:tc>
      </w:tr>
      <w:tr w:rsidR="00C177A4" w:rsidTr="00284473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7A4" w:rsidRPr="000D00F3" w:rsidRDefault="005A7F70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0"/>
                <w:lang w:eastAsia="zh-CN" w:bidi="hi-IN"/>
              </w:rPr>
              <w:t>1</w:t>
            </w:r>
            <w:r w:rsidR="000D00F3">
              <w:rPr>
                <w:rFonts w:eastAsia="Lucida Sans Unicode" w:cs="Mangal"/>
                <w:kern w:val="3"/>
                <w:sz w:val="20"/>
                <w:lang w:eastAsia="zh-CN" w:bidi="hi-IN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77A4" w:rsidRDefault="00C177A4">
            <w:pPr>
              <w:widowControl w:val="0"/>
              <w:shd w:val="clear" w:color="auto" w:fill="FFFFFF"/>
              <w:snapToGrid w:val="0"/>
              <w:ind w:left="720" w:right="76"/>
              <w:jc w:val="both"/>
              <w:textAlignment w:val="baseline"/>
              <w:rPr>
                <w:rFonts w:eastAsia="Andale Sans UI" w:cs="Tahoma"/>
                <w:b/>
                <w:kern w:val="2"/>
                <w:lang w:val="de-DE" w:eastAsia="fa-IR" w:bidi="fa-IR"/>
              </w:rPr>
            </w:pPr>
            <w:r>
              <w:rPr>
                <w:rFonts w:eastAsia="Andale Sans UI" w:cs="Tahoma"/>
                <w:b/>
                <w:kern w:val="2"/>
                <w:lang w:val="de-DE" w:eastAsia="fa-IR" w:bidi="fa-IR"/>
              </w:rPr>
              <w:t>Уплотнительный материал.</w:t>
            </w:r>
          </w:p>
          <w:p w:rsidR="00C177A4" w:rsidRPr="004617A6" w:rsidRDefault="00C177A4">
            <w:pPr>
              <w:widowControl w:val="0"/>
              <w:shd w:val="clear" w:color="auto" w:fill="FFFFFF"/>
              <w:ind w:right="76" w:firstLine="720"/>
              <w:jc w:val="both"/>
              <w:textAlignment w:val="baseline"/>
              <w:rPr>
                <w:rFonts w:eastAsia="Andale Sans UI" w:cs="Tahoma"/>
                <w:kern w:val="2"/>
                <w:lang w:val="de-DE"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У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плотнительный фторопластовый материал. Материал предназначен для уплотнения резьбовых, фланцевых и ниппельных соединений трубопроводов и запорной арматуры всех материалов, работающих под давлением  </w:t>
            </w:r>
            <w:r>
              <w:rPr>
                <w:rFonts w:eastAsia="Andale Sans UI" w:cs="Tahoma"/>
                <w:b/>
                <w:kern w:val="2"/>
                <w:lang w:eastAsia="fa-IR" w:bidi="fa-IR"/>
              </w:rPr>
              <w:t xml:space="preserve">не менее </w:t>
            </w:r>
            <w:r>
              <w:rPr>
                <w:rFonts w:eastAsia="Andale Sans UI" w:cs="Tahoma"/>
                <w:b/>
                <w:kern w:val="2"/>
                <w:lang w:val="de-DE" w:eastAsia="fa-IR" w:bidi="fa-IR"/>
              </w:rPr>
              <w:t xml:space="preserve"> 9,8 МПа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. Материал должен предназначен  для уплотнения систем, работающих со средами общепромышленного типа, а также систем, работающих с сильнодействующими агрессивными средами. Срок эксплуатации 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lastRenderedPageBreak/>
              <w:t xml:space="preserve">материала </w:t>
            </w:r>
            <w:r w:rsidRPr="004617A6">
              <w:rPr>
                <w:rFonts w:eastAsia="Andale Sans UI" w:cs="Tahoma"/>
                <w:kern w:val="2"/>
                <w:lang w:eastAsia="fa-IR" w:bidi="fa-IR"/>
              </w:rPr>
              <w:t>-</w:t>
            </w:r>
            <w:r w:rsidRPr="004617A6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4617A6" w:rsidRPr="004617A6">
              <w:rPr>
                <w:rFonts w:eastAsia="Andale Sans UI" w:cs="Tahoma"/>
                <w:kern w:val="2"/>
                <w:lang w:eastAsia="fa-IR" w:bidi="fa-IR"/>
              </w:rPr>
              <w:t xml:space="preserve"> 10 -</w:t>
            </w:r>
            <w:r w:rsidRPr="004617A6">
              <w:rPr>
                <w:rFonts w:eastAsia="Andale Sans UI" w:cs="Tahoma"/>
                <w:kern w:val="2"/>
                <w:lang w:eastAsia="fa-IR" w:bidi="fa-IR"/>
              </w:rPr>
              <w:t xml:space="preserve"> </w:t>
            </w:r>
            <w:r w:rsidRPr="004617A6">
              <w:rPr>
                <w:rFonts w:eastAsia="Andale Sans UI" w:cs="Tahoma"/>
                <w:kern w:val="2"/>
                <w:lang w:val="de-DE" w:eastAsia="fa-IR" w:bidi="fa-IR"/>
              </w:rPr>
              <w:t>1</w:t>
            </w:r>
            <w:r w:rsidRPr="004617A6">
              <w:rPr>
                <w:rFonts w:eastAsia="Andale Sans UI" w:cs="Tahoma"/>
                <w:kern w:val="2"/>
                <w:lang w:eastAsia="fa-IR" w:bidi="fa-IR"/>
              </w:rPr>
              <w:t>5</w:t>
            </w:r>
            <w:r w:rsidRPr="004617A6">
              <w:rPr>
                <w:rFonts w:eastAsia="Andale Sans UI" w:cs="Tahoma"/>
                <w:kern w:val="2"/>
                <w:lang w:val="de-DE" w:eastAsia="fa-IR" w:bidi="fa-IR"/>
              </w:rPr>
              <w:t xml:space="preserve"> лет.</w:t>
            </w:r>
          </w:p>
          <w:p w:rsidR="00C177A4" w:rsidRDefault="00C177A4">
            <w:pPr>
              <w:suppressAutoHyphens w:val="0"/>
              <w:spacing w:before="150" w:after="150" w:line="276" w:lineRule="auto"/>
              <w:rPr>
                <w:rFonts w:eastAsia="Times New Roman"/>
                <w:sz w:val="20"/>
                <w:lang w:val="de-DE"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77A4" w:rsidRDefault="00C177A4">
            <w:pPr>
              <w:suppressAutoHyphens w:val="0"/>
              <w:spacing w:before="150" w:after="150" w:line="276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7A4" w:rsidRDefault="00C177A4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</w:tc>
      </w:tr>
      <w:tr w:rsidR="00C177A4" w:rsidTr="00284473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7A4" w:rsidRPr="000D00F3" w:rsidRDefault="005A7F70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0"/>
                <w:lang w:eastAsia="zh-CN" w:bidi="hi-IN"/>
              </w:rPr>
              <w:lastRenderedPageBreak/>
              <w:t>1</w:t>
            </w:r>
            <w:r w:rsidR="000D00F3">
              <w:rPr>
                <w:rFonts w:eastAsia="Lucida Sans Unicode" w:cs="Mangal"/>
                <w:kern w:val="3"/>
                <w:sz w:val="20"/>
                <w:lang w:eastAsia="zh-CN" w:bidi="hi-IN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77A4" w:rsidRDefault="00C177A4">
            <w:pPr>
              <w:widowControl w:val="0"/>
              <w:shd w:val="clear" w:color="auto" w:fill="FFFFFF"/>
              <w:snapToGrid w:val="0"/>
              <w:ind w:left="720" w:right="76"/>
              <w:jc w:val="both"/>
              <w:textAlignment w:val="baseline"/>
              <w:rPr>
                <w:rFonts w:eastAsia="Andale Sans UI" w:cs="Tahoma"/>
                <w:b/>
                <w:kern w:val="2"/>
                <w:lang w:val="de-DE" w:eastAsia="fa-IR" w:bidi="fa-IR"/>
              </w:rPr>
            </w:pPr>
            <w:r>
              <w:rPr>
                <w:rFonts w:eastAsia="Andale Sans UI" w:cs="Tahoma"/>
                <w:b/>
                <w:kern w:val="2"/>
                <w:lang w:val="de-DE" w:eastAsia="fa-IR" w:bidi="fa-IR"/>
              </w:rPr>
              <w:t>Кабель силовой.</w:t>
            </w:r>
          </w:p>
          <w:p w:rsidR="00C177A4" w:rsidRDefault="00C177A4">
            <w:pPr>
              <w:widowControl w:val="0"/>
              <w:shd w:val="clear" w:color="auto" w:fill="FFFFFF"/>
              <w:snapToGrid w:val="0"/>
              <w:ind w:right="76"/>
              <w:jc w:val="both"/>
              <w:textAlignment w:val="baseline"/>
              <w:rPr>
                <w:rFonts w:eastAsia="Andale Sans UI" w:cs="Tahoma"/>
                <w:b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К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абель силовой с медными жилами. Кабель предназначен для передачи и распределения электрической энергии в стационарных установках на номинальное </w:t>
            </w:r>
            <w:r>
              <w:rPr>
                <w:rFonts w:eastAsia="Andale Sans UI" w:cs="Tahoma"/>
                <w:b/>
                <w:kern w:val="2"/>
                <w:lang w:val="de-DE" w:eastAsia="fa-IR" w:bidi="fa-IR"/>
              </w:rPr>
              <w:t xml:space="preserve">переменное напряжение </w:t>
            </w:r>
            <w:r>
              <w:rPr>
                <w:rFonts w:eastAsia="Andale Sans UI" w:cs="Tahoma"/>
                <w:b/>
                <w:kern w:val="2"/>
                <w:lang w:eastAsia="fa-IR" w:bidi="fa-IR"/>
              </w:rPr>
              <w:t xml:space="preserve"> не менее </w:t>
            </w:r>
            <w:r>
              <w:rPr>
                <w:rFonts w:eastAsia="Andale Sans UI" w:cs="Tahoma"/>
                <w:b/>
                <w:kern w:val="2"/>
                <w:lang w:val="de-DE" w:eastAsia="fa-IR" w:bidi="fa-IR"/>
              </w:rPr>
              <w:t>1,0кВ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>
              <w:rPr>
                <w:rFonts w:eastAsia="Andale Sans UI" w:cs="Tahoma"/>
                <w:b/>
                <w:kern w:val="2"/>
                <w:lang w:val="de-DE" w:eastAsia="fa-IR" w:bidi="fa-IR"/>
              </w:rPr>
              <w:t>частотой 50Гц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>. Кабель применя</w:t>
            </w:r>
            <w:r>
              <w:rPr>
                <w:rFonts w:eastAsia="Andale Sans UI" w:cs="Tahoma"/>
                <w:kern w:val="2"/>
                <w:lang w:eastAsia="fa-IR" w:bidi="fa-IR"/>
              </w:rPr>
              <w:t>е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тся в качестве электропроводки в административных и хозяйственных помещениях. Кабель медный силовой гибкий с виниловой оболочкой и изоляцией; негорючий. </w:t>
            </w:r>
            <w:r>
              <w:rPr>
                <w:rFonts w:eastAsia="Andale Sans UI" w:cs="Tahoma"/>
                <w:kern w:val="2"/>
                <w:lang w:eastAsia="fa-IR" w:bidi="fa-IR"/>
              </w:rPr>
              <w:t>К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>абель</w:t>
            </w:r>
            <w:r>
              <w:rPr>
                <w:rFonts w:eastAsia="Andale Sans UI" w:cs="Tahoma"/>
                <w:kern w:val="2"/>
                <w:lang w:eastAsia="fa-IR" w:bidi="fa-IR"/>
              </w:rPr>
              <w:t xml:space="preserve"> с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 3-жильны</w:t>
            </w:r>
            <w:r>
              <w:rPr>
                <w:rFonts w:eastAsia="Andale Sans UI" w:cs="Tahoma"/>
                <w:kern w:val="2"/>
                <w:lang w:eastAsia="fa-IR" w:bidi="fa-IR"/>
              </w:rPr>
              <w:t>м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>
              <w:rPr>
                <w:rFonts w:eastAsia="Andale Sans UI" w:cs="Tahoma"/>
                <w:b/>
                <w:kern w:val="2"/>
                <w:lang w:val="de-DE" w:eastAsia="fa-IR" w:bidi="fa-IR"/>
              </w:rPr>
              <w:t xml:space="preserve">сечением </w:t>
            </w:r>
            <w:r>
              <w:rPr>
                <w:rFonts w:eastAsia="Andale Sans UI" w:cs="Tahoma"/>
                <w:b/>
                <w:kern w:val="2"/>
                <w:lang w:eastAsia="fa-IR" w:bidi="fa-IR"/>
              </w:rPr>
              <w:t xml:space="preserve"> не менее </w:t>
            </w:r>
            <w:r>
              <w:rPr>
                <w:rFonts w:eastAsia="Andale Sans UI" w:cs="Tahoma"/>
                <w:b/>
                <w:kern w:val="2"/>
                <w:lang w:val="de-DE" w:eastAsia="fa-IR" w:bidi="fa-IR"/>
              </w:rPr>
              <w:t>2,5мм2</w:t>
            </w:r>
            <w:r>
              <w:rPr>
                <w:rFonts w:eastAsia="Andale Sans UI" w:cs="Tahoma"/>
                <w:b/>
                <w:kern w:val="2"/>
                <w:lang w:eastAsia="fa-IR" w:bidi="fa-IR"/>
              </w:rPr>
              <w:t>, но не более3,0 мм2</w:t>
            </w:r>
            <w:r>
              <w:rPr>
                <w:rFonts w:eastAsia="Andale Sans UI" w:cs="Tahoma"/>
                <w:b/>
                <w:kern w:val="2"/>
                <w:lang w:val="de-DE" w:eastAsia="fa-IR" w:bidi="fa-IR"/>
              </w:rPr>
              <w:t>.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 Толщина изоляции  </w:t>
            </w:r>
            <w:r>
              <w:rPr>
                <w:rFonts w:eastAsia="Andale Sans UI" w:cs="Tahoma"/>
                <w:b/>
                <w:kern w:val="2"/>
                <w:lang w:eastAsia="fa-IR" w:bidi="fa-IR"/>
              </w:rPr>
              <w:t xml:space="preserve">от 0,6 до </w:t>
            </w:r>
            <w:r>
              <w:rPr>
                <w:rFonts w:eastAsia="Andale Sans UI" w:cs="Tahoma"/>
                <w:b/>
                <w:kern w:val="2"/>
                <w:lang w:val="de-DE" w:eastAsia="fa-IR" w:bidi="fa-IR"/>
              </w:rPr>
              <w:t>0,8мм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; </w:t>
            </w:r>
            <w:r>
              <w:rPr>
                <w:rFonts w:eastAsia="Andale Sans UI" w:cs="Tahoma"/>
                <w:b/>
                <w:kern w:val="2"/>
                <w:lang w:val="de-DE" w:eastAsia="fa-IR" w:bidi="fa-IR"/>
              </w:rPr>
              <w:t xml:space="preserve">толщина оболочки </w:t>
            </w:r>
            <w:r>
              <w:rPr>
                <w:rFonts w:eastAsia="Andale Sans UI" w:cs="Tahoma"/>
                <w:b/>
                <w:kern w:val="2"/>
                <w:lang w:eastAsia="fa-IR" w:bidi="fa-IR"/>
              </w:rPr>
              <w:t xml:space="preserve"> не менее </w:t>
            </w:r>
            <w:r>
              <w:rPr>
                <w:rFonts w:eastAsia="Andale Sans UI" w:cs="Tahoma"/>
                <w:b/>
                <w:kern w:val="2"/>
                <w:lang w:val="de-DE" w:eastAsia="fa-IR" w:bidi="fa-IR"/>
              </w:rPr>
              <w:t>1,5мм.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 Электрическое сопротивление изоляции силового кабеля, пересчитанное на 1км длины при температуре 20°С </w:t>
            </w:r>
            <w:r>
              <w:rPr>
                <w:rFonts w:eastAsia="Andale Sans UI" w:cs="Tahoma"/>
                <w:kern w:val="2"/>
                <w:lang w:eastAsia="fa-IR" w:bidi="fa-IR"/>
              </w:rPr>
              <w:t>-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 10Мом. Кабель соответств</w:t>
            </w:r>
            <w:r>
              <w:rPr>
                <w:rFonts w:eastAsia="Andale Sans UI" w:cs="Tahoma"/>
                <w:kern w:val="2"/>
                <w:lang w:eastAsia="fa-IR" w:bidi="fa-IR"/>
              </w:rPr>
              <w:t>уе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т требованиям </w:t>
            </w:r>
            <w:r>
              <w:rPr>
                <w:rFonts w:eastAsia="Andale Sans UI" w:cs="Tahoma"/>
                <w:b/>
                <w:kern w:val="2"/>
                <w:lang w:val="de-DE" w:eastAsia="fa-IR" w:bidi="fa-IR"/>
              </w:rPr>
              <w:t>ГОСТ 16442-80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>. Кабель име</w:t>
            </w:r>
            <w:r>
              <w:rPr>
                <w:rFonts w:eastAsia="Andale Sans UI" w:cs="Tahoma"/>
                <w:kern w:val="2"/>
                <w:lang w:eastAsia="fa-IR" w:bidi="fa-IR"/>
              </w:rPr>
              <w:t>е</w:t>
            </w:r>
            <w:r>
              <w:rPr>
                <w:rFonts w:eastAsia="Andale Sans UI" w:cs="Tahoma"/>
                <w:kern w:val="2"/>
                <w:lang w:val="de-DE" w:eastAsia="fa-IR" w:bidi="fa-IR"/>
              </w:rPr>
              <w:t xml:space="preserve">т длительный </w:t>
            </w:r>
            <w:r w:rsidRPr="004617A6">
              <w:rPr>
                <w:rFonts w:eastAsia="Andale Sans UI" w:cs="Tahoma"/>
                <w:kern w:val="2"/>
                <w:lang w:val="de-DE" w:eastAsia="fa-IR" w:bidi="fa-IR"/>
              </w:rPr>
              <w:t xml:space="preserve">срок службы </w:t>
            </w:r>
            <w:r w:rsidR="004617A6" w:rsidRPr="004617A6">
              <w:rPr>
                <w:rFonts w:eastAsia="Andale Sans UI" w:cs="Tahoma"/>
                <w:kern w:val="2"/>
                <w:lang w:eastAsia="fa-IR" w:bidi="fa-IR"/>
              </w:rPr>
              <w:t xml:space="preserve">  20 </w:t>
            </w:r>
            <w:r w:rsidR="004617A6" w:rsidRPr="001668B9">
              <w:rPr>
                <w:rFonts w:eastAsia="Andale Sans UI" w:cs="Tahoma"/>
                <w:kern w:val="2"/>
                <w:lang w:eastAsia="fa-IR" w:bidi="fa-IR"/>
              </w:rPr>
              <w:t>-</w:t>
            </w:r>
            <w:r w:rsidRPr="004617A6">
              <w:rPr>
                <w:rFonts w:eastAsia="Andale Sans UI" w:cs="Tahoma"/>
                <w:kern w:val="2"/>
                <w:lang w:eastAsia="fa-IR" w:bidi="fa-IR"/>
              </w:rPr>
              <w:t xml:space="preserve"> 25</w:t>
            </w:r>
            <w:r w:rsidRPr="004617A6">
              <w:rPr>
                <w:rFonts w:eastAsia="Andale Sans UI" w:cs="Tahoma"/>
                <w:kern w:val="2"/>
                <w:lang w:val="de-DE" w:eastAsia="fa-IR" w:bidi="fa-IR"/>
              </w:rPr>
              <w:t xml:space="preserve"> лет.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77A4" w:rsidRDefault="00C177A4">
            <w:pPr>
              <w:suppressAutoHyphens w:val="0"/>
              <w:spacing w:before="150" w:after="150" w:line="276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7A4" w:rsidRDefault="00C177A4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</w:tc>
      </w:tr>
      <w:tr w:rsidR="00C177A4" w:rsidTr="00284473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7A4" w:rsidRPr="000D00F3" w:rsidRDefault="005A7F70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0"/>
                <w:lang w:eastAsia="zh-CN" w:bidi="hi-IN"/>
              </w:rPr>
              <w:t>1</w:t>
            </w:r>
            <w:r w:rsidR="000D00F3">
              <w:rPr>
                <w:rFonts w:eastAsia="Lucida Sans Unicode" w:cs="Mangal"/>
                <w:kern w:val="3"/>
                <w:sz w:val="20"/>
                <w:lang w:eastAsia="zh-CN" w:bidi="hi-IN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77A4" w:rsidRDefault="00C177A4">
            <w:pPr>
              <w:shd w:val="clear" w:color="auto" w:fill="FFFFFF"/>
              <w:snapToGrid w:val="0"/>
              <w:ind w:left="720"/>
              <w:jc w:val="both"/>
              <w:rPr>
                <w:kern w:val="2"/>
              </w:rPr>
            </w:pPr>
            <w:r>
              <w:rPr>
                <w:b/>
                <w:kern w:val="2"/>
              </w:rPr>
              <w:t>Кран букса.</w:t>
            </w:r>
            <w:r>
              <w:rPr>
                <w:kern w:val="2"/>
              </w:rPr>
              <w:t xml:space="preserve"> </w:t>
            </w:r>
          </w:p>
          <w:p w:rsidR="00C177A4" w:rsidRDefault="00C177A4">
            <w:pPr>
              <w:widowControl w:val="0"/>
              <w:shd w:val="clear" w:color="auto" w:fill="FFFFFF"/>
              <w:snapToGrid w:val="0"/>
              <w:ind w:right="76"/>
              <w:jc w:val="both"/>
              <w:textAlignment w:val="baseline"/>
              <w:rPr>
                <w:rFonts w:eastAsia="Andale Sans UI" w:cs="Tahoma"/>
                <w:b/>
                <w:kern w:val="2"/>
                <w:lang w:eastAsia="fa-IR" w:bidi="fa-IR"/>
              </w:rPr>
            </w:pPr>
            <w:r>
              <w:rPr>
                <w:kern w:val="2"/>
              </w:rPr>
              <w:t xml:space="preserve">Кран-букса, с керамическим запорным элементом </w:t>
            </w:r>
            <w:r>
              <w:rPr>
                <w:b/>
                <w:kern w:val="2"/>
              </w:rPr>
              <w:t>диаметром  15 мм</w:t>
            </w:r>
            <w:r>
              <w:rPr>
                <w:kern w:val="2"/>
              </w:rPr>
              <w:t xml:space="preserve"> , что значительно повышает его срок службы. Уплотнительное кольцо резины высокого качества.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77A4" w:rsidRDefault="00C177A4">
            <w:pPr>
              <w:suppressAutoHyphens w:val="0"/>
              <w:spacing w:before="150" w:after="150" w:line="276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7A4" w:rsidRDefault="00C177A4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</w:tc>
      </w:tr>
      <w:tr w:rsidR="00C177A4" w:rsidTr="00284473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77A4" w:rsidRPr="000D00F3" w:rsidRDefault="005A7F70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0"/>
                <w:lang w:eastAsia="zh-CN" w:bidi="hi-IN"/>
              </w:rPr>
              <w:t>1</w:t>
            </w:r>
            <w:r w:rsidR="000D00F3">
              <w:rPr>
                <w:rFonts w:eastAsia="Lucida Sans Unicode" w:cs="Mangal"/>
                <w:kern w:val="3"/>
                <w:sz w:val="20"/>
                <w:lang w:eastAsia="zh-CN" w:bidi="hi-IN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177A4" w:rsidRDefault="00C177A4">
            <w:pPr>
              <w:shd w:val="clear" w:color="auto" w:fill="FFFFFF"/>
              <w:snapToGrid w:val="0"/>
              <w:ind w:left="720"/>
              <w:rPr>
                <w:b/>
                <w:kern w:val="2"/>
              </w:rPr>
            </w:pPr>
            <w:r>
              <w:rPr>
                <w:b/>
                <w:kern w:val="2"/>
              </w:rPr>
              <w:t>Дизельное топливо.</w:t>
            </w:r>
            <w:r w:rsidR="00A64DA2">
              <w:rPr>
                <w:b/>
                <w:kern w:val="2"/>
              </w:rPr>
              <w:t xml:space="preserve"> ( для Регионального отделения)</w:t>
            </w:r>
          </w:p>
          <w:p w:rsidR="00C177A4" w:rsidRPr="004617A6" w:rsidRDefault="00C177A4">
            <w:pPr>
              <w:widowControl w:val="0"/>
              <w:shd w:val="clear" w:color="auto" w:fill="FFFFFF"/>
              <w:spacing w:after="120" w:line="276" w:lineRule="auto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Л - Летнее дизельное топливо</w:t>
            </w:r>
            <w:r>
              <w:rPr>
                <w:rFonts w:eastAsia="Andale Sans UI" w:cs="Tahoma"/>
                <w:b/>
                <w:kern w:val="2"/>
                <w:lang w:eastAsia="fa-IR" w:bidi="fa-IR"/>
              </w:rPr>
              <w:t>:</w:t>
            </w:r>
            <w:r>
              <w:rPr>
                <w:rFonts w:eastAsia="Andale Sans UI" w:cs="Tahoma"/>
                <w:kern w:val="2"/>
                <w:lang w:eastAsia="fa-IR" w:bidi="fa-IR"/>
              </w:rPr>
              <w:t xml:space="preserve"> </w:t>
            </w:r>
            <w:r w:rsidRPr="004617A6">
              <w:rPr>
                <w:rFonts w:eastAsia="Andale Sans UI" w:cs="Tahoma"/>
                <w:kern w:val="2"/>
                <w:lang w:eastAsia="fa-IR" w:bidi="fa-IR"/>
              </w:rPr>
              <w:t>те</w:t>
            </w:r>
            <w:r w:rsidR="004617A6" w:rsidRPr="004617A6">
              <w:rPr>
                <w:rFonts w:eastAsia="Andale Sans UI" w:cs="Tahoma"/>
                <w:kern w:val="2"/>
                <w:lang w:eastAsia="fa-IR" w:bidi="fa-IR"/>
              </w:rPr>
              <w:t xml:space="preserve">мпература застывания: от  </w:t>
            </w:r>
            <w:r w:rsidRPr="004617A6">
              <w:rPr>
                <w:rFonts w:eastAsia="Andale Sans UI" w:cs="Tahoma"/>
                <w:kern w:val="2"/>
                <w:lang w:eastAsia="fa-IR" w:bidi="fa-IR"/>
              </w:rPr>
              <w:t>−5°C.</w:t>
            </w:r>
          </w:p>
          <w:p w:rsidR="00C177A4" w:rsidRDefault="00C177A4">
            <w:pPr>
              <w:widowControl w:val="0"/>
              <w:shd w:val="clear" w:color="auto" w:fill="FFFFFF"/>
              <w:snapToGrid w:val="0"/>
              <w:ind w:right="76"/>
              <w:jc w:val="both"/>
              <w:textAlignment w:val="baseline"/>
              <w:rPr>
                <w:rFonts w:eastAsia="Andale Sans UI" w:cs="Tahoma"/>
                <w:b/>
                <w:kern w:val="2"/>
                <w:lang w:eastAsia="fa-IR" w:bidi="fa-IR"/>
              </w:rPr>
            </w:pPr>
            <w:r w:rsidRPr="004617A6">
              <w:rPr>
                <w:rFonts w:eastAsia="Andale Sans UI" w:cs="Tahoma"/>
                <w:kern w:val="2"/>
                <w:lang w:eastAsia="fa-IR" w:bidi="fa-IR"/>
              </w:rPr>
              <w:t xml:space="preserve">З -Зимнее дизельное топливо: температура </w:t>
            </w:r>
            <w:r w:rsidR="004617A6" w:rsidRPr="004617A6">
              <w:rPr>
                <w:rFonts w:eastAsia="Andale Sans UI" w:cs="Tahoma"/>
                <w:kern w:val="2"/>
                <w:lang w:eastAsia="fa-IR" w:bidi="fa-IR"/>
              </w:rPr>
              <w:t xml:space="preserve">застывания: </w:t>
            </w:r>
            <w:r w:rsidRPr="004617A6">
              <w:rPr>
                <w:rFonts w:eastAsia="Andale Sans UI" w:cs="Tahoma"/>
                <w:kern w:val="2"/>
                <w:lang w:eastAsia="fa-IR" w:bidi="fa-IR"/>
              </w:rPr>
              <w:t xml:space="preserve"> </w:t>
            </w:r>
            <w:r w:rsidR="004617A6" w:rsidRPr="004617A6">
              <w:rPr>
                <w:rFonts w:eastAsia="Andale Sans UI" w:cs="Tahoma"/>
                <w:kern w:val="2"/>
                <w:lang w:eastAsia="fa-IR" w:bidi="fa-IR"/>
              </w:rPr>
              <w:t>от</w:t>
            </w:r>
            <w:r w:rsidRPr="004617A6">
              <w:rPr>
                <w:rFonts w:eastAsia="Andale Sans UI" w:cs="Tahoma"/>
                <w:kern w:val="2"/>
                <w:lang w:eastAsia="fa-IR" w:bidi="fa-IR"/>
              </w:rPr>
              <w:t>−35°C.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77A4" w:rsidRDefault="00C177A4">
            <w:pPr>
              <w:suppressAutoHyphens w:val="0"/>
              <w:spacing w:before="150" w:after="150" w:line="276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7A4" w:rsidRDefault="00C177A4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</w:tc>
      </w:tr>
      <w:tr w:rsidR="00D37262" w:rsidTr="00284473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262" w:rsidRPr="000D00F3" w:rsidRDefault="00884E21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0"/>
                <w:lang w:val="en-US" w:eastAsia="zh-CN" w:bidi="hi-IN"/>
              </w:rPr>
              <w:t>1</w:t>
            </w:r>
            <w:r w:rsidR="00607262">
              <w:rPr>
                <w:rFonts w:eastAsia="Lucida Sans Unicode" w:cs="Mangal"/>
                <w:kern w:val="3"/>
                <w:sz w:val="20"/>
                <w:lang w:eastAsia="zh-CN" w:bidi="hi-IN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7262" w:rsidRPr="00E80286" w:rsidRDefault="00D37262" w:rsidP="00E80286">
            <w:pPr>
              <w:widowControl w:val="0"/>
              <w:shd w:val="clear" w:color="auto" w:fill="FFFFFF"/>
              <w:snapToGrid w:val="0"/>
              <w:ind w:right="76"/>
              <w:jc w:val="both"/>
              <w:textAlignment w:val="baseline"/>
              <w:rPr>
                <w:rFonts w:eastAsia="Andale Sans UI" w:cs="Tahoma"/>
                <w:kern w:val="2"/>
                <w:szCs w:val="22"/>
                <w:lang w:eastAsia="fa-IR" w:bidi="fa-IR"/>
              </w:rPr>
            </w:pPr>
            <w:r w:rsidRPr="00E80286">
              <w:rPr>
                <w:rFonts w:eastAsia="Andale Sans UI" w:cs="Tahoma"/>
                <w:kern w:val="2"/>
                <w:szCs w:val="22"/>
                <w:lang w:eastAsia="fa-IR" w:bidi="fa-IR"/>
              </w:rPr>
              <w:t xml:space="preserve">Химическое </w:t>
            </w:r>
            <w:r w:rsidRPr="00E80286">
              <w:rPr>
                <w:rFonts w:eastAsia="Andale Sans UI" w:cs="Tahoma"/>
                <w:b/>
                <w:kern w:val="2"/>
                <w:szCs w:val="22"/>
                <w:lang w:eastAsia="fa-IR" w:bidi="fa-IR"/>
              </w:rPr>
              <w:t>средство для прочистки</w:t>
            </w:r>
            <w:r w:rsidRPr="00E80286">
              <w:rPr>
                <w:rFonts w:eastAsia="Andale Sans UI" w:cs="Tahoma"/>
                <w:kern w:val="2"/>
                <w:szCs w:val="22"/>
                <w:lang w:eastAsia="fa-IR" w:bidi="fa-IR"/>
              </w:rPr>
              <w:t xml:space="preserve"> труб</w:t>
            </w:r>
          </w:p>
          <w:p w:rsidR="00D37262" w:rsidRPr="00EC4A18" w:rsidRDefault="00D37262">
            <w:pPr>
              <w:widowControl w:val="0"/>
              <w:shd w:val="clear" w:color="auto" w:fill="FFFFFF"/>
              <w:snapToGrid w:val="0"/>
              <w:ind w:left="720" w:right="76"/>
              <w:jc w:val="both"/>
              <w:textAlignment w:val="baseline"/>
              <w:rPr>
                <w:rFonts w:eastAsia="Andale Sans UI" w:cs="Tahoma"/>
                <w:b/>
                <w:kern w:val="2"/>
                <w:szCs w:val="22"/>
                <w:lang w:eastAsia="fa-IR" w:bidi="fa-IR"/>
              </w:rPr>
            </w:pPr>
          </w:p>
          <w:p w:rsidR="00D37262" w:rsidRPr="00EC4A18" w:rsidRDefault="00D37262">
            <w:pPr>
              <w:widowControl w:val="0"/>
              <w:shd w:val="clear" w:color="auto" w:fill="FFFFFF"/>
              <w:snapToGrid w:val="0"/>
              <w:ind w:left="720" w:right="76"/>
              <w:jc w:val="both"/>
              <w:textAlignment w:val="baseline"/>
              <w:rPr>
                <w:rFonts w:eastAsia="Andale Sans UI" w:cs="Tahoma"/>
                <w:b/>
                <w:kern w:val="2"/>
                <w:szCs w:val="22"/>
                <w:lang w:eastAsia="fa-IR" w:bidi="fa-IR"/>
              </w:rPr>
            </w:pPr>
            <w:r w:rsidRPr="00EC4A18">
              <w:rPr>
                <w:noProof/>
                <w:szCs w:val="22"/>
                <w:lang w:eastAsia="ru-RU"/>
              </w:rPr>
              <w:drawing>
                <wp:inline distT="0" distB="0" distL="0" distR="0" wp14:anchorId="29E3FE50" wp14:editId="2AA01170">
                  <wp:extent cx="1818168" cy="1562986"/>
                  <wp:effectExtent l="0" t="0" r="0" b="0"/>
                  <wp:docPr id="1" name="Рисунок 1" descr="http://russ-him.ru.images.1c-bitrix-cdn.ru/upload/iblock/0eb/0eb977eaf7e0232328e08abed70046b3.jpg?141639966643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ss-him.ru.images.1c-bitrix-cdn.ru/upload/iblock/0eb/0eb977eaf7e0232328e08abed70046b3.jpg?141639966643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194" cy="156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262" w:rsidRPr="00E80286" w:rsidRDefault="00213E80" w:rsidP="00E80286">
            <w:pPr>
              <w:widowControl w:val="0"/>
              <w:shd w:val="clear" w:color="auto" w:fill="FFFFFF"/>
              <w:snapToGrid w:val="0"/>
              <w:ind w:left="720" w:right="76"/>
              <w:jc w:val="both"/>
              <w:textAlignment w:val="baseline"/>
              <w:rPr>
                <w:rFonts w:eastAsia="Andale Sans UI" w:cs="Tahoma"/>
                <w:kern w:val="2"/>
                <w:szCs w:val="22"/>
                <w:lang w:eastAsia="fa-IR" w:bidi="fa-IR"/>
              </w:rPr>
            </w:pPr>
            <w:r w:rsidRPr="00EC4A18">
              <w:rPr>
                <w:rFonts w:eastAsia="Andale Sans UI" w:cs="Tahoma"/>
                <w:kern w:val="2"/>
                <w:szCs w:val="22"/>
                <w:lang w:eastAsia="fa-IR" w:bidi="fa-IR"/>
              </w:rPr>
              <w:t xml:space="preserve">Основа кислота или щелочь </w:t>
            </w:r>
          </w:p>
          <w:p w:rsidR="00D37262" w:rsidRPr="00EC4A18" w:rsidRDefault="00D37262">
            <w:pPr>
              <w:widowControl w:val="0"/>
              <w:shd w:val="clear" w:color="auto" w:fill="FFFFFF"/>
              <w:snapToGrid w:val="0"/>
              <w:ind w:left="720" w:right="76"/>
              <w:jc w:val="both"/>
              <w:textAlignment w:val="baseline"/>
              <w:rPr>
                <w:rFonts w:eastAsia="Andale Sans UI" w:cs="Tahoma"/>
                <w:b/>
                <w:kern w:val="2"/>
                <w:szCs w:val="22"/>
                <w:lang w:eastAsia="fa-IR" w:bidi="fa-I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37262" w:rsidRDefault="00D37262">
            <w:pPr>
              <w:suppressAutoHyphens w:val="0"/>
              <w:spacing w:before="150" w:after="150" w:line="276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262" w:rsidRDefault="00D37262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</w:tc>
      </w:tr>
      <w:tr w:rsidR="007662E5" w:rsidTr="00284473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E5" w:rsidRPr="000D00F3" w:rsidRDefault="005A7F70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0"/>
                <w:lang w:eastAsia="zh-CN" w:bidi="hi-IN"/>
              </w:rPr>
              <w:lastRenderedPageBreak/>
              <w:t>1</w:t>
            </w:r>
            <w:r w:rsidR="00607262">
              <w:rPr>
                <w:rFonts w:eastAsia="Lucida Sans Unicode" w:cs="Mangal"/>
                <w:kern w:val="3"/>
                <w:sz w:val="20"/>
                <w:lang w:eastAsia="zh-CN" w:bidi="hi-IN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62E5" w:rsidRPr="00E80286" w:rsidRDefault="007662E5" w:rsidP="00F77812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line="240" w:lineRule="atLeast"/>
              <w:ind w:left="0"/>
              <w:rPr>
                <w:rFonts w:ascii="PT Sans" w:eastAsia="Times New Roman" w:hAnsi="PT Sans"/>
                <w:b/>
                <w:color w:val="000000"/>
                <w:kern w:val="0"/>
                <w:szCs w:val="22"/>
                <w:lang w:eastAsia="ru-RU"/>
              </w:rPr>
            </w:pPr>
            <w:r w:rsidRPr="00E80286">
              <w:rPr>
                <w:rFonts w:ascii="PT Sans" w:eastAsia="Times New Roman" w:hAnsi="PT Sans"/>
                <w:b/>
                <w:color w:val="000000"/>
                <w:kern w:val="0"/>
                <w:szCs w:val="22"/>
                <w:lang w:eastAsia="ru-RU"/>
              </w:rPr>
              <w:t>Замок навесной</w:t>
            </w:r>
          </w:p>
          <w:p w:rsidR="007662E5" w:rsidRPr="00E80286" w:rsidRDefault="00E80286" w:rsidP="00380705">
            <w:pPr>
              <w:shd w:val="clear" w:color="auto" w:fill="FFFFFF"/>
              <w:suppressAutoHyphens w:val="0"/>
              <w:spacing w:line="240" w:lineRule="atLeast"/>
              <w:rPr>
                <w:rFonts w:ascii="PT Sans" w:eastAsia="Times New Roman" w:hAnsi="PT Sans"/>
                <w:color w:val="000000"/>
                <w:kern w:val="0"/>
                <w:szCs w:val="22"/>
                <w:lang w:eastAsia="ru-RU"/>
              </w:rPr>
            </w:pPr>
            <w:r>
              <w:rPr>
                <w:rFonts w:ascii="PT Sans" w:eastAsia="Times New Roman" w:hAnsi="PT Sans"/>
                <w:color w:val="000000"/>
                <w:kern w:val="0"/>
                <w:szCs w:val="22"/>
                <w:lang w:eastAsia="ru-RU"/>
              </w:rPr>
              <w:t> </w:t>
            </w:r>
            <w:r w:rsidR="007662E5" w:rsidRPr="00EC4A18">
              <w:rPr>
                <w:rFonts w:ascii="PT Sans" w:eastAsia="Times New Roman" w:hAnsi="PT Sans"/>
                <w:color w:val="000000"/>
                <w:kern w:val="0"/>
                <w:szCs w:val="22"/>
                <w:lang w:eastAsia="ru-RU"/>
              </w:rPr>
              <w:t>Тех.характеристика :Материал исполнения корпуса -с</w:t>
            </w:r>
            <w:r>
              <w:rPr>
                <w:rFonts w:ascii="PT Sans" w:eastAsia="Times New Roman" w:hAnsi="PT Sans"/>
                <w:color w:val="000000"/>
                <w:kern w:val="0"/>
                <w:szCs w:val="22"/>
                <w:lang w:eastAsia="ru-RU"/>
              </w:rPr>
              <w:t>таль,</w:t>
            </w:r>
            <w:r w:rsidR="007662E5" w:rsidRPr="00EC4A18">
              <w:rPr>
                <w:rFonts w:ascii="PT Sans" w:eastAsia="Times New Roman" w:hAnsi="PT Sans"/>
                <w:color w:val="000000"/>
                <w:kern w:val="0"/>
                <w:szCs w:val="22"/>
                <w:lang w:eastAsia="ru-RU"/>
              </w:rPr>
              <w:t>Покрытие корпуса -гальваническое, Количество ключей -3, Тип ключа -финский симметричный. Количество секретных комбинаций не менее 4000, Материал исполнения секретного механизма -латунь. Материал исполнения дужки -закаленная сталь.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62E5" w:rsidRDefault="007662E5" w:rsidP="00F77812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E5" w:rsidRDefault="007662E5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</w:tc>
      </w:tr>
      <w:tr w:rsidR="007662E5" w:rsidTr="00284473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E5" w:rsidRPr="000D00F3" w:rsidRDefault="005A7F70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0"/>
                <w:lang w:eastAsia="zh-CN" w:bidi="hi-IN"/>
              </w:rPr>
              <w:t>1</w:t>
            </w:r>
            <w:r w:rsidR="00607262">
              <w:rPr>
                <w:rFonts w:eastAsia="Lucida Sans Unicode" w:cs="Mangal"/>
                <w:kern w:val="3"/>
                <w:sz w:val="20"/>
                <w:lang w:eastAsia="zh-CN" w:bidi="hi-IN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62E5" w:rsidRPr="00EC4A18" w:rsidRDefault="00D86B82">
            <w:pPr>
              <w:widowControl w:val="0"/>
              <w:shd w:val="clear" w:color="auto" w:fill="FFFFFF"/>
              <w:snapToGrid w:val="0"/>
              <w:ind w:left="720" w:right="76"/>
              <w:jc w:val="both"/>
              <w:textAlignment w:val="baseline"/>
              <w:rPr>
                <w:rFonts w:eastAsia="Andale Sans UI" w:cs="Tahoma"/>
                <w:b/>
                <w:kern w:val="2"/>
                <w:szCs w:val="22"/>
                <w:lang w:eastAsia="fa-IR" w:bidi="fa-IR"/>
              </w:rPr>
            </w:pPr>
            <w:r w:rsidRPr="00AB03D8">
              <w:rPr>
                <w:rFonts w:eastAsia="Times New Roman"/>
                <w:b/>
                <w:szCs w:val="22"/>
                <w:lang w:eastAsia="ru-RU"/>
              </w:rPr>
              <w:t>Петли</w:t>
            </w:r>
            <w:r>
              <w:rPr>
                <w:rFonts w:eastAsia="Times New Roman"/>
                <w:szCs w:val="22"/>
                <w:lang w:eastAsia="ru-RU"/>
              </w:rPr>
              <w:t xml:space="preserve"> дверные </w:t>
            </w:r>
            <w:r w:rsidR="00EC4A18">
              <w:rPr>
                <w:rFonts w:eastAsia="Times New Roman"/>
                <w:szCs w:val="22"/>
                <w:lang w:eastAsia="ru-RU"/>
              </w:rPr>
              <w:t xml:space="preserve">100 Х 70 </w:t>
            </w:r>
            <w:r w:rsidR="002C5884" w:rsidRPr="00EC4A18">
              <w:rPr>
                <w:rFonts w:eastAsia="Times New Roman"/>
                <w:szCs w:val="22"/>
                <w:lang w:eastAsia="ru-RU"/>
              </w:rPr>
              <w:t xml:space="preserve"> /ПРАВ.</w:t>
            </w:r>
            <w:r w:rsidR="00EC4A18" w:rsidRPr="00EC4A18">
              <w:rPr>
                <w:rFonts w:eastAsia="Times New Roman"/>
                <w:szCs w:val="22"/>
                <w:lang w:eastAsia="ru-RU"/>
              </w:rPr>
              <w:t xml:space="preserve"> </w:t>
            </w:r>
            <w:r w:rsidR="00EC4A18">
              <w:rPr>
                <w:rFonts w:eastAsia="Times New Roman"/>
                <w:szCs w:val="22"/>
                <w:lang w:eastAsia="ru-RU"/>
              </w:rPr>
              <w:t>ЛЕВ</w:t>
            </w:r>
            <w:r w:rsidR="002C5884" w:rsidRPr="00EC4A18">
              <w:rPr>
                <w:rFonts w:eastAsia="Times New Roman"/>
                <w:szCs w:val="22"/>
                <w:lang w:eastAsia="ru-RU"/>
              </w:rPr>
              <w:t>/МАТ.ЗОЛ./</w:t>
            </w:r>
          </w:p>
          <w:p w:rsidR="007662E5" w:rsidRPr="00EC4A18" w:rsidRDefault="007662E5">
            <w:pPr>
              <w:widowControl w:val="0"/>
              <w:shd w:val="clear" w:color="auto" w:fill="FFFFFF"/>
              <w:snapToGrid w:val="0"/>
              <w:ind w:left="720" w:right="76"/>
              <w:jc w:val="both"/>
              <w:textAlignment w:val="baseline"/>
              <w:rPr>
                <w:rFonts w:eastAsia="Andale Sans UI" w:cs="Tahoma"/>
                <w:b/>
                <w:kern w:val="2"/>
                <w:szCs w:val="22"/>
                <w:lang w:eastAsia="fa-IR" w:bidi="fa-IR"/>
              </w:rPr>
            </w:pPr>
            <w:r w:rsidRPr="00EC4A18">
              <w:rPr>
                <w:noProof/>
                <w:szCs w:val="22"/>
                <w:lang w:eastAsia="ru-RU"/>
              </w:rPr>
              <w:drawing>
                <wp:inline distT="0" distB="0" distL="0" distR="0" wp14:anchorId="20EDF872" wp14:editId="6460FCB0">
                  <wp:extent cx="1903095" cy="1903095"/>
                  <wp:effectExtent l="0" t="0" r="1905" b="1905"/>
                  <wp:docPr id="4" name="Рисунок 4" descr="http://www.vsezamki.ru/upload/iblock/fc7/fc79a1a6bc7044aa28544811155411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sezamki.ru/upload/iblock/fc7/fc79a1a6bc7044aa28544811155411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662E5" w:rsidRDefault="007662E5">
            <w:pPr>
              <w:suppressAutoHyphens w:val="0"/>
              <w:spacing w:before="150" w:after="150" w:line="276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E5" w:rsidRDefault="007662E5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</w:tc>
      </w:tr>
      <w:tr w:rsidR="007662E5" w:rsidRPr="00B71B15" w:rsidTr="00284473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E5" w:rsidRPr="000D00F3" w:rsidRDefault="000D00F3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0"/>
                <w:lang w:val="en-US" w:eastAsia="zh-CN" w:bidi="hi-IN"/>
              </w:rPr>
              <w:t>1</w:t>
            </w:r>
            <w:r>
              <w:rPr>
                <w:rFonts w:eastAsia="Lucida Sans Unicode" w:cs="Mangal"/>
                <w:kern w:val="3"/>
                <w:sz w:val="20"/>
                <w:lang w:eastAsia="zh-CN" w:bidi="hi-IN"/>
              </w:rPr>
              <w:t>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62E5" w:rsidRPr="00EC4A18" w:rsidRDefault="00E173A8" w:rsidP="00B71B15">
            <w:pPr>
              <w:widowControl w:val="0"/>
              <w:shd w:val="clear" w:color="auto" w:fill="FFFFFF"/>
              <w:snapToGrid w:val="0"/>
              <w:ind w:left="720" w:right="76"/>
              <w:jc w:val="both"/>
              <w:textAlignment w:val="baseline"/>
              <w:rPr>
                <w:bCs/>
                <w:noProof/>
                <w:szCs w:val="22"/>
                <w:lang w:eastAsia="ru-RU"/>
              </w:rPr>
            </w:pPr>
            <w:r>
              <w:rPr>
                <w:bCs/>
                <w:noProof/>
                <w:szCs w:val="22"/>
                <w:lang w:eastAsia="ru-RU"/>
              </w:rPr>
              <w:t xml:space="preserve">Целиндровый </w:t>
            </w:r>
            <w:r w:rsidRPr="00AB03D8">
              <w:rPr>
                <w:b/>
                <w:bCs/>
                <w:noProof/>
                <w:szCs w:val="22"/>
                <w:lang w:eastAsia="ru-RU"/>
              </w:rPr>
              <w:t>механизм</w:t>
            </w:r>
            <w:r>
              <w:rPr>
                <w:bCs/>
                <w:noProof/>
                <w:szCs w:val="22"/>
                <w:lang w:eastAsia="ru-RU"/>
              </w:rPr>
              <w:t xml:space="preserve"> </w:t>
            </w:r>
            <w:r w:rsidR="007662E5" w:rsidRPr="00EC4A18">
              <w:rPr>
                <w:bCs/>
                <w:noProof/>
                <w:szCs w:val="22"/>
                <w:lang w:eastAsia="ru-RU"/>
              </w:rPr>
              <w:t xml:space="preserve"> </w:t>
            </w:r>
            <w:r w:rsidR="007662E5" w:rsidRPr="00EC4A18">
              <w:rPr>
                <w:bCs/>
                <w:noProof/>
                <w:szCs w:val="22"/>
                <w:lang w:val="en-US" w:eastAsia="ru-RU"/>
              </w:rPr>
              <w:t>EL</w:t>
            </w:r>
            <w:r w:rsidR="007662E5" w:rsidRPr="00EC4A18">
              <w:rPr>
                <w:bCs/>
                <w:noProof/>
                <w:szCs w:val="22"/>
                <w:lang w:eastAsia="ru-RU"/>
              </w:rPr>
              <w:t>-70-</w:t>
            </w:r>
            <w:r w:rsidR="007662E5" w:rsidRPr="00EC4A18">
              <w:rPr>
                <w:bCs/>
                <w:noProof/>
                <w:szCs w:val="22"/>
                <w:lang w:val="en-US" w:eastAsia="ru-RU"/>
              </w:rPr>
              <w:t>C</w:t>
            </w:r>
            <w:r w:rsidR="007662E5" w:rsidRPr="00EC4A18">
              <w:rPr>
                <w:bCs/>
                <w:noProof/>
                <w:szCs w:val="22"/>
                <w:lang w:eastAsia="ru-RU"/>
              </w:rPr>
              <w:t>-</w:t>
            </w:r>
            <w:r w:rsidR="007662E5" w:rsidRPr="00EC4A18">
              <w:rPr>
                <w:bCs/>
                <w:noProof/>
                <w:szCs w:val="22"/>
                <w:lang w:val="en-US" w:eastAsia="ru-RU"/>
              </w:rPr>
              <w:t>NI</w:t>
            </w:r>
          </w:p>
          <w:p w:rsidR="007662E5" w:rsidRPr="00EC4A18" w:rsidRDefault="007662E5" w:rsidP="00B71B15">
            <w:pPr>
              <w:widowControl w:val="0"/>
              <w:shd w:val="clear" w:color="auto" w:fill="FFFFFF"/>
              <w:snapToGrid w:val="0"/>
              <w:ind w:left="720" w:right="76"/>
              <w:jc w:val="both"/>
              <w:textAlignment w:val="baseline"/>
              <w:rPr>
                <w:b/>
                <w:bCs/>
                <w:noProof/>
                <w:szCs w:val="22"/>
                <w:lang w:eastAsia="ru-RU"/>
              </w:rPr>
            </w:pPr>
          </w:p>
          <w:p w:rsidR="007662E5" w:rsidRPr="00EC4A18" w:rsidRDefault="007662E5" w:rsidP="00927677">
            <w:pPr>
              <w:widowControl w:val="0"/>
              <w:shd w:val="clear" w:color="auto" w:fill="FFFFFF"/>
              <w:snapToGrid w:val="0"/>
              <w:ind w:right="76"/>
              <w:jc w:val="both"/>
              <w:textAlignment w:val="baseline"/>
              <w:rPr>
                <w:noProof/>
                <w:szCs w:val="22"/>
                <w:lang w:eastAsia="ru-RU"/>
              </w:rPr>
            </w:pPr>
            <w:r w:rsidRPr="00EC4A18">
              <w:rPr>
                <w:noProof/>
                <w:szCs w:val="22"/>
                <w:lang w:eastAsia="ru-RU"/>
              </w:rPr>
              <w:drawing>
                <wp:inline distT="0" distB="0" distL="0" distR="0" wp14:anchorId="520781FF" wp14:editId="0512FDAA">
                  <wp:extent cx="2552065" cy="2552065"/>
                  <wp:effectExtent l="0" t="0" r="635" b="635"/>
                  <wp:docPr id="6" name="Рисунок 6" descr="http://www.vsezamki.ru/upload/resize_cache/iblock/24f/268_275_1/24faa9ff0968c01b86a9fc59eb9bac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sezamki.ru/upload/resize_cache/iblock/24f/268_275_1/24faa9ff0968c01b86a9fc59eb9bac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255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2E5" w:rsidRPr="00E80286" w:rsidRDefault="002C5884" w:rsidP="00E80286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line="240" w:lineRule="atLeast"/>
              <w:ind w:left="0"/>
              <w:rPr>
                <w:rFonts w:ascii="PT Sans" w:eastAsia="Times New Roman" w:hAnsi="PT Sans"/>
                <w:color w:val="000000"/>
                <w:kern w:val="0"/>
                <w:szCs w:val="22"/>
                <w:lang w:eastAsia="ru-RU"/>
              </w:rPr>
            </w:pPr>
            <w:r w:rsidRPr="00EC4A18">
              <w:rPr>
                <w:rFonts w:ascii="PT Sans" w:eastAsia="Times New Roman" w:hAnsi="PT Sans"/>
                <w:color w:val="000000"/>
                <w:kern w:val="0"/>
                <w:szCs w:val="22"/>
                <w:lang w:eastAsia="ru-RU"/>
              </w:rPr>
              <w:t>Описание: Тип механизма секретности Цилиндровый.</w:t>
            </w:r>
            <w:r w:rsidR="00EC4A18" w:rsidRPr="00EC4A18">
              <w:rPr>
                <w:rFonts w:ascii="PT Sans" w:eastAsia="Times New Roman" w:hAnsi="PT Sans"/>
                <w:color w:val="000000"/>
                <w:kern w:val="0"/>
                <w:szCs w:val="22"/>
                <w:lang w:eastAsia="ru-RU"/>
              </w:rPr>
              <w:t xml:space="preserve"> </w:t>
            </w:r>
            <w:r w:rsidRPr="00EC4A18">
              <w:rPr>
                <w:rFonts w:ascii="PT Sans" w:eastAsia="Times New Roman" w:hAnsi="PT Sans"/>
                <w:color w:val="000000"/>
                <w:kern w:val="0"/>
                <w:szCs w:val="22"/>
                <w:lang w:eastAsia="ru-RU"/>
              </w:rPr>
              <w:t>евроцилиндр. Типоразмер  35*35. ключ Английский .</w:t>
            </w:r>
            <w:r w:rsidR="00EC4A18" w:rsidRPr="00EC4A18">
              <w:rPr>
                <w:rFonts w:ascii="PT Sans" w:eastAsia="Times New Roman" w:hAnsi="PT Sans"/>
                <w:color w:val="000000"/>
                <w:kern w:val="0"/>
                <w:szCs w:val="22"/>
                <w:lang w:eastAsia="ru-RU"/>
              </w:rPr>
              <w:t xml:space="preserve"> </w:t>
            </w:r>
            <w:r w:rsidRPr="00EC4A18">
              <w:rPr>
                <w:rFonts w:ascii="PT Sans" w:eastAsia="Times New Roman" w:hAnsi="PT Sans"/>
                <w:color w:val="000000"/>
                <w:kern w:val="0"/>
                <w:szCs w:val="22"/>
                <w:lang w:eastAsia="ru-RU"/>
              </w:rPr>
              <w:t xml:space="preserve">Количество ключей </w:t>
            </w:r>
            <w:r w:rsidR="00EC4A18">
              <w:rPr>
                <w:rFonts w:ascii="PT Sans" w:eastAsia="Times New Roman" w:hAnsi="PT Sans"/>
                <w:color w:val="000000"/>
                <w:kern w:val="0"/>
                <w:szCs w:val="22"/>
                <w:lang w:eastAsia="ru-RU"/>
              </w:rPr>
              <w:t xml:space="preserve"> не менее 3</w:t>
            </w:r>
            <w:r w:rsidRPr="00EC4A18">
              <w:rPr>
                <w:rFonts w:ascii="PT Sans" w:eastAsia="Times New Roman" w:hAnsi="PT Sans"/>
                <w:color w:val="000000"/>
                <w:kern w:val="0"/>
                <w:szCs w:val="22"/>
                <w:lang w:eastAsia="ru-RU"/>
              </w:rPr>
              <w:t xml:space="preserve"> шт. Комплектуется вертушкой. Покрытие цилиндра Анодированное Материал цилиндра Алюминий Количество пинов 5 Секретность 5000 Цвет цилиндра никель..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662E5" w:rsidRPr="00B71B15" w:rsidRDefault="007662E5" w:rsidP="002C5884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line="240" w:lineRule="atLeast"/>
              <w:ind w:left="0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E5" w:rsidRPr="00B71B15" w:rsidRDefault="007662E5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</w:tc>
      </w:tr>
      <w:tr w:rsidR="007662E5" w:rsidRPr="00B71B15" w:rsidTr="00284473">
        <w:trPr>
          <w:trHeight w:val="433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E5" w:rsidRPr="000D00F3" w:rsidRDefault="00607262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0"/>
                <w:lang w:eastAsia="zh-CN" w:bidi="hi-IN"/>
              </w:rPr>
              <w:lastRenderedPageBreak/>
              <w:t>19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62E5" w:rsidRPr="00380705" w:rsidRDefault="00380705" w:rsidP="00B71B15">
            <w:pPr>
              <w:widowControl w:val="0"/>
              <w:shd w:val="clear" w:color="auto" w:fill="FFFFFF"/>
              <w:snapToGrid w:val="0"/>
              <w:ind w:left="720" w:right="76"/>
              <w:jc w:val="both"/>
              <w:textAlignment w:val="baseline"/>
              <w:rPr>
                <w:bCs/>
                <w:noProof/>
                <w:szCs w:val="22"/>
                <w:lang w:eastAsia="ru-RU"/>
              </w:rPr>
            </w:pPr>
            <w:r w:rsidRPr="00380705">
              <w:rPr>
                <w:bCs/>
                <w:noProof/>
                <w:szCs w:val="22"/>
                <w:lang w:eastAsia="ru-RU"/>
              </w:rPr>
              <w:t xml:space="preserve">Колесная </w:t>
            </w:r>
            <w:r w:rsidRPr="00380705">
              <w:rPr>
                <w:b/>
                <w:bCs/>
                <w:noProof/>
                <w:szCs w:val="22"/>
                <w:lang w:eastAsia="ru-RU"/>
              </w:rPr>
              <w:t>опора</w:t>
            </w:r>
            <w:r w:rsidRPr="00380705">
              <w:rPr>
                <w:bCs/>
                <w:noProof/>
                <w:szCs w:val="22"/>
                <w:lang w:eastAsia="ru-RU"/>
              </w:rPr>
              <w:t xml:space="preserve"> мебельная закрытая</w:t>
            </w:r>
          </w:p>
          <w:p w:rsidR="007662E5" w:rsidRPr="00EC4A18" w:rsidRDefault="007662E5" w:rsidP="002C5884">
            <w:pPr>
              <w:widowControl w:val="0"/>
              <w:shd w:val="clear" w:color="auto" w:fill="FFFFFF"/>
              <w:snapToGrid w:val="0"/>
              <w:ind w:left="720" w:right="76"/>
              <w:jc w:val="both"/>
              <w:textAlignment w:val="baseline"/>
              <w:rPr>
                <w:b/>
                <w:bCs/>
                <w:noProof/>
                <w:szCs w:val="22"/>
                <w:lang w:eastAsia="ru-RU"/>
              </w:rPr>
            </w:pPr>
            <w:r w:rsidRPr="00EC4A18">
              <w:rPr>
                <w:noProof/>
                <w:szCs w:val="22"/>
                <w:lang w:eastAsia="ru-RU"/>
              </w:rPr>
              <w:drawing>
                <wp:inline distT="0" distB="0" distL="0" distR="0" wp14:anchorId="0F34EDE6" wp14:editId="7C975B41">
                  <wp:extent cx="2007219" cy="1371600"/>
                  <wp:effectExtent l="0" t="0" r="0" b="0"/>
                  <wp:docPr id="7" name="Рисунок 7" descr="http://www.vsezamki.ru/upload/resize_cache/iblock/951/268_275_1/951adc1a7c433ebd926a8a8812c2ac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sezamki.ru/upload/resize_cache/iblock/951/268_275_1/951adc1a7c433ebd926a8a8812c2ac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957" cy="1380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884" w:rsidRPr="00EC4A18" w:rsidRDefault="002C5884" w:rsidP="00FA0FC0">
            <w:pPr>
              <w:shd w:val="clear" w:color="auto" w:fill="FFFFFF"/>
              <w:suppressAutoHyphens w:val="0"/>
              <w:spacing w:line="240" w:lineRule="atLeast"/>
              <w:rPr>
                <w:rFonts w:ascii="PT Sans" w:eastAsia="Times New Roman" w:hAnsi="PT Sans"/>
                <w:color w:val="000000"/>
                <w:kern w:val="0"/>
                <w:szCs w:val="22"/>
                <w:lang w:eastAsia="ru-RU"/>
              </w:rPr>
            </w:pPr>
          </w:p>
          <w:p w:rsidR="002C5884" w:rsidRPr="00EC4A18" w:rsidRDefault="002C5884" w:rsidP="00E80286">
            <w:pPr>
              <w:shd w:val="clear" w:color="auto" w:fill="FFFFFF"/>
              <w:suppressAutoHyphens w:val="0"/>
              <w:spacing w:line="240" w:lineRule="atLeast"/>
              <w:rPr>
                <w:rFonts w:ascii="PT Sans" w:eastAsia="Times New Roman" w:hAnsi="PT Sans"/>
                <w:color w:val="000000"/>
                <w:kern w:val="0"/>
                <w:szCs w:val="22"/>
                <w:lang w:eastAsia="ru-RU"/>
              </w:rPr>
            </w:pPr>
            <w:r w:rsidRPr="00EC4A18">
              <w:rPr>
                <w:rFonts w:ascii="PT Sans" w:eastAsia="Times New Roman" w:hAnsi="PT Sans"/>
                <w:color w:val="000000"/>
                <w:kern w:val="0"/>
                <w:szCs w:val="22"/>
                <w:lang w:eastAsia="ru-RU"/>
              </w:rPr>
              <w:t> Колесо мебельное для выкатных тумб, кресел закрытое Диаметр 50 мм  Без стопора  Без площадки для крепления Штырь/резьба Оптимально допустимая нагрузка до 100кг./ на пару./ Цвет черный</w:t>
            </w:r>
          </w:p>
          <w:p w:rsidR="002C5884" w:rsidRPr="00EC4A18" w:rsidRDefault="002C5884" w:rsidP="00B71B15">
            <w:pPr>
              <w:widowControl w:val="0"/>
              <w:shd w:val="clear" w:color="auto" w:fill="FFFFFF"/>
              <w:snapToGrid w:val="0"/>
              <w:ind w:left="720" w:right="76"/>
              <w:jc w:val="both"/>
              <w:textAlignment w:val="baseline"/>
              <w:rPr>
                <w:b/>
                <w:bCs/>
                <w:noProof/>
                <w:szCs w:val="22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662E5" w:rsidRPr="00B71B15" w:rsidRDefault="007662E5" w:rsidP="002C5884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line="240" w:lineRule="atLeast"/>
              <w:ind w:left="0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E5" w:rsidRPr="00B71B15" w:rsidRDefault="007662E5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</w:tc>
      </w:tr>
      <w:tr w:rsidR="007662E5" w:rsidRPr="00B71B15" w:rsidTr="00284473">
        <w:trPr>
          <w:trHeight w:val="5501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E5" w:rsidRPr="000D00F3" w:rsidRDefault="00A31E0A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0"/>
                <w:lang w:eastAsia="zh-CN" w:bidi="hi-IN"/>
              </w:rPr>
              <w:t>2</w:t>
            </w:r>
            <w:r w:rsidR="00607262">
              <w:rPr>
                <w:rFonts w:eastAsia="Lucida Sans Unicode" w:cs="Mangal"/>
                <w:kern w:val="3"/>
                <w:sz w:val="20"/>
                <w:lang w:eastAsia="zh-CN" w:bidi="hi-IN"/>
              </w:rPr>
              <w:t>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62E5" w:rsidRPr="007662E5" w:rsidRDefault="007662E5" w:rsidP="00B71B15">
            <w:pPr>
              <w:widowControl w:val="0"/>
              <w:shd w:val="clear" w:color="auto" w:fill="FFFFFF"/>
              <w:snapToGrid w:val="0"/>
              <w:ind w:left="720" w:right="76"/>
              <w:jc w:val="both"/>
              <w:textAlignment w:val="baseline"/>
              <w:rPr>
                <w:bCs/>
                <w:noProof/>
                <w:lang w:eastAsia="ru-RU"/>
              </w:rPr>
            </w:pPr>
            <w:r w:rsidRPr="00380705">
              <w:rPr>
                <w:b/>
                <w:bCs/>
                <w:noProof/>
                <w:lang w:eastAsia="ru-RU"/>
              </w:rPr>
              <w:t>Доводчик</w:t>
            </w:r>
            <w:r w:rsidRPr="007662E5">
              <w:rPr>
                <w:bCs/>
                <w:noProof/>
                <w:lang w:eastAsia="ru-RU"/>
              </w:rPr>
              <w:t xml:space="preserve"> дверной</w:t>
            </w:r>
          </w:p>
          <w:p w:rsidR="007662E5" w:rsidRDefault="007662E5" w:rsidP="00B71B15">
            <w:pPr>
              <w:widowControl w:val="0"/>
              <w:shd w:val="clear" w:color="auto" w:fill="FFFFFF"/>
              <w:snapToGrid w:val="0"/>
              <w:ind w:left="720" w:right="76"/>
              <w:jc w:val="both"/>
              <w:textAlignment w:val="baseline"/>
              <w:rPr>
                <w:b/>
                <w:bCs/>
                <w:noProof/>
                <w:lang w:eastAsia="ru-RU"/>
              </w:rPr>
            </w:pPr>
          </w:p>
          <w:p w:rsidR="007662E5" w:rsidRDefault="007662E5" w:rsidP="00B71B15">
            <w:pPr>
              <w:widowControl w:val="0"/>
              <w:shd w:val="clear" w:color="auto" w:fill="FFFFFF"/>
              <w:snapToGrid w:val="0"/>
              <w:ind w:left="720" w:right="76"/>
              <w:jc w:val="both"/>
              <w:textAlignment w:val="baseline"/>
              <w:rPr>
                <w:b/>
                <w:bCs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E0F36C" wp14:editId="22E75E3D">
                  <wp:extent cx="2551814" cy="2232838"/>
                  <wp:effectExtent l="0" t="0" r="1270" b="0"/>
                  <wp:docPr id="8" name="Рисунок 8" descr="http://www.vsezamki.ru/upload/resize_cache/iblock/e24/268_275_1/e24f2f58ab3047f6e927267527cd1c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sezamki.ru/upload/resize_cache/iblock/e24/268_275_1/e24f2f58ab3047f6e927267527cd1c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223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2E5" w:rsidRDefault="002C5884" w:rsidP="00E80286">
            <w:pPr>
              <w:widowControl w:val="0"/>
              <w:shd w:val="clear" w:color="auto" w:fill="FFFFFF"/>
              <w:suppressAutoHyphens w:val="0"/>
              <w:snapToGrid w:val="0"/>
              <w:spacing w:line="240" w:lineRule="atLeast"/>
              <w:ind w:right="76"/>
              <w:jc w:val="both"/>
              <w:textAlignment w:val="baseline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  <w:r w:rsidRPr="002C5884"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  <w:t xml:space="preserve"> Доводчик дверной, механо-гидравлический, двухскоростной.. Предназначен для двери: шириной до 90 cм  и  весом до 30 кг. Рабочий диапазон температур: -35С. +60С. Максимальный угол открытия 165С. </w:t>
            </w:r>
          </w:p>
          <w:p w:rsidR="00083267" w:rsidRPr="00B71B15" w:rsidRDefault="00083267" w:rsidP="00E80286">
            <w:pPr>
              <w:widowControl w:val="0"/>
              <w:shd w:val="clear" w:color="auto" w:fill="FFFFFF"/>
              <w:suppressAutoHyphens w:val="0"/>
              <w:snapToGrid w:val="0"/>
              <w:spacing w:line="240" w:lineRule="atLeast"/>
              <w:ind w:right="76"/>
              <w:jc w:val="both"/>
              <w:textAlignment w:val="baseline"/>
              <w:rPr>
                <w:b/>
                <w:bCs/>
                <w:noProof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662E5" w:rsidRPr="00B71B15" w:rsidRDefault="007662E5" w:rsidP="002C5884">
            <w:pPr>
              <w:numPr>
                <w:ilvl w:val="0"/>
                <w:numId w:val="6"/>
              </w:numPr>
              <w:shd w:val="clear" w:color="auto" w:fill="FFFFFF"/>
              <w:suppressAutoHyphens w:val="0"/>
              <w:spacing w:line="240" w:lineRule="atLeast"/>
              <w:ind w:left="0"/>
              <w:rPr>
                <w:rFonts w:ascii="PT Sans" w:eastAsia="Times New Roman" w:hAnsi="PT Sans"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62E5" w:rsidRPr="00B71B15" w:rsidRDefault="007662E5">
            <w:pPr>
              <w:widowControl w:val="0"/>
              <w:suppressLineNumbers/>
              <w:autoSpaceDN w:val="0"/>
              <w:spacing w:line="276" w:lineRule="auto"/>
              <w:jc w:val="center"/>
              <w:textAlignment w:val="baseline"/>
              <w:rPr>
                <w:rFonts w:eastAsia="Lucida Sans Unicode" w:cs="Mangal"/>
                <w:kern w:val="3"/>
                <w:sz w:val="20"/>
                <w:lang w:eastAsia="zh-CN" w:bidi="hi-IN"/>
              </w:rPr>
            </w:pPr>
          </w:p>
        </w:tc>
      </w:tr>
    </w:tbl>
    <w:p w:rsidR="003A49A2" w:rsidRPr="001D10D8" w:rsidRDefault="003A49A2" w:rsidP="003A49A2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3A49A2" w:rsidRPr="001D10D8" w:rsidSect="002D69C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5D6" w:rsidRDefault="009645D6" w:rsidP="0093430B">
      <w:pPr>
        <w:spacing w:line="240" w:lineRule="auto"/>
      </w:pPr>
      <w:r>
        <w:separator/>
      </w:r>
    </w:p>
  </w:endnote>
  <w:endnote w:type="continuationSeparator" w:id="0">
    <w:p w:rsidR="009645D6" w:rsidRDefault="009645D6" w:rsidP="00934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ertus MT 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5D6" w:rsidRDefault="009645D6" w:rsidP="0093430B">
      <w:pPr>
        <w:spacing w:line="240" w:lineRule="auto"/>
      </w:pPr>
      <w:r>
        <w:separator/>
      </w:r>
    </w:p>
  </w:footnote>
  <w:footnote w:type="continuationSeparator" w:id="0">
    <w:p w:rsidR="009645D6" w:rsidRDefault="009645D6" w:rsidP="00934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24CB39A6"/>
    <w:multiLevelType w:val="multilevel"/>
    <w:tmpl w:val="BBD6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97BC5"/>
    <w:multiLevelType w:val="multilevel"/>
    <w:tmpl w:val="102C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609D8"/>
    <w:multiLevelType w:val="multilevel"/>
    <w:tmpl w:val="B54C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166A3"/>
    <w:multiLevelType w:val="multilevel"/>
    <w:tmpl w:val="6A3A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C747C"/>
    <w:multiLevelType w:val="multilevel"/>
    <w:tmpl w:val="094E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776BE"/>
    <w:multiLevelType w:val="multilevel"/>
    <w:tmpl w:val="2DE4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4531C2"/>
    <w:multiLevelType w:val="hybridMultilevel"/>
    <w:tmpl w:val="B2A6FF6E"/>
    <w:lvl w:ilvl="0" w:tplc="DDA46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40D61"/>
    <w:multiLevelType w:val="multilevel"/>
    <w:tmpl w:val="FF10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2E3A8B"/>
    <w:multiLevelType w:val="multilevel"/>
    <w:tmpl w:val="478A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BA"/>
    <w:rsid w:val="000034F8"/>
    <w:rsid w:val="000068CB"/>
    <w:rsid w:val="00007D26"/>
    <w:rsid w:val="00013B24"/>
    <w:rsid w:val="00023B0C"/>
    <w:rsid w:val="00025806"/>
    <w:rsid w:val="00027D67"/>
    <w:rsid w:val="00032119"/>
    <w:rsid w:val="000329CE"/>
    <w:rsid w:val="00041F2F"/>
    <w:rsid w:val="000462B4"/>
    <w:rsid w:val="00055C46"/>
    <w:rsid w:val="00056A0F"/>
    <w:rsid w:val="00057BAB"/>
    <w:rsid w:val="000641B8"/>
    <w:rsid w:val="000670E1"/>
    <w:rsid w:val="00075881"/>
    <w:rsid w:val="00083267"/>
    <w:rsid w:val="0009394F"/>
    <w:rsid w:val="000A27D1"/>
    <w:rsid w:val="000A656B"/>
    <w:rsid w:val="000B4A6C"/>
    <w:rsid w:val="000C30A9"/>
    <w:rsid w:val="000D00F3"/>
    <w:rsid w:val="000D7253"/>
    <w:rsid w:val="000E59D1"/>
    <w:rsid w:val="00106B21"/>
    <w:rsid w:val="001116BD"/>
    <w:rsid w:val="00113578"/>
    <w:rsid w:val="001213CD"/>
    <w:rsid w:val="00122CC9"/>
    <w:rsid w:val="00131432"/>
    <w:rsid w:val="00132AE0"/>
    <w:rsid w:val="00137FD1"/>
    <w:rsid w:val="00143889"/>
    <w:rsid w:val="001509DC"/>
    <w:rsid w:val="00155DBB"/>
    <w:rsid w:val="0016302A"/>
    <w:rsid w:val="0016344D"/>
    <w:rsid w:val="001636FE"/>
    <w:rsid w:val="001668B9"/>
    <w:rsid w:val="00166C0E"/>
    <w:rsid w:val="00167617"/>
    <w:rsid w:val="001808D5"/>
    <w:rsid w:val="0018443E"/>
    <w:rsid w:val="00186C25"/>
    <w:rsid w:val="0018793C"/>
    <w:rsid w:val="00193F1B"/>
    <w:rsid w:val="001A021A"/>
    <w:rsid w:val="001A3D17"/>
    <w:rsid w:val="001A6DCA"/>
    <w:rsid w:val="001B3D91"/>
    <w:rsid w:val="001B482C"/>
    <w:rsid w:val="001C5554"/>
    <w:rsid w:val="001C6048"/>
    <w:rsid w:val="001C7A8B"/>
    <w:rsid w:val="001D10D8"/>
    <w:rsid w:val="001D2A0A"/>
    <w:rsid w:val="001F2EA6"/>
    <w:rsid w:val="001F5A3C"/>
    <w:rsid w:val="00210108"/>
    <w:rsid w:val="00212660"/>
    <w:rsid w:val="00213E80"/>
    <w:rsid w:val="00216CF3"/>
    <w:rsid w:val="00222DCA"/>
    <w:rsid w:val="00231E72"/>
    <w:rsid w:val="00240F8E"/>
    <w:rsid w:val="00243035"/>
    <w:rsid w:val="002578DF"/>
    <w:rsid w:val="00257E2A"/>
    <w:rsid w:val="0026681F"/>
    <w:rsid w:val="00270655"/>
    <w:rsid w:val="002724A3"/>
    <w:rsid w:val="00284473"/>
    <w:rsid w:val="0029162F"/>
    <w:rsid w:val="00292D09"/>
    <w:rsid w:val="002959DE"/>
    <w:rsid w:val="00296374"/>
    <w:rsid w:val="002B0A8E"/>
    <w:rsid w:val="002C3BE0"/>
    <w:rsid w:val="002C5884"/>
    <w:rsid w:val="002C7480"/>
    <w:rsid w:val="002D69C2"/>
    <w:rsid w:val="002D6D03"/>
    <w:rsid w:val="002F0B67"/>
    <w:rsid w:val="002F65AF"/>
    <w:rsid w:val="00300533"/>
    <w:rsid w:val="0030065A"/>
    <w:rsid w:val="00306AA9"/>
    <w:rsid w:val="00310E0C"/>
    <w:rsid w:val="00316A5B"/>
    <w:rsid w:val="00322174"/>
    <w:rsid w:val="00323B5F"/>
    <w:rsid w:val="003250B5"/>
    <w:rsid w:val="0033584F"/>
    <w:rsid w:val="00341C89"/>
    <w:rsid w:val="00343A1F"/>
    <w:rsid w:val="00346358"/>
    <w:rsid w:val="00352DE8"/>
    <w:rsid w:val="003540E0"/>
    <w:rsid w:val="00354882"/>
    <w:rsid w:val="003703DE"/>
    <w:rsid w:val="00370ECC"/>
    <w:rsid w:val="00371FA9"/>
    <w:rsid w:val="00372010"/>
    <w:rsid w:val="00380705"/>
    <w:rsid w:val="003A49A2"/>
    <w:rsid w:val="003B26BD"/>
    <w:rsid w:val="003B2F64"/>
    <w:rsid w:val="003C516D"/>
    <w:rsid w:val="003C7D59"/>
    <w:rsid w:val="003D666D"/>
    <w:rsid w:val="003D7A5A"/>
    <w:rsid w:val="003D7F2C"/>
    <w:rsid w:val="003F3B0D"/>
    <w:rsid w:val="0042105A"/>
    <w:rsid w:val="00434867"/>
    <w:rsid w:val="00435890"/>
    <w:rsid w:val="00445C93"/>
    <w:rsid w:val="0045021E"/>
    <w:rsid w:val="00455955"/>
    <w:rsid w:val="004617A6"/>
    <w:rsid w:val="00472142"/>
    <w:rsid w:val="00480515"/>
    <w:rsid w:val="00485710"/>
    <w:rsid w:val="004858AD"/>
    <w:rsid w:val="00496E95"/>
    <w:rsid w:val="004A4D07"/>
    <w:rsid w:val="004B7446"/>
    <w:rsid w:val="004F02DD"/>
    <w:rsid w:val="004F20CA"/>
    <w:rsid w:val="004F377A"/>
    <w:rsid w:val="004F6136"/>
    <w:rsid w:val="00511B2D"/>
    <w:rsid w:val="0051237A"/>
    <w:rsid w:val="00512BB9"/>
    <w:rsid w:val="00524EA7"/>
    <w:rsid w:val="0052543D"/>
    <w:rsid w:val="00533B43"/>
    <w:rsid w:val="0053700D"/>
    <w:rsid w:val="00537ADD"/>
    <w:rsid w:val="00540BC1"/>
    <w:rsid w:val="00544BC9"/>
    <w:rsid w:val="00544FE4"/>
    <w:rsid w:val="0055262A"/>
    <w:rsid w:val="0056018E"/>
    <w:rsid w:val="00560DC5"/>
    <w:rsid w:val="005634ED"/>
    <w:rsid w:val="00565381"/>
    <w:rsid w:val="0057213E"/>
    <w:rsid w:val="00573A62"/>
    <w:rsid w:val="005772D2"/>
    <w:rsid w:val="00584F63"/>
    <w:rsid w:val="005967E8"/>
    <w:rsid w:val="005A7F70"/>
    <w:rsid w:val="005B13C8"/>
    <w:rsid w:val="005C139E"/>
    <w:rsid w:val="005C26A7"/>
    <w:rsid w:val="005C2DD9"/>
    <w:rsid w:val="005D691D"/>
    <w:rsid w:val="005E422D"/>
    <w:rsid w:val="005E713E"/>
    <w:rsid w:val="005F3C54"/>
    <w:rsid w:val="005F7940"/>
    <w:rsid w:val="00607176"/>
    <w:rsid w:val="00607262"/>
    <w:rsid w:val="0061020C"/>
    <w:rsid w:val="00610822"/>
    <w:rsid w:val="0061445B"/>
    <w:rsid w:val="006151D0"/>
    <w:rsid w:val="00633C6A"/>
    <w:rsid w:val="00637830"/>
    <w:rsid w:val="00637853"/>
    <w:rsid w:val="00642C46"/>
    <w:rsid w:val="00644506"/>
    <w:rsid w:val="00644DD5"/>
    <w:rsid w:val="00652730"/>
    <w:rsid w:val="00655E1B"/>
    <w:rsid w:val="006623BF"/>
    <w:rsid w:val="00665221"/>
    <w:rsid w:val="006721A1"/>
    <w:rsid w:val="00683014"/>
    <w:rsid w:val="00687920"/>
    <w:rsid w:val="006921ED"/>
    <w:rsid w:val="006A4B7A"/>
    <w:rsid w:val="006D117A"/>
    <w:rsid w:val="006D67BD"/>
    <w:rsid w:val="006E03BF"/>
    <w:rsid w:val="006E3039"/>
    <w:rsid w:val="006F4B3B"/>
    <w:rsid w:val="00702123"/>
    <w:rsid w:val="00706412"/>
    <w:rsid w:val="00707740"/>
    <w:rsid w:val="00755EB9"/>
    <w:rsid w:val="0076227B"/>
    <w:rsid w:val="007662E5"/>
    <w:rsid w:val="00774462"/>
    <w:rsid w:val="007773E7"/>
    <w:rsid w:val="007833D1"/>
    <w:rsid w:val="00786555"/>
    <w:rsid w:val="007A4805"/>
    <w:rsid w:val="007A54B2"/>
    <w:rsid w:val="007C3956"/>
    <w:rsid w:val="007C7CD0"/>
    <w:rsid w:val="007D25C6"/>
    <w:rsid w:val="007D4E36"/>
    <w:rsid w:val="007D58E5"/>
    <w:rsid w:val="007E01A5"/>
    <w:rsid w:val="007E1E05"/>
    <w:rsid w:val="007E56E9"/>
    <w:rsid w:val="007F1E0A"/>
    <w:rsid w:val="007F2D8E"/>
    <w:rsid w:val="007F49CE"/>
    <w:rsid w:val="007F4FEE"/>
    <w:rsid w:val="0080237E"/>
    <w:rsid w:val="008066C9"/>
    <w:rsid w:val="00814072"/>
    <w:rsid w:val="00815302"/>
    <w:rsid w:val="008161D2"/>
    <w:rsid w:val="00822327"/>
    <w:rsid w:val="008248CF"/>
    <w:rsid w:val="00833FDB"/>
    <w:rsid w:val="00835601"/>
    <w:rsid w:val="00845029"/>
    <w:rsid w:val="008537DE"/>
    <w:rsid w:val="0085491A"/>
    <w:rsid w:val="0085699F"/>
    <w:rsid w:val="0086442B"/>
    <w:rsid w:val="00884E21"/>
    <w:rsid w:val="008A53DE"/>
    <w:rsid w:val="008A5946"/>
    <w:rsid w:val="008A69A1"/>
    <w:rsid w:val="008B1A2F"/>
    <w:rsid w:val="008B29EB"/>
    <w:rsid w:val="008B34AB"/>
    <w:rsid w:val="008E2FB5"/>
    <w:rsid w:val="008F0DBC"/>
    <w:rsid w:val="008F3A39"/>
    <w:rsid w:val="00900944"/>
    <w:rsid w:val="00905FA0"/>
    <w:rsid w:val="00915E62"/>
    <w:rsid w:val="00925D36"/>
    <w:rsid w:val="00926537"/>
    <w:rsid w:val="00927677"/>
    <w:rsid w:val="0093430B"/>
    <w:rsid w:val="009475CD"/>
    <w:rsid w:val="00955021"/>
    <w:rsid w:val="009645D6"/>
    <w:rsid w:val="00966869"/>
    <w:rsid w:val="0097101B"/>
    <w:rsid w:val="00972666"/>
    <w:rsid w:val="009752FD"/>
    <w:rsid w:val="0098312F"/>
    <w:rsid w:val="009879BB"/>
    <w:rsid w:val="009A6F5D"/>
    <w:rsid w:val="009B27D4"/>
    <w:rsid w:val="009B5974"/>
    <w:rsid w:val="009C69B3"/>
    <w:rsid w:val="009E6E19"/>
    <w:rsid w:val="009F5540"/>
    <w:rsid w:val="00A025D6"/>
    <w:rsid w:val="00A03AC7"/>
    <w:rsid w:val="00A050AE"/>
    <w:rsid w:val="00A07060"/>
    <w:rsid w:val="00A31E0A"/>
    <w:rsid w:val="00A42C5B"/>
    <w:rsid w:val="00A43945"/>
    <w:rsid w:val="00A55E1A"/>
    <w:rsid w:val="00A64958"/>
    <w:rsid w:val="00A64DA2"/>
    <w:rsid w:val="00A65378"/>
    <w:rsid w:val="00A65C97"/>
    <w:rsid w:val="00A67303"/>
    <w:rsid w:val="00A705B7"/>
    <w:rsid w:val="00AA3FAA"/>
    <w:rsid w:val="00AA4AD7"/>
    <w:rsid w:val="00AA6F8D"/>
    <w:rsid w:val="00AB03D8"/>
    <w:rsid w:val="00AB134C"/>
    <w:rsid w:val="00AB43D6"/>
    <w:rsid w:val="00AC2B60"/>
    <w:rsid w:val="00AD4622"/>
    <w:rsid w:val="00AE45C9"/>
    <w:rsid w:val="00AE56DC"/>
    <w:rsid w:val="00AF1A1D"/>
    <w:rsid w:val="00B1213C"/>
    <w:rsid w:val="00B34DF3"/>
    <w:rsid w:val="00B358FD"/>
    <w:rsid w:val="00B45EC9"/>
    <w:rsid w:val="00B46EE6"/>
    <w:rsid w:val="00B67EA8"/>
    <w:rsid w:val="00B70C7F"/>
    <w:rsid w:val="00B71B15"/>
    <w:rsid w:val="00B92C3C"/>
    <w:rsid w:val="00BA0E25"/>
    <w:rsid w:val="00BA7CE1"/>
    <w:rsid w:val="00BB0731"/>
    <w:rsid w:val="00BC3215"/>
    <w:rsid w:val="00BC531D"/>
    <w:rsid w:val="00BD0148"/>
    <w:rsid w:val="00BD2062"/>
    <w:rsid w:val="00BD3601"/>
    <w:rsid w:val="00BE0012"/>
    <w:rsid w:val="00BE1C97"/>
    <w:rsid w:val="00BE643C"/>
    <w:rsid w:val="00BF6DC0"/>
    <w:rsid w:val="00C03725"/>
    <w:rsid w:val="00C0394C"/>
    <w:rsid w:val="00C04A9C"/>
    <w:rsid w:val="00C0525D"/>
    <w:rsid w:val="00C07C7F"/>
    <w:rsid w:val="00C127B4"/>
    <w:rsid w:val="00C16295"/>
    <w:rsid w:val="00C177A4"/>
    <w:rsid w:val="00C23946"/>
    <w:rsid w:val="00C261CC"/>
    <w:rsid w:val="00C26992"/>
    <w:rsid w:val="00C27FF3"/>
    <w:rsid w:val="00C44F33"/>
    <w:rsid w:val="00C47203"/>
    <w:rsid w:val="00C5513A"/>
    <w:rsid w:val="00C56068"/>
    <w:rsid w:val="00C81206"/>
    <w:rsid w:val="00C85BBA"/>
    <w:rsid w:val="00C904BD"/>
    <w:rsid w:val="00CA02FF"/>
    <w:rsid w:val="00CA4243"/>
    <w:rsid w:val="00CA6AC0"/>
    <w:rsid w:val="00CA7465"/>
    <w:rsid w:val="00CB41E2"/>
    <w:rsid w:val="00CD2136"/>
    <w:rsid w:val="00CF3E8C"/>
    <w:rsid w:val="00CF4F3E"/>
    <w:rsid w:val="00D12EDA"/>
    <w:rsid w:val="00D13666"/>
    <w:rsid w:val="00D15C19"/>
    <w:rsid w:val="00D223A6"/>
    <w:rsid w:val="00D22D59"/>
    <w:rsid w:val="00D307FD"/>
    <w:rsid w:val="00D342F3"/>
    <w:rsid w:val="00D35003"/>
    <w:rsid w:val="00D37262"/>
    <w:rsid w:val="00D41FF7"/>
    <w:rsid w:val="00D4210F"/>
    <w:rsid w:val="00D462FA"/>
    <w:rsid w:val="00D47B73"/>
    <w:rsid w:val="00D56B50"/>
    <w:rsid w:val="00D6087F"/>
    <w:rsid w:val="00D621D5"/>
    <w:rsid w:val="00D65C48"/>
    <w:rsid w:val="00D86B82"/>
    <w:rsid w:val="00D922E7"/>
    <w:rsid w:val="00D94878"/>
    <w:rsid w:val="00DA1986"/>
    <w:rsid w:val="00DD32D9"/>
    <w:rsid w:val="00DD3E57"/>
    <w:rsid w:val="00DD780F"/>
    <w:rsid w:val="00DF041D"/>
    <w:rsid w:val="00DF35A2"/>
    <w:rsid w:val="00E016E8"/>
    <w:rsid w:val="00E0332F"/>
    <w:rsid w:val="00E1067A"/>
    <w:rsid w:val="00E15071"/>
    <w:rsid w:val="00E173A8"/>
    <w:rsid w:val="00E21B9C"/>
    <w:rsid w:val="00E24741"/>
    <w:rsid w:val="00E268C2"/>
    <w:rsid w:val="00E26BEB"/>
    <w:rsid w:val="00E27C62"/>
    <w:rsid w:val="00E30B65"/>
    <w:rsid w:val="00E33038"/>
    <w:rsid w:val="00E3693F"/>
    <w:rsid w:val="00E449E0"/>
    <w:rsid w:val="00E45DCA"/>
    <w:rsid w:val="00E47724"/>
    <w:rsid w:val="00E572BE"/>
    <w:rsid w:val="00E617FC"/>
    <w:rsid w:val="00E67650"/>
    <w:rsid w:val="00E80286"/>
    <w:rsid w:val="00EB4000"/>
    <w:rsid w:val="00EC1747"/>
    <w:rsid w:val="00EC34D8"/>
    <w:rsid w:val="00EC4A18"/>
    <w:rsid w:val="00EE283E"/>
    <w:rsid w:val="00EF1DAA"/>
    <w:rsid w:val="00EF63E0"/>
    <w:rsid w:val="00F17946"/>
    <w:rsid w:val="00F239E3"/>
    <w:rsid w:val="00F24EA9"/>
    <w:rsid w:val="00F31890"/>
    <w:rsid w:val="00F31DB2"/>
    <w:rsid w:val="00F32DEB"/>
    <w:rsid w:val="00F40C23"/>
    <w:rsid w:val="00F56D64"/>
    <w:rsid w:val="00F61F5F"/>
    <w:rsid w:val="00F71057"/>
    <w:rsid w:val="00F77443"/>
    <w:rsid w:val="00F77812"/>
    <w:rsid w:val="00F815D3"/>
    <w:rsid w:val="00F86051"/>
    <w:rsid w:val="00F9080C"/>
    <w:rsid w:val="00F916D4"/>
    <w:rsid w:val="00F972D5"/>
    <w:rsid w:val="00FA0FC0"/>
    <w:rsid w:val="00FA305F"/>
    <w:rsid w:val="00FB4CB6"/>
    <w:rsid w:val="00FB731A"/>
    <w:rsid w:val="00FC3E45"/>
    <w:rsid w:val="00FC7C89"/>
    <w:rsid w:val="00FD1641"/>
    <w:rsid w:val="00FD701B"/>
    <w:rsid w:val="00FE5308"/>
    <w:rsid w:val="00FE60B6"/>
    <w:rsid w:val="00FE7D5F"/>
    <w:rsid w:val="00FF0338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DCA58-2511-4098-BB99-A3A22D0C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E4"/>
    <w:pPr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3D17"/>
    <w:pPr>
      <w:spacing w:after="120"/>
    </w:pPr>
  </w:style>
  <w:style w:type="character" w:customStyle="1" w:styleId="a4">
    <w:name w:val="Основной текст Знак"/>
    <w:basedOn w:val="a0"/>
    <w:link w:val="a3"/>
    <w:rsid w:val="001A3D17"/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Standard">
    <w:name w:val="Standard"/>
    <w:rsid w:val="001A3D1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1A3D17"/>
    <w:pPr>
      <w:spacing w:after="120"/>
    </w:pPr>
  </w:style>
  <w:style w:type="paragraph" w:customStyle="1" w:styleId="TableContents">
    <w:name w:val="Table Contents"/>
    <w:basedOn w:val="a"/>
    <w:rsid w:val="00C177A4"/>
    <w:pPr>
      <w:widowControl w:val="0"/>
      <w:suppressLineNumbers/>
      <w:autoSpaceDN w:val="0"/>
      <w:spacing w:line="240" w:lineRule="auto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D372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262"/>
    <w:rPr>
      <w:rFonts w:ascii="Tahoma" w:eastAsia="Arial" w:hAnsi="Tahoma" w:cs="Tahoma"/>
      <w:kern w:val="1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B71B15"/>
  </w:style>
  <w:style w:type="paragraph" w:styleId="a7">
    <w:name w:val="Normal (Web)"/>
    <w:basedOn w:val="a"/>
    <w:uiPriority w:val="99"/>
    <w:unhideWhenUsed/>
    <w:rsid w:val="001808D5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paragraph" w:styleId="a8">
    <w:name w:val="No Spacing"/>
    <w:qFormat/>
    <w:rsid w:val="00EF63E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9">
    <w:name w:val="Table Grid"/>
    <w:basedOn w:val="a1"/>
    <w:uiPriority w:val="59"/>
    <w:rsid w:val="004F6136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93F1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3430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30B"/>
    <w:rPr>
      <w:rFonts w:ascii="Times New Roman" w:eastAsia="Arial" w:hAnsi="Times New Roman" w:cs="Times New Roman"/>
      <w:kern w:val="1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93430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30B"/>
    <w:rPr>
      <w:rFonts w:ascii="Times New Roman" w:eastAsia="Arial" w:hAnsi="Times New Roman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0319-10E1-4B4B-A81D-4CDD0DA7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3840</Words>
  <Characters>21890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Александр</dc:creator>
  <cp:keywords/>
  <dc:description/>
  <cp:lastModifiedBy>Сафронова Евгения Валентиновна</cp:lastModifiedBy>
  <cp:revision>2</cp:revision>
  <cp:lastPrinted>2018-11-08T08:53:00Z</cp:lastPrinted>
  <dcterms:created xsi:type="dcterms:W3CDTF">2018-11-16T00:04:00Z</dcterms:created>
  <dcterms:modified xsi:type="dcterms:W3CDTF">2018-11-16T00:04:00Z</dcterms:modified>
</cp:coreProperties>
</file>