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69" w:rsidRDefault="00CB5169" w:rsidP="00CB5169">
      <w:pPr>
        <w:pStyle w:val="2"/>
        <w:keepNext w:val="0"/>
        <w:jc w:val="center"/>
        <w:rPr>
          <w:sz w:val="24"/>
          <w:szCs w:val="24"/>
        </w:rPr>
      </w:pPr>
      <w:r>
        <w:rPr>
          <w:sz w:val="24"/>
          <w:szCs w:val="24"/>
        </w:rPr>
        <w:t>Техническое задание</w:t>
      </w:r>
    </w:p>
    <w:p w:rsidR="00CB5169" w:rsidRDefault="00CB5169" w:rsidP="00CB5169">
      <w:pPr>
        <w:rPr>
          <w:lang w:eastAsia="ru-RU"/>
        </w:rPr>
      </w:pPr>
    </w:p>
    <w:p w:rsidR="009C20E4" w:rsidRPr="00726FFF" w:rsidRDefault="009C20E4" w:rsidP="009C20E4">
      <w:pPr>
        <w:pStyle w:val="a6"/>
        <w:tabs>
          <w:tab w:val="left" w:pos="8160"/>
        </w:tabs>
        <w:spacing w:after="0"/>
        <w:ind w:firstLine="480"/>
        <w:jc w:val="both"/>
        <w:rPr>
          <w:rFonts w:ascii="Times New Roman" w:hAnsi="Times New Roman"/>
        </w:rPr>
      </w:pPr>
      <w:r w:rsidRPr="00726FFF">
        <w:rPr>
          <w:rFonts w:ascii="Times New Roman" w:hAnsi="Times New Roman"/>
        </w:rPr>
        <w:t>Срок поставки: до 01.06.2019 года</w:t>
      </w:r>
    </w:p>
    <w:p w:rsidR="009C20E4" w:rsidRPr="00726FFF" w:rsidRDefault="009C20E4" w:rsidP="009C20E4">
      <w:pPr>
        <w:pStyle w:val="a6"/>
        <w:tabs>
          <w:tab w:val="left" w:pos="8160"/>
        </w:tabs>
        <w:spacing w:after="0"/>
        <w:ind w:firstLine="480"/>
        <w:jc w:val="both"/>
        <w:rPr>
          <w:rFonts w:ascii="Times New Roman" w:hAnsi="Times New Roman"/>
        </w:rPr>
      </w:pPr>
      <w:r w:rsidRPr="00726FFF">
        <w:rPr>
          <w:rFonts w:ascii="Times New Roman" w:hAnsi="Times New Roman"/>
        </w:rPr>
        <w:t xml:space="preserve">Количество: </w:t>
      </w:r>
      <w:r>
        <w:rPr>
          <w:rFonts w:ascii="Times New Roman" w:hAnsi="Times New Roman"/>
        </w:rPr>
        <w:t>29500</w:t>
      </w:r>
    </w:p>
    <w:p w:rsidR="009C20E4" w:rsidRPr="00726FFF" w:rsidRDefault="009C20E4" w:rsidP="009C20E4">
      <w:pPr>
        <w:pStyle w:val="a6"/>
        <w:tabs>
          <w:tab w:val="left" w:pos="8160"/>
        </w:tabs>
        <w:spacing w:after="0"/>
        <w:ind w:firstLine="480"/>
        <w:jc w:val="both"/>
        <w:rPr>
          <w:rFonts w:ascii="Times New Roman" w:hAnsi="Times New Roman"/>
        </w:rPr>
      </w:pPr>
      <w:proofErr w:type="gramStart"/>
      <w:r w:rsidRPr="00726FFF">
        <w:rPr>
          <w:rFonts w:ascii="Times New Roman" w:hAnsi="Times New Roman"/>
        </w:rPr>
        <w:t>Начально-максимальная</w:t>
      </w:r>
      <w:proofErr w:type="gramEnd"/>
      <w:r w:rsidRPr="00726FFF">
        <w:rPr>
          <w:rFonts w:ascii="Times New Roman" w:hAnsi="Times New Roman"/>
        </w:rPr>
        <w:t xml:space="preserve"> ценя контракта: </w:t>
      </w:r>
      <w:r>
        <w:rPr>
          <w:rFonts w:ascii="Times New Roman" w:hAnsi="Times New Roman"/>
        </w:rPr>
        <w:t xml:space="preserve">1710403 </w:t>
      </w:r>
      <w:r w:rsidRPr="00726FFF">
        <w:rPr>
          <w:rFonts w:ascii="Times New Roman" w:hAnsi="Times New Roman"/>
        </w:rPr>
        <w:t xml:space="preserve">руб. </w:t>
      </w:r>
      <w:r>
        <w:rPr>
          <w:rFonts w:ascii="Times New Roman" w:hAnsi="Times New Roman"/>
        </w:rPr>
        <w:t>00</w:t>
      </w:r>
      <w:r w:rsidRPr="00726FFF">
        <w:rPr>
          <w:rFonts w:ascii="Times New Roman" w:hAnsi="Times New Roman"/>
        </w:rPr>
        <w:t xml:space="preserve"> коп.</w:t>
      </w:r>
    </w:p>
    <w:p w:rsidR="009C20E4" w:rsidRPr="00726FFF" w:rsidRDefault="009C20E4" w:rsidP="009C20E4">
      <w:pPr>
        <w:pStyle w:val="ConsPlusNormal"/>
        <w:jc w:val="both"/>
        <w:rPr>
          <w:rFonts w:ascii="Times New Roman" w:eastAsia="Times New Roman" w:hAnsi="Times New Roman" w:cs="Times New Roman"/>
          <w:lang w:eastAsia="ar-SA"/>
        </w:rPr>
      </w:pPr>
      <w:r>
        <w:rPr>
          <w:rFonts w:ascii="Times New Roman" w:hAnsi="Times New Roman" w:cs="Times New Roman"/>
        </w:rPr>
        <w:t xml:space="preserve">          ОКПД: 32.50.13.190</w:t>
      </w:r>
    </w:p>
    <w:p w:rsidR="00CB5169" w:rsidRPr="003524B8" w:rsidRDefault="00CB5169" w:rsidP="002F2143">
      <w:pPr>
        <w:pStyle w:val="ConsPlusNormal"/>
        <w:ind w:firstLine="540"/>
        <w:jc w:val="both"/>
        <w:rPr>
          <w:rFonts w:ascii="Times New Roman" w:eastAsia="Times New Roman" w:hAnsi="Times New Roman" w:cs="Times New Roman"/>
          <w:lang w:eastAsia="ar-SA"/>
        </w:rPr>
      </w:pPr>
      <w:r w:rsidRPr="003524B8">
        <w:rPr>
          <w:rFonts w:ascii="Times New Roman" w:eastAsia="Times New Roman" w:hAnsi="Times New Roman" w:cs="Times New Roman"/>
          <w:lang w:eastAsia="ar-SA"/>
        </w:rPr>
        <w:t>Упаковка производится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CB5169" w:rsidRPr="003524B8" w:rsidRDefault="00CB5169" w:rsidP="002F2143">
      <w:pPr>
        <w:pStyle w:val="ConsPlusNormal"/>
        <w:ind w:firstLine="540"/>
        <w:jc w:val="both"/>
        <w:rPr>
          <w:rFonts w:ascii="Times New Roman" w:eastAsia="Times New Roman" w:hAnsi="Times New Roman" w:cs="Times New Roman"/>
          <w:lang w:eastAsia="ar-SA"/>
        </w:rPr>
      </w:pPr>
      <w:r w:rsidRPr="003524B8">
        <w:rPr>
          <w:rFonts w:ascii="Times New Roman" w:eastAsia="Times New Roman" w:hAnsi="Times New Roman" w:cs="Times New Roman"/>
          <w:lang w:eastAsia="ar-SA"/>
        </w:rPr>
        <w:t xml:space="preserve">Товар соответствует требованиям стандарта </w:t>
      </w:r>
      <w:r w:rsidR="003712DB">
        <w:rPr>
          <w:rFonts w:ascii="Times New Roman" w:hAnsi="Times New Roman" w:cs="Times New Roman"/>
        </w:rPr>
        <w:t>ГОСТ 31214-2016</w:t>
      </w:r>
      <w:r w:rsidRPr="003524B8">
        <w:rPr>
          <w:rFonts w:ascii="Times New Roman" w:eastAsia="Times New Roman" w:hAnsi="Times New Roman" w:cs="Times New Roman"/>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3524B8">
        <w:rPr>
          <w:rFonts w:ascii="Times New Roman" w:eastAsia="Times New Roman" w:hAnsi="Times New Roman" w:cs="Times New Roman"/>
          <w:lang w:eastAsia="ar-SA"/>
        </w:rPr>
        <w:t>пирогенность</w:t>
      </w:r>
      <w:proofErr w:type="spellEnd"/>
      <w:r w:rsidRPr="003524B8">
        <w:rPr>
          <w:rFonts w:ascii="Times New Roman" w:eastAsia="Times New Roman" w:hAnsi="Times New Roman" w:cs="Times New Roman"/>
          <w:lang w:eastAsia="ar-SA"/>
        </w:rPr>
        <w:t>».</w:t>
      </w:r>
    </w:p>
    <w:p w:rsidR="00CB5169" w:rsidRPr="003524B8" w:rsidRDefault="00CB5169" w:rsidP="002F2143">
      <w:pPr>
        <w:pStyle w:val="ConsPlusNormal"/>
        <w:ind w:firstLine="540"/>
        <w:jc w:val="both"/>
        <w:rPr>
          <w:rFonts w:ascii="Times New Roman" w:hAnsi="Times New Roman" w:cs="Times New Roman"/>
        </w:rPr>
      </w:pPr>
      <w:r w:rsidRPr="003524B8">
        <w:rPr>
          <w:rFonts w:ascii="Times New Roman" w:eastAsia="Times New Roman" w:hAnsi="Times New Roman" w:cs="Times New Roman"/>
          <w:lang w:eastAsia="ar-SA"/>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C16EBD">
        <w:rPr>
          <w:rFonts w:ascii="Times New Roman" w:hAnsi="Times New Roman"/>
        </w:rPr>
        <w:t xml:space="preserve">ГОСТ </w:t>
      </w:r>
      <w:proofErr w:type="gramStart"/>
      <w:r w:rsidRPr="00C16EBD">
        <w:rPr>
          <w:rFonts w:ascii="Times New Roman" w:hAnsi="Times New Roman"/>
        </w:rPr>
        <w:t>Р</w:t>
      </w:r>
      <w:proofErr w:type="gramEnd"/>
      <w:r w:rsidRPr="00C16EBD">
        <w:rPr>
          <w:rFonts w:ascii="Times New Roman" w:hAnsi="Times New Roman"/>
        </w:rPr>
        <w:t xml:space="preserve"> 52770-2016.</w:t>
      </w:r>
    </w:p>
    <w:p w:rsidR="00CB5169" w:rsidRPr="003524B8" w:rsidRDefault="00CB5169" w:rsidP="002F2143">
      <w:pPr>
        <w:pStyle w:val="ConsPlusNormal"/>
        <w:ind w:firstLine="540"/>
        <w:jc w:val="both"/>
        <w:rPr>
          <w:rFonts w:ascii="Times New Roman" w:eastAsia="Times New Roman" w:hAnsi="Times New Roman" w:cs="Times New Roman"/>
          <w:lang w:eastAsia="ar-SA"/>
        </w:rPr>
      </w:pPr>
      <w:r w:rsidRPr="003524B8">
        <w:rPr>
          <w:rFonts w:ascii="Times New Roman" w:eastAsia="Times New Roman" w:hAnsi="Times New Roman" w:cs="Times New Roman"/>
          <w:lang w:eastAsia="ar-SA"/>
        </w:rPr>
        <w:t>Товар соответству</w:t>
      </w:r>
      <w:r w:rsidR="00472185">
        <w:rPr>
          <w:rFonts w:ascii="Times New Roman" w:eastAsia="Times New Roman" w:hAnsi="Times New Roman" w:cs="Times New Roman"/>
          <w:lang w:eastAsia="ar-SA"/>
        </w:rPr>
        <w:t>ет</w:t>
      </w:r>
      <w:r w:rsidRPr="003524B8">
        <w:rPr>
          <w:rFonts w:ascii="Times New Roman" w:eastAsia="Times New Roman" w:hAnsi="Times New Roman" w:cs="Times New Roman"/>
          <w:lang w:eastAsia="ar-SA"/>
        </w:rPr>
        <w:t xml:space="preserve">  требованиям стандартов серии </w:t>
      </w:r>
      <w:r w:rsidRPr="003524B8">
        <w:rPr>
          <w:rFonts w:ascii="Times New Roman" w:hAnsi="Times New Roman" w:cs="Times New Roman"/>
        </w:rPr>
        <w:t xml:space="preserve">ГОСТ </w:t>
      </w:r>
      <w:proofErr w:type="gramStart"/>
      <w:r w:rsidRPr="003524B8">
        <w:rPr>
          <w:rFonts w:ascii="Times New Roman" w:hAnsi="Times New Roman" w:cs="Times New Roman"/>
        </w:rPr>
        <w:t>Р</w:t>
      </w:r>
      <w:proofErr w:type="gramEnd"/>
      <w:r w:rsidRPr="003524B8">
        <w:rPr>
          <w:rFonts w:ascii="Times New Roman" w:hAnsi="Times New Roman" w:cs="Times New Roman"/>
        </w:rPr>
        <w:t xml:space="preserve"> 51632-2014 </w:t>
      </w:r>
      <w:r w:rsidRPr="003524B8">
        <w:rPr>
          <w:rFonts w:ascii="Times New Roman" w:eastAsia="Times New Roman" w:hAnsi="Times New Roman" w:cs="Times New Roman"/>
          <w:lang w:eastAsia="ar-SA"/>
        </w:rPr>
        <w:t xml:space="preserve"> «Технические средства реабилитации людей с ограничениями жизнедеятельности. Общие технические требования и методы испытаний».</w:t>
      </w:r>
    </w:p>
    <w:p w:rsidR="00CB5169" w:rsidRDefault="00CB5169" w:rsidP="00CB5169"/>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3542"/>
        <w:gridCol w:w="1213"/>
        <w:gridCol w:w="6"/>
        <w:gridCol w:w="1090"/>
        <w:gridCol w:w="1240"/>
      </w:tblGrid>
      <w:tr w:rsidR="00CB5169" w:rsidRPr="007A204A" w:rsidTr="00A65998">
        <w:tc>
          <w:tcPr>
            <w:tcW w:w="2515" w:type="dxa"/>
            <w:tcBorders>
              <w:top w:val="single" w:sz="4" w:space="0" w:color="auto"/>
              <w:left w:val="single" w:sz="4" w:space="0" w:color="auto"/>
              <w:bottom w:val="single" w:sz="4" w:space="0" w:color="auto"/>
              <w:right w:val="single" w:sz="4" w:space="0" w:color="auto"/>
            </w:tcBorders>
          </w:tcPr>
          <w:p w:rsidR="00CB5169" w:rsidRPr="007A204A" w:rsidRDefault="00CB5169" w:rsidP="00872AE1">
            <w:pPr>
              <w:widowControl/>
              <w:jc w:val="center"/>
              <w:outlineLvl w:val="1"/>
              <w:rPr>
                <w:rFonts w:ascii="Times New Roman" w:eastAsia="Times New Roman" w:hAnsi="Times New Roman"/>
                <w:b/>
                <w:szCs w:val="20"/>
                <w:lang w:eastAsia="ar-SA"/>
              </w:rPr>
            </w:pPr>
            <w:proofErr w:type="spellStart"/>
            <w:r w:rsidRPr="007A204A">
              <w:rPr>
                <w:rFonts w:ascii="Times New Roman" w:eastAsia="Times New Roman" w:hAnsi="Times New Roman"/>
                <w:b/>
                <w:szCs w:val="20"/>
                <w:lang w:val="en-US" w:eastAsia="ar-SA"/>
              </w:rPr>
              <w:t>Наименование</w:t>
            </w:r>
            <w:proofErr w:type="spellEnd"/>
            <w:r w:rsidRPr="007A204A">
              <w:rPr>
                <w:rFonts w:ascii="Times New Roman" w:eastAsia="Times New Roman" w:hAnsi="Times New Roman"/>
                <w:b/>
                <w:szCs w:val="20"/>
                <w:lang w:val="en-US" w:eastAsia="ar-SA"/>
              </w:rPr>
              <w:t xml:space="preserve"> </w:t>
            </w:r>
            <w:r w:rsidRPr="007A204A">
              <w:rPr>
                <w:rFonts w:ascii="Times New Roman" w:eastAsia="Times New Roman" w:hAnsi="Times New Roman"/>
                <w:b/>
                <w:szCs w:val="20"/>
                <w:lang w:eastAsia="ar-SA"/>
              </w:rPr>
              <w:t>Товара</w:t>
            </w:r>
          </w:p>
        </w:tc>
        <w:tc>
          <w:tcPr>
            <w:tcW w:w="3542" w:type="dxa"/>
            <w:tcBorders>
              <w:top w:val="single" w:sz="4" w:space="0" w:color="auto"/>
              <w:left w:val="single" w:sz="4" w:space="0" w:color="auto"/>
              <w:bottom w:val="single" w:sz="4" w:space="0" w:color="auto"/>
              <w:right w:val="single" w:sz="4" w:space="0" w:color="auto"/>
            </w:tcBorders>
          </w:tcPr>
          <w:p w:rsidR="00CB5169" w:rsidRPr="007A204A" w:rsidRDefault="00CB5169" w:rsidP="00872AE1">
            <w:pPr>
              <w:widowControl/>
              <w:jc w:val="center"/>
              <w:rPr>
                <w:rFonts w:ascii="Times New Roman" w:eastAsia="Times New Roman" w:hAnsi="Times New Roman"/>
                <w:b/>
                <w:szCs w:val="20"/>
                <w:lang w:eastAsia="ar-SA"/>
              </w:rPr>
            </w:pPr>
            <w:r w:rsidRPr="007A204A">
              <w:rPr>
                <w:rFonts w:ascii="Times New Roman" w:eastAsia="Times New Roman" w:hAnsi="Times New Roman"/>
                <w:b/>
                <w:szCs w:val="20"/>
                <w:lang w:eastAsia="ar-SA"/>
              </w:rPr>
              <w:t>Наименование изделия, описание функциональных и технических характеристик</w:t>
            </w:r>
          </w:p>
        </w:tc>
        <w:tc>
          <w:tcPr>
            <w:tcW w:w="1213" w:type="dxa"/>
            <w:tcBorders>
              <w:top w:val="single" w:sz="4" w:space="0" w:color="auto"/>
              <w:left w:val="single" w:sz="4" w:space="0" w:color="auto"/>
              <w:bottom w:val="single" w:sz="4" w:space="0" w:color="auto"/>
              <w:right w:val="single" w:sz="4" w:space="0" w:color="auto"/>
            </w:tcBorders>
          </w:tcPr>
          <w:p w:rsidR="00CB5169" w:rsidRPr="007A204A" w:rsidRDefault="00CB5169" w:rsidP="00872AE1">
            <w:pPr>
              <w:widowControl/>
              <w:tabs>
                <w:tab w:val="num" w:pos="0"/>
              </w:tabs>
              <w:jc w:val="center"/>
              <w:rPr>
                <w:rFonts w:ascii="Times New Roman" w:eastAsia="Times New Roman" w:hAnsi="Times New Roman"/>
                <w:b/>
                <w:szCs w:val="20"/>
                <w:lang w:val="en-US" w:eastAsia="ar-SA"/>
              </w:rPr>
            </w:pPr>
            <w:proofErr w:type="spellStart"/>
            <w:r w:rsidRPr="007A204A">
              <w:rPr>
                <w:rFonts w:ascii="Times New Roman" w:eastAsia="Times New Roman" w:hAnsi="Times New Roman"/>
                <w:b/>
                <w:szCs w:val="20"/>
                <w:lang w:val="en-US" w:eastAsia="ar-SA"/>
              </w:rPr>
              <w:t>Цена</w:t>
            </w:r>
            <w:proofErr w:type="spellEnd"/>
            <w:r w:rsidRPr="007A204A">
              <w:rPr>
                <w:rFonts w:ascii="Times New Roman" w:eastAsia="Times New Roman" w:hAnsi="Times New Roman"/>
                <w:b/>
                <w:szCs w:val="20"/>
                <w:lang w:val="en-US" w:eastAsia="ar-SA"/>
              </w:rPr>
              <w:t xml:space="preserve"> </w:t>
            </w:r>
            <w:proofErr w:type="spellStart"/>
            <w:r w:rsidRPr="007A204A">
              <w:rPr>
                <w:rFonts w:ascii="Times New Roman" w:eastAsia="Times New Roman" w:hAnsi="Times New Roman"/>
                <w:b/>
                <w:szCs w:val="20"/>
                <w:lang w:val="en-US" w:eastAsia="ar-SA"/>
              </w:rPr>
              <w:t>за</w:t>
            </w:r>
            <w:proofErr w:type="spellEnd"/>
            <w:r w:rsidRPr="007A204A">
              <w:rPr>
                <w:rFonts w:ascii="Times New Roman" w:eastAsia="Times New Roman" w:hAnsi="Times New Roman"/>
                <w:b/>
                <w:szCs w:val="20"/>
                <w:lang w:val="en-US" w:eastAsia="ar-SA"/>
              </w:rPr>
              <w:t xml:space="preserve"> </w:t>
            </w:r>
            <w:proofErr w:type="spellStart"/>
            <w:r w:rsidRPr="007A204A">
              <w:rPr>
                <w:rFonts w:ascii="Times New Roman" w:eastAsia="Times New Roman" w:hAnsi="Times New Roman"/>
                <w:b/>
                <w:szCs w:val="20"/>
                <w:lang w:val="en-US" w:eastAsia="ar-SA"/>
              </w:rPr>
              <w:t>ед</w:t>
            </w:r>
            <w:proofErr w:type="spellEnd"/>
            <w:r w:rsidRPr="007A204A">
              <w:rPr>
                <w:rFonts w:ascii="Times New Roman" w:eastAsia="Times New Roman" w:hAnsi="Times New Roman"/>
                <w:b/>
                <w:szCs w:val="20"/>
                <w:lang w:val="en-US" w:eastAsia="ar-SA"/>
              </w:rPr>
              <w:t>. (</w:t>
            </w:r>
            <w:proofErr w:type="spellStart"/>
            <w:proofErr w:type="gramStart"/>
            <w:r w:rsidRPr="007A204A">
              <w:rPr>
                <w:rFonts w:ascii="Times New Roman" w:eastAsia="Times New Roman" w:hAnsi="Times New Roman"/>
                <w:b/>
                <w:szCs w:val="20"/>
                <w:lang w:val="en-US" w:eastAsia="ar-SA"/>
              </w:rPr>
              <w:t>руб</w:t>
            </w:r>
            <w:proofErr w:type="spellEnd"/>
            <w:proofErr w:type="gramEnd"/>
            <w:r w:rsidRPr="007A204A">
              <w:rPr>
                <w:rFonts w:ascii="Times New Roman" w:eastAsia="Times New Roman" w:hAnsi="Times New Roman"/>
                <w:b/>
                <w:szCs w:val="20"/>
                <w:lang w:val="en-US" w:eastAsia="ar-SA"/>
              </w:rPr>
              <w:t>.)</w:t>
            </w:r>
          </w:p>
        </w:tc>
        <w:tc>
          <w:tcPr>
            <w:tcW w:w="1096" w:type="dxa"/>
            <w:gridSpan w:val="2"/>
            <w:tcBorders>
              <w:top w:val="single" w:sz="4" w:space="0" w:color="auto"/>
              <w:left w:val="single" w:sz="4" w:space="0" w:color="auto"/>
              <w:bottom w:val="single" w:sz="4" w:space="0" w:color="auto"/>
              <w:right w:val="single" w:sz="4" w:space="0" w:color="auto"/>
            </w:tcBorders>
          </w:tcPr>
          <w:p w:rsidR="00CB5169" w:rsidRPr="007A204A" w:rsidRDefault="00CB5169" w:rsidP="00872AE1">
            <w:pPr>
              <w:widowControl/>
              <w:tabs>
                <w:tab w:val="num" w:pos="0"/>
              </w:tabs>
              <w:ind w:firstLine="72"/>
              <w:jc w:val="center"/>
              <w:rPr>
                <w:rFonts w:ascii="Times New Roman" w:eastAsia="Times New Roman" w:hAnsi="Times New Roman"/>
                <w:b/>
                <w:szCs w:val="20"/>
                <w:lang w:eastAsia="ar-SA"/>
              </w:rPr>
            </w:pPr>
            <w:r w:rsidRPr="007A204A">
              <w:rPr>
                <w:rFonts w:ascii="Times New Roman" w:eastAsia="Times New Roman" w:hAnsi="Times New Roman"/>
                <w:b/>
                <w:szCs w:val="20"/>
                <w:lang w:eastAsia="ar-SA"/>
              </w:rPr>
              <w:t>Кол-во</w:t>
            </w:r>
          </w:p>
        </w:tc>
        <w:tc>
          <w:tcPr>
            <w:tcW w:w="1240" w:type="dxa"/>
            <w:tcBorders>
              <w:top w:val="single" w:sz="4" w:space="0" w:color="auto"/>
              <w:left w:val="single" w:sz="4" w:space="0" w:color="auto"/>
              <w:bottom w:val="single" w:sz="4" w:space="0" w:color="auto"/>
              <w:right w:val="single" w:sz="4" w:space="0" w:color="auto"/>
            </w:tcBorders>
          </w:tcPr>
          <w:p w:rsidR="00CB5169" w:rsidRPr="007A204A" w:rsidRDefault="00CB5169" w:rsidP="00872AE1">
            <w:pPr>
              <w:widowControl/>
              <w:tabs>
                <w:tab w:val="num" w:pos="0"/>
              </w:tabs>
              <w:ind w:firstLine="72"/>
              <w:jc w:val="center"/>
              <w:rPr>
                <w:rFonts w:ascii="Times New Roman" w:eastAsia="Times New Roman" w:hAnsi="Times New Roman"/>
                <w:b/>
                <w:szCs w:val="20"/>
                <w:lang w:eastAsia="ar-SA"/>
              </w:rPr>
            </w:pPr>
            <w:r w:rsidRPr="007A204A">
              <w:rPr>
                <w:rFonts w:ascii="Times New Roman" w:eastAsia="Times New Roman" w:hAnsi="Times New Roman"/>
                <w:b/>
                <w:szCs w:val="20"/>
                <w:lang w:eastAsia="ar-SA"/>
              </w:rPr>
              <w:t>Сумма</w:t>
            </w:r>
          </w:p>
        </w:tc>
      </w:tr>
      <w:tr w:rsidR="00A65998" w:rsidRPr="007A204A" w:rsidTr="008E5C8C">
        <w:tc>
          <w:tcPr>
            <w:tcW w:w="9606" w:type="dxa"/>
            <w:gridSpan w:val="6"/>
            <w:tcBorders>
              <w:top w:val="single" w:sz="4" w:space="0" w:color="auto"/>
              <w:left w:val="single" w:sz="4" w:space="0" w:color="auto"/>
              <w:bottom w:val="single" w:sz="4" w:space="0" w:color="auto"/>
              <w:right w:val="single" w:sz="4" w:space="0" w:color="auto"/>
            </w:tcBorders>
          </w:tcPr>
          <w:p w:rsidR="00A65998" w:rsidRPr="007A204A" w:rsidRDefault="00A65998" w:rsidP="00A65998">
            <w:pPr>
              <w:widowControl/>
              <w:tabs>
                <w:tab w:val="num" w:pos="0"/>
                <w:tab w:val="left" w:pos="2154"/>
              </w:tabs>
              <w:ind w:firstLine="72"/>
              <w:rPr>
                <w:rFonts w:ascii="Times New Roman" w:eastAsia="Times New Roman" w:hAnsi="Times New Roman"/>
                <w:b/>
                <w:szCs w:val="20"/>
                <w:lang w:eastAsia="ar-SA"/>
              </w:rPr>
            </w:pPr>
            <w:r>
              <w:rPr>
                <w:rFonts w:ascii="Times New Roman" w:eastAsia="Times New Roman" w:hAnsi="Times New Roman"/>
                <w:b/>
                <w:szCs w:val="20"/>
                <w:lang w:eastAsia="ar-SA"/>
              </w:rPr>
              <w:tab/>
              <w:t>Специальные устройства при нарушении функции выделения:</w:t>
            </w:r>
            <w:bookmarkStart w:id="0" w:name="_GoBack"/>
            <w:bookmarkEnd w:id="0"/>
          </w:p>
        </w:tc>
      </w:tr>
      <w:tr w:rsidR="00CB5169" w:rsidRPr="007A204A" w:rsidTr="00A65998">
        <w:trPr>
          <w:trHeight w:val="3101"/>
        </w:trPr>
        <w:tc>
          <w:tcPr>
            <w:tcW w:w="2515" w:type="dxa"/>
            <w:tcBorders>
              <w:top w:val="single" w:sz="4" w:space="0" w:color="auto"/>
              <w:left w:val="single" w:sz="4" w:space="0" w:color="auto"/>
              <w:bottom w:val="single" w:sz="4" w:space="0" w:color="auto"/>
              <w:right w:val="single" w:sz="4" w:space="0" w:color="auto"/>
            </w:tcBorders>
          </w:tcPr>
          <w:p w:rsidR="00CB5169" w:rsidRPr="007A204A" w:rsidRDefault="00CB5169" w:rsidP="00872AE1">
            <w:pPr>
              <w:jc w:val="center"/>
              <w:rPr>
                <w:rFonts w:ascii="Times New Roman" w:hAnsi="Times New Roman"/>
                <w:szCs w:val="20"/>
              </w:rPr>
            </w:pPr>
            <w:r w:rsidRPr="00817949">
              <w:rPr>
                <w:rFonts w:ascii="Times New Roman" w:eastAsia="Times New Roman" w:hAnsi="Times New Roman"/>
                <w:szCs w:val="20"/>
              </w:rPr>
              <w:t>Мочеприемник ножной (мешок для сбора мочи), дневной</w:t>
            </w:r>
          </w:p>
        </w:tc>
        <w:tc>
          <w:tcPr>
            <w:tcW w:w="3542" w:type="dxa"/>
            <w:tcBorders>
              <w:top w:val="single" w:sz="4" w:space="0" w:color="auto"/>
              <w:left w:val="single" w:sz="4" w:space="0" w:color="auto"/>
              <w:bottom w:val="single" w:sz="4" w:space="0" w:color="auto"/>
              <w:right w:val="single" w:sz="4" w:space="0" w:color="auto"/>
            </w:tcBorders>
          </w:tcPr>
          <w:p w:rsidR="00CB5169" w:rsidRPr="00512983" w:rsidRDefault="00CB5169" w:rsidP="00872AE1">
            <w:pPr>
              <w:widowControl/>
              <w:suppressAutoHyphens w:val="0"/>
              <w:jc w:val="both"/>
              <w:rPr>
                <w:rFonts w:ascii="Times New Roman" w:eastAsia="Times New Roman" w:hAnsi="Times New Roman"/>
                <w:color w:val="000000"/>
                <w:kern w:val="0"/>
                <w:szCs w:val="20"/>
                <w:lang w:eastAsia="ru-RU"/>
              </w:rPr>
            </w:pPr>
            <w:proofErr w:type="gramStart"/>
            <w:r w:rsidRPr="00512983">
              <w:rPr>
                <w:rFonts w:ascii="Times New Roman" w:eastAsia="Times New Roman" w:hAnsi="Times New Roman"/>
                <w:color w:val="000000"/>
                <w:kern w:val="0"/>
                <w:szCs w:val="20"/>
                <w:lang w:eastAsia="ru-RU"/>
              </w:rPr>
              <w:t>Мешок для сбора мочи дневной (ножной) из прозрачного многослойного не пропускающего запах полиэтилена с двойной запайкой, с внутренними полостями для равномерного распределения мочи, с мягкой нетканой подложкой.</w:t>
            </w:r>
            <w:proofErr w:type="gramEnd"/>
          </w:p>
          <w:p w:rsidR="00CB5169" w:rsidRPr="00AD49BC" w:rsidRDefault="00CB5169" w:rsidP="00872AE1">
            <w:pPr>
              <w:widowControl/>
              <w:suppressAutoHyphens w:val="0"/>
              <w:jc w:val="both"/>
              <w:rPr>
                <w:rFonts w:ascii="Times New Roman" w:eastAsia="Times New Roman" w:hAnsi="Times New Roman"/>
                <w:color w:val="000000"/>
                <w:kern w:val="0"/>
                <w:szCs w:val="20"/>
                <w:lang w:eastAsia="ru-RU"/>
              </w:rPr>
            </w:pPr>
            <w:proofErr w:type="gramStart"/>
            <w:r w:rsidRPr="00512983">
              <w:rPr>
                <w:rFonts w:ascii="Times New Roman" w:eastAsia="Times New Roman" w:hAnsi="Times New Roman"/>
                <w:color w:val="000000"/>
                <w:kern w:val="0"/>
                <w:szCs w:val="20"/>
                <w:lang w:eastAsia="ru-RU"/>
              </w:rPr>
              <w:t>Оснащен</w:t>
            </w:r>
            <w:proofErr w:type="gramEnd"/>
            <w:r w:rsidRPr="00512983">
              <w:rPr>
                <w:rFonts w:ascii="Times New Roman" w:eastAsia="Times New Roman" w:hAnsi="Times New Roman"/>
                <w:color w:val="000000"/>
                <w:kern w:val="0"/>
                <w:szCs w:val="20"/>
                <w:lang w:eastAsia="ru-RU"/>
              </w:rPr>
              <w:t xml:space="preserve"> </w:t>
            </w:r>
            <w:proofErr w:type="spellStart"/>
            <w:r w:rsidRPr="00512983">
              <w:rPr>
                <w:rFonts w:ascii="Times New Roman" w:eastAsia="Times New Roman" w:hAnsi="Times New Roman"/>
                <w:color w:val="000000"/>
                <w:kern w:val="0"/>
                <w:szCs w:val="20"/>
                <w:lang w:eastAsia="ru-RU"/>
              </w:rPr>
              <w:t>антирефлюксным</w:t>
            </w:r>
            <w:proofErr w:type="spellEnd"/>
            <w:r w:rsidRPr="00512983">
              <w:rPr>
                <w:rFonts w:ascii="Times New Roman" w:eastAsia="Times New Roman" w:hAnsi="Times New Roman"/>
                <w:color w:val="000000"/>
                <w:kern w:val="0"/>
                <w:szCs w:val="20"/>
                <w:lang w:eastAsia="ru-RU"/>
              </w:rPr>
              <w:t xml:space="preserve"> клапаном, сливным клапаном рычажного типа, универсальными переходниками для </w:t>
            </w:r>
            <w:r w:rsidRPr="00AD49BC">
              <w:rPr>
                <w:rFonts w:ascii="Times New Roman" w:eastAsia="Times New Roman" w:hAnsi="Times New Roman"/>
                <w:color w:val="000000"/>
                <w:kern w:val="0"/>
                <w:szCs w:val="20"/>
                <w:lang w:eastAsia="ru-RU"/>
              </w:rPr>
              <w:t xml:space="preserve">соединения с </w:t>
            </w:r>
            <w:proofErr w:type="spellStart"/>
            <w:r w:rsidRPr="00AD49BC">
              <w:rPr>
                <w:rFonts w:ascii="Times New Roman" w:eastAsia="Times New Roman" w:hAnsi="Times New Roman"/>
                <w:color w:val="000000"/>
                <w:kern w:val="0"/>
                <w:szCs w:val="20"/>
                <w:lang w:eastAsia="ru-RU"/>
              </w:rPr>
              <w:t>уропрезервативами</w:t>
            </w:r>
            <w:proofErr w:type="spellEnd"/>
            <w:r w:rsidRPr="00AD49BC">
              <w:rPr>
                <w:rFonts w:ascii="Times New Roman" w:eastAsia="Times New Roman" w:hAnsi="Times New Roman"/>
                <w:color w:val="000000"/>
                <w:kern w:val="0"/>
                <w:szCs w:val="20"/>
                <w:lang w:eastAsia="ru-RU"/>
              </w:rPr>
              <w:t xml:space="preserve"> или катетерами, с отверстиями для крепления ремней.</w:t>
            </w:r>
          </w:p>
          <w:p w:rsidR="00CB5169" w:rsidRPr="00AD49BC" w:rsidRDefault="00CB5169" w:rsidP="00872AE1">
            <w:pPr>
              <w:widowControl/>
              <w:suppressAutoHyphens w:val="0"/>
              <w:jc w:val="both"/>
              <w:rPr>
                <w:rFonts w:ascii="Times New Roman" w:eastAsia="Times New Roman" w:hAnsi="Times New Roman"/>
                <w:color w:val="000000"/>
                <w:kern w:val="0"/>
                <w:szCs w:val="20"/>
                <w:lang w:eastAsia="ru-RU"/>
              </w:rPr>
            </w:pPr>
            <w:r w:rsidRPr="00AD49BC">
              <w:rPr>
                <w:rFonts w:ascii="Times New Roman" w:hAnsi="Times New Roman"/>
                <w:szCs w:val="20"/>
                <w:lang w:eastAsia="ru-RU"/>
              </w:rPr>
              <w:t xml:space="preserve">Гофрированная дренажная </w:t>
            </w:r>
            <w:proofErr w:type="gramStart"/>
            <w:r w:rsidRPr="00AD49BC">
              <w:rPr>
                <w:rFonts w:ascii="Times New Roman" w:hAnsi="Times New Roman"/>
                <w:szCs w:val="20"/>
                <w:lang w:eastAsia="ru-RU"/>
              </w:rPr>
              <w:t>трубка</w:t>
            </w:r>
            <w:proofErr w:type="gramEnd"/>
            <w:r w:rsidRPr="00AD49BC">
              <w:rPr>
                <w:rFonts w:ascii="Times New Roman" w:hAnsi="Times New Roman"/>
                <w:szCs w:val="20"/>
                <w:lang w:eastAsia="ru-RU"/>
              </w:rPr>
              <w:t xml:space="preserve"> защищенная от перегибания.</w:t>
            </w:r>
            <w:r w:rsidRPr="00AD49BC">
              <w:rPr>
                <w:rFonts w:ascii="Times New Roman" w:eastAsia="Times New Roman" w:hAnsi="Times New Roman"/>
                <w:color w:val="000000"/>
                <w:kern w:val="0"/>
                <w:szCs w:val="20"/>
                <w:lang w:eastAsia="ru-RU"/>
              </w:rPr>
              <w:t xml:space="preserve"> </w:t>
            </w:r>
          </w:p>
          <w:p w:rsidR="00CB5169" w:rsidRPr="00AD49BC" w:rsidRDefault="00CB5169" w:rsidP="00872AE1">
            <w:pPr>
              <w:widowControl/>
              <w:suppressAutoHyphens w:val="0"/>
              <w:jc w:val="both"/>
              <w:rPr>
                <w:rFonts w:ascii="Times New Roman" w:hAnsi="Times New Roman"/>
                <w:szCs w:val="20"/>
                <w:lang w:eastAsia="ru-RU"/>
              </w:rPr>
            </w:pPr>
            <w:r w:rsidRPr="00AD49BC">
              <w:rPr>
                <w:rFonts w:ascii="Times New Roman" w:eastAsia="Times New Roman" w:hAnsi="Times New Roman"/>
                <w:color w:val="000000"/>
                <w:kern w:val="0"/>
                <w:szCs w:val="20"/>
                <w:lang w:eastAsia="ru-RU"/>
              </w:rPr>
              <w:t xml:space="preserve">Длина трубки </w:t>
            </w:r>
            <w:r w:rsidRPr="00AD49BC">
              <w:rPr>
                <w:rFonts w:ascii="Times New Roman" w:eastAsia="Times New Roman" w:hAnsi="Times New Roman"/>
                <w:b/>
                <w:bCs/>
                <w:color w:val="000000"/>
                <w:kern w:val="0"/>
                <w:szCs w:val="20"/>
                <w:lang w:eastAsia="ru-RU"/>
              </w:rPr>
              <w:t>не менее 45 см*</w:t>
            </w:r>
          </w:p>
          <w:p w:rsidR="00CB5169" w:rsidRPr="00A9631E" w:rsidRDefault="00CB5169" w:rsidP="00872AE1">
            <w:pPr>
              <w:widowControl/>
              <w:suppressAutoHyphens w:val="0"/>
              <w:jc w:val="both"/>
              <w:rPr>
                <w:rFonts w:ascii="Times New Roman" w:eastAsia="Times New Roman" w:hAnsi="Times New Roman"/>
                <w:color w:val="000000"/>
                <w:kern w:val="0"/>
                <w:szCs w:val="20"/>
                <w:lang w:eastAsia="ru-RU"/>
              </w:rPr>
            </w:pPr>
            <w:r w:rsidRPr="00AD49BC">
              <w:rPr>
                <w:rFonts w:ascii="Times New Roman" w:eastAsia="Times New Roman" w:hAnsi="Times New Roman"/>
                <w:color w:val="000000"/>
                <w:kern w:val="0"/>
                <w:szCs w:val="20"/>
                <w:lang w:eastAsia="ru-RU"/>
              </w:rPr>
              <w:t xml:space="preserve">Объем мешков </w:t>
            </w:r>
            <w:r w:rsidRPr="00AD49BC">
              <w:rPr>
                <w:rFonts w:ascii="Times New Roman" w:eastAsia="Times New Roman" w:hAnsi="Times New Roman"/>
                <w:b/>
                <w:bCs/>
                <w:color w:val="000000"/>
                <w:kern w:val="0"/>
                <w:szCs w:val="20"/>
                <w:lang w:eastAsia="ru-RU"/>
              </w:rPr>
              <w:t xml:space="preserve">не менее, </w:t>
            </w:r>
            <w:r w:rsidRPr="00AD49BC">
              <w:rPr>
                <w:rFonts w:ascii="Times New Roman" w:eastAsia="Times New Roman" w:hAnsi="Times New Roman"/>
                <w:b/>
                <w:bCs/>
                <w:kern w:val="0"/>
                <w:szCs w:val="20"/>
                <w:lang w:eastAsia="ru-RU"/>
              </w:rPr>
              <w:t>750 мл*</w:t>
            </w:r>
          </w:p>
        </w:tc>
        <w:tc>
          <w:tcPr>
            <w:tcW w:w="1213" w:type="dxa"/>
            <w:tcBorders>
              <w:top w:val="single" w:sz="4" w:space="0" w:color="auto"/>
              <w:left w:val="single" w:sz="4" w:space="0" w:color="auto"/>
              <w:bottom w:val="single" w:sz="4" w:space="0" w:color="auto"/>
              <w:right w:val="single" w:sz="4" w:space="0" w:color="auto"/>
            </w:tcBorders>
          </w:tcPr>
          <w:p w:rsidR="00CB5169" w:rsidRPr="009C20E4" w:rsidRDefault="009C20E4" w:rsidP="00872AE1">
            <w:pPr>
              <w:widowControl/>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val="en-US" w:eastAsia="ar-SA"/>
              </w:rPr>
              <w:t>7</w:t>
            </w:r>
            <w:r>
              <w:rPr>
                <w:rFonts w:ascii="Times New Roman" w:eastAsia="Times New Roman" w:hAnsi="Times New Roman"/>
                <w:spacing w:val="-4"/>
                <w:szCs w:val="20"/>
                <w:lang w:eastAsia="ar-SA"/>
              </w:rPr>
              <w:t>0,02</w:t>
            </w:r>
          </w:p>
        </w:tc>
        <w:tc>
          <w:tcPr>
            <w:tcW w:w="1096" w:type="dxa"/>
            <w:gridSpan w:val="2"/>
            <w:tcBorders>
              <w:top w:val="single" w:sz="4" w:space="0" w:color="auto"/>
              <w:left w:val="single" w:sz="4" w:space="0" w:color="auto"/>
              <w:bottom w:val="single" w:sz="4" w:space="0" w:color="auto"/>
              <w:right w:val="single" w:sz="4" w:space="0" w:color="auto"/>
            </w:tcBorders>
          </w:tcPr>
          <w:p w:rsidR="00CB5169" w:rsidRPr="007A204A" w:rsidRDefault="009C20E4" w:rsidP="00872AE1">
            <w:pPr>
              <w:widowControl/>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93</w:t>
            </w:r>
            <w:r w:rsidR="00CB5169">
              <w:rPr>
                <w:rFonts w:ascii="Times New Roman" w:eastAsia="Times New Roman" w:hAnsi="Times New Roman"/>
                <w:spacing w:val="-4"/>
                <w:szCs w:val="20"/>
                <w:lang w:eastAsia="ar-SA"/>
              </w:rPr>
              <w:t>00</w:t>
            </w:r>
          </w:p>
        </w:tc>
        <w:tc>
          <w:tcPr>
            <w:tcW w:w="1240" w:type="dxa"/>
            <w:tcBorders>
              <w:top w:val="single" w:sz="4" w:space="0" w:color="auto"/>
              <w:left w:val="single" w:sz="4" w:space="0" w:color="auto"/>
              <w:bottom w:val="single" w:sz="4" w:space="0" w:color="auto"/>
              <w:right w:val="single" w:sz="4" w:space="0" w:color="auto"/>
            </w:tcBorders>
          </w:tcPr>
          <w:p w:rsidR="00CB5169" w:rsidRPr="007A204A" w:rsidRDefault="009C20E4" w:rsidP="00872AE1">
            <w:pPr>
              <w:widowControl/>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651186,00</w:t>
            </w:r>
          </w:p>
        </w:tc>
      </w:tr>
      <w:tr w:rsidR="00CB5169" w:rsidRPr="007A204A" w:rsidTr="00A65998">
        <w:trPr>
          <w:trHeight w:val="796"/>
        </w:trPr>
        <w:tc>
          <w:tcPr>
            <w:tcW w:w="2515" w:type="dxa"/>
            <w:tcBorders>
              <w:top w:val="single" w:sz="4" w:space="0" w:color="auto"/>
              <w:left w:val="single" w:sz="4" w:space="0" w:color="auto"/>
              <w:bottom w:val="single" w:sz="4" w:space="0" w:color="auto"/>
              <w:right w:val="single" w:sz="4" w:space="0" w:color="auto"/>
            </w:tcBorders>
          </w:tcPr>
          <w:p w:rsidR="00CB5169" w:rsidRDefault="00CB5169" w:rsidP="00872AE1">
            <w:pPr>
              <w:jc w:val="center"/>
              <w:rPr>
                <w:rFonts w:ascii="Times New Roman" w:hAnsi="Times New Roman"/>
                <w:szCs w:val="20"/>
              </w:rPr>
            </w:pPr>
            <w:r w:rsidRPr="001824B1">
              <w:rPr>
                <w:rFonts w:ascii="Times New Roman" w:hAnsi="Times New Roman"/>
                <w:szCs w:val="20"/>
              </w:rPr>
              <w:t>Мочеприемник прикроватный (мешок для сбора мочи), ночной</w:t>
            </w:r>
          </w:p>
        </w:tc>
        <w:tc>
          <w:tcPr>
            <w:tcW w:w="3542" w:type="dxa"/>
            <w:tcBorders>
              <w:top w:val="single" w:sz="4" w:space="0" w:color="auto"/>
              <w:left w:val="single" w:sz="4" w:space="0" w:color="auto"/>
              <w:bottom w:val="single" w:sz="4" w:space="0" w:color="auto"/>
              <w:right w:val="single" w:sz="4" w:space="0" w:color="auto"/>
            </w:tcBorders>
          </w:tcPr>
          <w:p w:rsidR="00CB5169" w:rsidRPr="00512983" w:rsidRDefault="00CB5169" w:rsidP="00872AE1">
            <w:pPr>
              <w:widowControl/>
              <w:suppressAutoHyphens w:val="0"/>
              <w:jc w:val="both"/>
              <w:rPr>
                <w:rFonts w:ascii="Times New Roman" w:eastAsia="Times New Roman" w:hAnsi="Times New Roman"/>
                <w:color w:val="000000"/>
                <w:kern w:val="0"/>
                <w:sz w:val="18"/>
                <w:szCs w:val="18"/>
                <w:lang w:eastAsia="ru-RU"/>
              </w:rPr>
            </w:pPr>
            <w:proofErr w:type="gramStart"/>
            <w:r w:rsidRPr="00512983">
              <w:rPr>
                <w:rFonts w:ascii="Times New Roman" w:eastAsia="Times New Roman" w:hAnsi="Times New Roman"/>
                <w:color w:val="000000"/>
                <w:kern w:val="0"/>
                <w:sz w:val="18"/>
                <w:szCs w:val="18"/>
                <w:lang w:eastAsia="ru-RU"/>
              </w:rPr>
              <w:t xml:space="preserve">Мочеприемник прикроватный нестерильный, прозрачный, изготовлен из многослойного, не пропускающего запах полиэтилена высокой прочности, с  </w:t>
            </w:r>
            <w:proofErr w:type="spellStart"/>
            <w:r w:rsidRPr="00512983">
              <w:rPr>
                <w:rFonts w:ascii="Times New Roman" w:eastAsia="Times New Roman" w:hAnsi="Times New Roman"/>
                <w:color w:val="000000"/>
                <w:kern w:val="0"/>
                <w:sz w:val="18"/>
                <w:szCs w:val="18"/>
                <w:lang w:eastAsia="ru-RU"/>
              </w:rPr>
              <w:t>антирефлюксным</w:t>
            </w:r>
            <w:proofErr w:type="spellEnd"/>
            <w:r w:rsidRPr="00512983">
              <w:rPr>
                <w:rFonts w:ascii="Times New Roman" w:eastAsia="Times New Roman" w:hAnsi="Times New Roman"/>
                <w:color w:val="000000"/>
                <w:kern w:val="0"/>
                <w:sz w:val="18"/>
                <w:szCs w:val="18"/>
                <w:lang w:eastAsia="ru-RU"/>
              </w:rPr>
              <w:t xml:space="preserve"> клапаном для предотвращения обратного тока мочи, со  сливным клапаном крестообразной формы, с отверстиями для крепления ремней или прикроватного крючка, со стандартным переходником.</w:t>
            </w:r>
            <w:proofErr w:type="gramEnd"/>
          </w:p>
          <w:p w:rsidR="00CB5169" w:rsidRPr="00512983" w:rsidRDefault="00CB5169" w:rsidP="00872AE1">
            <w:pPr>
              <w:widowControl/>
              <w:suppressAutoHyphens w:val="0"/>
              <w:jc w:val="both"/>
              <w:rPr>
                <w:rFonts w:ascii="Times New Roman" w:eastAsia="Times New Roman" w:hAnsi="Times New Roman"/>
                <w:color w:val="000000"/>
                <w:kern w:val="0"/>
                <w:sz w:val="18"/>
                <w:szCs w:val="18"/>
                <w:lang w:eastAsia="ru-RU"/>
              </w:rPr>
            </w:pPr>
            <w:r w:rsidRPr="00512983">
              <w:rPr>
                <w:rFonts w:ascii="Times New Roman" w:eastAsia="Times New Roman" w:hAnsi="Times New Roman"/>
                <w:color w:val="000000"/>
                <w:kern w:val="0"/>
                <w:sz w:val="18"/>
                <w:szCs w:val="18"/>
                <w:lang w:eastAsia="ru-RU"/>
              </w:rPr>
              <w:t>Регулируемая гладкая дренажная трубка</w:t>
            </w:r>
          </w:p>
          <w:p w:rsidR="00CB5169" w:rsidRPr="00512983" w:rsidRDefault="00CB5169" w:rsidP="00872AE1">
            <w:pPr>
              <w:widowControl/>
              <w:suppressAutoHyphens w:val="0"/>
              <w:jc w:val="both"/>
              <w:rPr>
                <w:rFonts w:ascii="Times New Roman" w:eastAsia="Times New Roman" w:hAnsi="Times New Roman"/>
                <w:color w:val="000000"/>
                <w:kern w:val="0"/>
                <w:sz w:val="18"/>
                <w:szCs w:val="18"/>
                <w:lang w:eastAsia="ru-RU"/>
              </w:rPr>
            </w:pPr>
            <w:r w:rsidRPr="00512983">
              <w:rPr>
                <w:rFonts w:ascii="Times New Roman" w:eastAsia="Times New Roman" w:hAnsi="Times New Roman"/>
                <w:color w:val="000000"/>
                <w:kern w:val="0"/>
                <w:sz w:val="18"/>
                <w:szCs w:val="18"/>
                <w:lang w:eastAsia="ru-RU"/>
              </w:rPr>
              <w:t xml:space="preserve">Длина трубки </w:t>
            </w:r>
            <w:r w:rsidRPr="00512983">
              <w:rPr>
                <w:rFonts w:ascii="Times New Roman" w:eastAsia="Times New Roman" w:hAnsi="Times New Roman"/>
                <w:b/>
                <w:bCs/>
                <w:color w:val="000000"/>
                <w:kern w:val="0"/>
                <w:sz w:val="18"/>
                <w:szCs w:val="18"/>
                <w:lang w:eastAsia="ru-RU"/>
              </w:rPr>
              <w:t xml:space="preserve">не менее </w:t>
            </w:r>
            <w:r w:rsidRPr="00512983">
              <w:rPr>
                <w:rFonts w:ascii="Times New Roman" w:eastAsia="Times New Roman" w:hAnsi="Times New Roman"/>
                <w:b/>
                <w:bCs/>
                <w:kern w:val="0"/>
                <w:sz w:val="18"/>
                <w:szCs w:val="18"/>
                <w:lang w:eastAsia="ru-RU"/>
              </w:rPr>
              <w:t>90 см*</w:t>
            </w:r>
          </w:p>
          <w:p w:rsidR="00CB5169" w:rsidRPr="00A9631E" w:rsidRDefault="00CB5169" w:rsidP="00872AE1">
            <w:pPr>
              <w:widowControl/>
              <w:suppressAutoHyphens w:val="0"/>
              <w:jc w:val="both"/>
              <w:rPr>
                <w:rFonts w:ascii="Times New Roman" w:eastAsia="Times New Roman" w:hAnsi="Times New Roman"/>
                <w:color w:val="000000"/>
                <w:kern w:val="0"/>
                <w:sz w:val="18"/>
                <w:szCs w:val="18"/>
                <w:lang w:eastAsia="ru-RU"/>
              </w:rPr>
            </w:pPr>
            <w:r w:rsidRPr="00512983">
              <w:rPr>
                <w:rFonts w:ascii="Times New Roman" w:eastAsia="Times New Roman" w:hAnsi="Times New Roman"/>
                <w:color w:val="000000"/>
                <w:kern w:val="0"/>
                <w:sz w:val="18"/>
                <w:szCs w:val="18"/>
                <w:lang w:eastAsia="ru-RU"/>
              </w:rPr>
              <w:t xml:space="preserve">Объем мешков </w:t>
            </w:r>
            <w:r w:rsidRPr="00512983">
              <w:rPr>
                <w:rFonts w:ascii="Times New Roman" w:eastAsia="Times New Roman" w:hAnsi="Times New Roman"/>
                <w:b/>
                <w:bCs/>
                <w:color w:val="000000"/>
                <w:kern w:val="0"/>
                <w:sz w:val="18"/>
                <w:szCs w:val="18"/>
                <w:lang w:eastAsia="ru-RU"/>
              </w:rPr>
              <w:t>не менее 1500 мл*</w:t>
            </w:r>
          </w:p>
        </w:tc>
        <w:tc>
          <w:tcPr>
            <w:tcW w:w="1213" w:type="dxa"/>
            <w:tcBorders>
              <w:top w:val="single" w:sz="4" w:space="0" w:color="auto"/>
              <w:left w:val="single" w:sz="4" w:space="0" w:color="auto"/>
              <w:bottom w:val="single" w:sz="4" w:space="0" w:color="auto"/>
              <w:right w:val="single" w:sz="4" w:space="0" w:color="auto"/>
            </w:tcBorders>
          </w:tcPr>
          <w:p w:rsidR="00CB5169" w:rsidRPr="00564640" w:rsidRDefault="009C20E4" w:rsidP="00872AE1">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44,05</w:t>
            </w:r>
          </w:p>
        </w:tc>
        <w:tc>
          <w:tcPr>
            <w:tcW w:w="1096" w:type="dxa"/>
            <w:gridSpan w:val="2"/>
            <w:tcBorders>
              <w:top w:val="single" w:sz="4" w:space="0" w:color="auto"/>
              <w:left w:val="single" w:sz="4" w:space="0" w:color="auto"/>
              <w:bottom w:val="single" w:sz="4" w:space="0" w:color="auto"/>
              <w:right w:val="single" w:sz="4" w:space="0" w:color="auto"/>
            </w:tcBorders>
          </w:tcPr>
          <w:p w:rsidR="00CB5169" w:rsidRPr="007D5310" w:rsidRDefault="009C20E4" w:rsidP="00872AE1">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10260</w:t>
            </w:r>
          </w:p>
        </w:tc>
        <w:tc>
          <w:tcPr>
            <w:tcW w:w="1240" w:type="dxa"/>
            <w:tcBorders>
              <w:top w:val="single" w:sz="4" w:space="0" w:color="auto"/>
              <w:left w:val="single" w:sz="4" w:space="0" w:color="auto"/>
              <w:bottom w:val="single" w:sz="4" w:space="0" w:color="auto"/>
              <w:right w:val="single" w:sz="4" w:space="0" w:color="auto"/>
            </w:tcBorders>
          </w:tcPr>
          <w:p w:rsidR="00CB5169" w:rsidRDefault="009C20E4" w:rsidP="00872AE1">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451953,00</w:t>
            </w:r>
          </w:p>
        </w:tc>
      </w:tr>
      <w:tr w:rsidR="00CB5169" w:rsidRPr="007A204A" w:rsidTr="00A65998">
        <w:trPr>
          <w:trHeight w:val="2400"/>
        </w:trPr>
        <w:tc>
          <w:tcPr>
            <w:tcW w:w="2515" w:type="dxa"/>
            <w:tcBorders>
              <w:top w:val="single" w:sz="4" w:space="0" w:color="auto"/>
              <w:left w:val="single" w:sz="4" w:space="0" w:color="auto"/>
              <w:bottom w:val="single" w:sz="4" w:space="0" w:color="auto"/>
              <w:right w:val="single" w:sz="4" w:space="0" w:color="auto"/>
            </w:tcBorders>
          </w:tcPr>
          <w:p w:rsidR="00CB5169" w:rsidRPr="007A204A" w:rsidRDefault="00CB5169" w:rsidP="00872AE1">
            <w:pPr>
              <w:jc w:val="center"/>
              <w:rPr>
                <w:rFonts w:ascii="Times New Roman" w:hAnsi="Times New Roman"/>
                <w:szCs w:val="20"/>
              </w:rPr>
            </w:pPr>
            <w:proofErr w:type="spellStart"/>
            <w:r w:rsidRPr="007A204A">
              <w:rPr>
                <w:rFonts w:ascii="Times New Roman" w:hAnsi="Times New Roman"/>
                <w:szCs w:val="20"/>
              </w:rPr>
              <w:lastRenderedPageBreak/>
              <w:t>Уропрезерватив</w:t>
            </w:r>
            <w:proofErr w:type="spellEnd"/>
            <w:r w:rsidRPr="007A204A">
              <w:rPr>
                <w:rFonts w:ascii="Times New Roman" w:hAnsi="Times New Roman"/>
                <w:szCs w:val="20"/>
              </w:rPr>
              <w:t xml:space="preserve"> с пластырем</w:t>
            </w:r>
          </w:p>
          <w:p w:rsidR="00CB5169" w:rsidRPr="007A204A" w:rsidRDefault="00CB5169" w:rsidP="00872AE1">
            <w:pPr>
              <w:rPr>
                <w:rFonts w:ascii="Times New Roman" w:hAnsi="Times New Roman"/>
                <w:szCs w:val="20"/>
              </w:rPr>
            </w:pPr>
          </w:p>
        </w:tc>
        <w:tc>
          <w:tcPr>
            <w:tcW w:w="3542" w:type="dxa"/>
            <w:tcBorders>
              <w:top w:val="single" w:sz="4" w:space="0" w:color="auto"/>
              <w:left w:val="single" w:sz="4" w:space="0" w:color="auto"/>
              <w:bottom w:val="single" w:sz="4" w:space="0" w:color="auto"/>
              <w:right w:val="single" w:sz="4" w:space="0" w:color="auto"/>
            </w:tcBorders>
          </w:tcPr>
          <w:p w:rsidR="00CB5169" w:rsidRPr="0087031F" w:rsidRDefault="00CB5169" w:rsidP="00872AE1">
            <w:pPr>
              <w:jc w:val="both"/>
              <w:rPr>
                <w:rFonts w:ascii="Times New Roman" w:eastAsia="Calibri" w:hAnsi="Times New Roman"/>
                <w:szCs w:val="20"/>
              </w:rPr>
            </w:pPr>
            <w:proofErr w:type="spellStart"/>
            <w:r w:rsidRPr="0087031F">
              <w:rPr>
                <w:rFonts w:ascii="Times New Roman" w:hAnsi="Times New Roman"/>
                <w:sz w:val="18"/>
                <w:szCs w:val="18"/>
              </w:rPr>
              <w:t>Уропрезерватив</w:t>
            </w:r>
            <w:proofErr w:type="spellEnd"/>
            <w:r w:rsidRPr="0087031F">
              <w:rPr>
                <w:rFonts w:ascii="Times New Roman" w:hAnsi="Times New Roman"/>
                <w:sz w:val="18"/>
                <w:szCs w:val="18"/>
              </w:rPr>
              <w:t xml:space="preserve"> с пластырем должен быть из </w:t>
            </w:r>
            <w:proofErr w:type="spellStart"/>
            <w:r w:rsidRPr="0087031F">
              <w:rPr>
                <w:rFonts w:ascii="Times New Roman" w:hAnsi="Times New Roman"/>
                <w:sz w:val="18"/>
                <w:szCs w:val="18"/>
              </w:rPr>
              <w:t>гипоаллергенного</w:t>
            </w:r>
            <w:proofErr w:type="spellEnd"/>
            <w:r w:rsidRPr="0087031F">
              <w:rPr>
                <w:rFonts w:ascii="Times New Roman" w:hAnsi="Times New Roman"/>
                <w:sz w:val="18"/>
                <w:szCs w:val="18"/>
              </w:rPr>
              <w:t xml:space="preserve"> латекса или силикона, со сливным портом, обеспечивающим постоянный и беспрепятственный отток мочи даже при перегибании, должен иметь не менее 5 размеров в зависимости от диаметра </w:t>
            </w:r>
            <w:r w:rsidRPr="0087031F">
              <w:rPr>
                <w:rFonts w:ascii="Times New Roman" w:hAnsi="Times New Roman"/>
                <w:color w:val="000000"/>
                <w:sz w:val="18"/>
                <w:szCs w:val="18"/>
              </w:rPr>
              <w:t>(в зависимости от потребности потребителя)</w:t>
            </w:r>
            <w:r w:rsidRPr="0087031F">
              <w:rPr>
                <w:rFonts w:ascii="Times New Roman" w:hAnsi="Times New Roman"/>
                <w:sz w:val="18"/>
                <w:szCs w:val="18"/>
              </w:rPr>
              <w:t xml:space="preserve">; с пластырем; каждый </w:t>
            </w:r>
            <w:proofErr w:type="spellStart"/>
            <w:r w:rsidRPr="0087031F">
              <w:rPr>
                <w:rFonts w:ascii="Times New Roman" w:hAnsi="Times New Roman"/>
                <w:sz w:val="18"/>
                <w:szCs w:val="18"/>
              </w:rPr>
              <w:t>уропрезерватив</w:t>
            </w:r>
            <w:proofErr w:type="spellEnd"/>
            <w:r w:rsidRPr="0087031F">
              <w:rPr>
                <w:rFonts w:ascii="Times New Roman" w:hAnsi="Times New Roman"/>
                <w:sz w:val="18"/>
                <w:szCs w:val="18"/>
              </w:rPr>
              <w:t xml:space="preserve"> с пластырем должен находиться в индивидуальной упаковке.</w:t>
            </w:r>
          </w:p>
        </w:tc>
        <w:tc>
          <w:tcPr>
            <w:tcW w:w="1213" w:type="dxa"/>
            <w:tcBorders>
              <w:top w:val="single" w:sz="4" w:space="0" w:color="auto"/>
              <w:left w:val="single" w:sz="4" w:space="0" w:color="auto"/>
              <w:bottom w:val="single" w:sz="4" w:space="0" w:color="auto"/>
              <w:right w:val="single" w:sz="4" w:space="0" w:color="auto"/>
            </w:tcBorders>
          </w:tcPr>
          <w:p w:rsidR="00CB5169" w:rsidRPr="007A204A" w:rsidRDefault="009C20E4" w:rsidP="00872AE1">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29,91</w:t>
            </w:r>
          </w:p>
        </w:tc>
        <w:tc>
          <w:tcPr>
            <w:tcW w:w="1096" w:type="dxa"/>
            <w:gridSpan w:val="2"/>
            <w:tcBorders>
              <w:top w:val="single" w:sz="4" w:space="0" w:color="auto"/>
              <w:left w:val="single" w:sz="4" w:space="0" w:color="auto"/>
              <w:bottom w:val="single" w:sz="4" w:space="0" w:color="auto"/>
              <w:right w:val="single" w:sz="4" w:space="0" w:color="auto"/>
            </w:tcBorders>
          </w:tcPr>
          <w:p w:rsidR="00CB5169" w:rsidRPr="007A204A" w:rsidRDefault="009C20E4" w:rsidP="00872AE1">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168</w:t>
            </w:r>
            <w:r w:rsidR="00CB5169">
              <w:rPr>
                <w:rFonts w:ascii="Times New Roman" w:eastAsia="Times New Roman" w:hAnsi="Times New Roman"/>
                <w:spacing w:val="-4"/>
                <w:szCs w:val="20"/>
                <w:lang w:eastAsia="ar-SA"/>
              </w:rPr>
              <w:t>0</w:t>
            </w:r>
          </w:p>
        </w:tc>
        <w:tc>
          <w:tcPr>
            <w:tcW w:w="1240" w:type="dxa"/>
            <w:tcBorders>
              <w:top w:val="single" w:sz="4" w:space="0" w:color="auto"/>
              <w:left w:val="single" w:sz="4" w:space="0" w:color="auto"/>
              <w:bottom w:val="single" w:sz="4" w:space="0" w:color="auto"/>
              <w:right w:val="single" w:sz="4" w:space="0" w:color="auto"/>
            </w:tcBorders>
          </w:tcPr>
          <w:p w:rsidR="00CB5169" w:rsidRPr="007A204A" w:rsidRDefault="009C20E4" w:rsidP="00872AE1">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50248,80</w:t>
            </w:r>
          </w:p>
        </w:tc>
      </w:tr>
      <w:tr w:rsidR="00CB5169" w:rsidRPr="007A204A" w:rsidTr="00A65998">
        <w:trPr>
          <w:trHeight w:val="539"/>
        </w:trPr>
        <w:tc>
          <w:tcPr>
            <w:tcW w:w="2515" w:type="dxa"/>
            <w:tcBorders>
              <w:top w:val="single" w:sz="4" w:space="0" w:color="auto"/>
              <w:left w:val="single" w:sz="4" w:space="0" w:color="auto"/>
              <w:bottom w:val="single" w:sz="4" w:space="0" w:color="auto"/>
              <w:right w:val="single" w:sz="4" w:space="0" w:color="auto"/>
            </w:tcBorders>
          </w:tcPr>
          <w:p w:rsidR="00CB5169" w:rsidRPr="007A204A" w:rsidRDefault="00CB5169" w:rsidP="00872AE1">
            <w:pPr>
              <w:jc w:val="center"/>
              <w:rPr>
                <w:rFonts w:ascii="Times New Roman" w:hAnsi="Times New Roman"/>
                <w:szCs w:val="20"/>
              </w:rPr>
            </w:pPr>
            <w:proofErr w:type="spellStart"/>
            <w:r w:rsidRPr="007A204A">
              <w:rPr>
                <w:rFonts w:ascii="Times New Roman" w:hAnsi="Times New Roman"/>
                <w:szCs w:val="20"/>
              </w:rPr>
              <w:t>Уропрезерватив</w:t>
            </w:r>
            <w:proofErr w:type="spellEnd"/>
            <w:r w:rsidRPr="007A204A">
              <w:rPr>
                <w:rFonts w:ascii="Times New Roman" w:hAnsi="Times New Roman"/>
                <w:szCs w:val="20"/>
              </w:rPr>
              <w:t xml:space="preserve"> </w:t>
            </w:r>
            <w:r>
              <w:rPr>
                <w:rFonts w:ascii="Times New Roman" w:hAnsi="Times New Roman"/>
                <w:szCs w:val="20"/>
              </w:rPr>
              <w:t>самоклеющийся</w:t>
            </w:r>
          </w:p>
          <w:p w:rsidR="00CB5169" w:rsidRPr="007A204A" w:rsidRDefault="00CB5169" w:rsidP="00872AE1">
            <w:pPr>
              <w:rPr>
                <w:rFonts w:ascii="Times New Roman" w:hAnsi="Times New Roman"/>
                <w:szCs w:val="20"/>
              </w:rPr>
            </w:pPr>
          </w:p>
        </w:tc>
        <w:tc>
          <w:tcPr>
            <w:tcW w:w="3542" w:type="dxa"/>
            <w:tcBorders>
              <w:top w:val="single" w:sz="4" w:space="0" w:color="auto"/>
              <w:left w:val="single" w:sz="4" w:space="0" w:color="auto"/>
              <w:bottom w:val="single" w:sz="4" w:space="0" w:color="auto"/>
              <w:right w:val="single" w:sz="4" w:space="0" w:color="auto"/>
            </w:tcBorders>
          </w:tcPr>
          <w:p w:rsidR="00CB5169" w:rsidRPr="007A204A" w:rsidRDefault="00CB5169" w:rsidP="00872AE1">
            <w:pPr>
              <w:jc w:val="both"/>
              <w:rPr>
                <w:rFonts w:ascii="Times New Roman" w:eastAsia="Calibri" w:hAnsi="Times New Roman"/>
                <w:szCs w:val="20"/>
              </w:rPr>
            </w:pPr>
            <w:proofErr w:type="spellStart"/>
            <w:r w:rsidRPr="002E5B24">
              <w:rPr>
                <w:rFonts w:ascii="Times New Roman" w:hAnsi="Times New Roman"/>
                <w:szCs w:val="20"/>
              </w:rPr>
              <w:t>Уропрезерватив</w:t>
            </w:r>
            <w:proofErr w:type="spellEnd"/>
            <w:r w:rsidRPr="002E5B24">
              <w:rPr>
                <w:rFonts w:ascii="Times New Roman" w:hAnsi="Times New Roman"/>
                <w:szCs w:val="20"/>
              </w:rPr>
              <w:t xml:space="preserve"> </w:t>
            </w:r>
            <w:proofErr w:type="gramStart"/>
            <w:r w:rsidRPr="002E5B24">
              <w:rPr>
                <w:rFonts w:ascii="Times New Roman" w:hAnsi="Times New Roman"/>
                <w:szCs w:val="20"/>
              </w:rPr>
              <w:t>самоклеющийся</w:t>
            </w:r>
            <w:proofErr w:type="gramEnd"/>
            <w:r w:rsidRPr="002E5B24">
              <w:rPr>
                <w:rFonts w:ascii="Times New Roman" w:hAnsi="Times New Roman"/>
                <w:szCs w:val="20"/>
              </w:rPr>
              <w:t xml:space="preserve"> представляет собой </w:t>
            </w:r>
            <w:proofErr w:type="spellStart"/>
            <w:r w:rsidRPr="002E5B24">
              <w:rPr>
                <w:rFonts w:ascii="Times New Roman" w:hAnsi="Times New Roman"/>
                <w:szCs w:val="20"/>
              </w:rPr>
              <w:t>уропрезерватив</w:t>
            </w:r>
            <w:proofErr w:type="spellEnd"/>
            <w:r w:rsidRPr="002E5B24">
              <w:rPr>
                <w:rFonts w:ascii="Times New Roman" w:hAnsi="Times New Roman"/>
                <w:szCs w:val="20"/>
              </w:rPr>
              <w:t xml:space="preserve"> с клеевым слоем на его внутренней поверхности. </w:t>
            </w:r>
            <w:r>
              <w:rPr>
                <w:rFonts w:ascii="Times New Roman" w:hAnsi="Times New Roman"/>
                <w:szCs w:val="20"/>
              </w:rPr>
              <w:t>О</w:t>
            </w:r>
            <w:r w:rsidRPr="002E5B24">
              <w:rPr>
                <w:rFonts w:ascii="Times New Roman" w:hAnsi="Times New Roman"/>
                <w:szCs w:val="20"/>
              </w:rPr>
              <w:t xml:space="preserve">беспечивает надежную защиту от </w:t>
            </w:r>
            <w:proofErr w:type="spellStart"/>
            <w:r w:rsidRPr="002E5B24">
              <w:rPr>
                <w:rFonts w:ascii="Times New Roman" w:hAnsi="Times New Roman"/>
                <w:szCs w:val="20"/>
              </w:rPr>
              <w:t>подтекания</w:t>
            </w:r>
            <w:proofErr w:type="spellEnd"/>
            <w:r w:rsidRPr="002E5B24">
              <w:rPr>
                <w:rFonts w:ascii="Times New Roman" w:hAnsi="Times New Roman"/>
                <w:szCs w:val="20"/>
              </w:rPr>
              <w:t xml:space="preserve"> мочи.</w:t>
            </w:r>
          </w:p>
        </w:tc>
        <w:tc>
          <w:tcPr>
            <w:tcW w:w="1213" w:type="dxa"/>
            <w:tcBorders>
              <w:top w:val="single" w:sz="4" w:space="0" w:color="auto"/>
              <w:left w:val="single" w:sz="4" w:space="0" w:color="auto"/>
              <w:bottom w:val="single" w:sz="4" w:space="0" w:color="auto"/>
              <w:right w:val="single" w:sz="4" w:space="0" w:color="auto"/>
            </w:tcBorders>
          </w:tcPr>
          <w:p w:rsidR="00CB5169" w:rsidRDefault="009C20E4" w:rsidP="00872AE1">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41,21</w:t>
            </w:r>
          </w:p>
        </w:tc>
        <w:tc>
          <w:tcPr>
            <w:tcW w:w="1096" w:type="dxa"/>
            <w:gridSpan w:val="2"/>
            <w:tcBorders>
              <w:top w:val="single" w:sz="4" w:space="0" w:color="auto"/>
              <w:left w:val="single" w:sz="4" w:space="0" w:color="auto"/>
              <w:bottom w:val="single" w:sz="4" w:space="0" w:color="auto"/>
              <w:right w:val="single" w:sz="4" w:space="0" w:color="auto"/>
            </w:tcBorders>
          </w:tcPr>
          <w:p w:rsidR="00CB5169" w:rsidRDefault="009C20E4" w:rsidP="00872AE1">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2880</w:t>
            </w:r>
          </w:p>
        </w:tc>
        <w:tc>
          <w:tcPr>
            <w:tcW w:w="1240" w:type="dxa"/>
            <w:tcBorders>
              <w:top w:val="single" w:sz="4" w:space="0" w:color="auto"/>
              <w:left w:val="single" w:sz="4" w:space="0" w:color="auto"/>
              <w:bottom w:val="single" w:sz="4" w:space="0" w:color="auto"/>
              <w:right w:val="single" w:sz="4" w:space="0" w:color="auto"/>
            </w:tcBorders>
          </w:tcPr>
          <w:p w:rsidR="00CB5169" w:rsidRDefault="009C20E4" w:rsidP="00872AE1">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118684,80</w:t>
            </w:r>
          </w:p>
        </w:tc>
      </w:tr>
      <w:tr w:rsidR="00CB5169" w:rsidRPr="007A204A" w:rsidTr="00A65998">
        <w:trPr>
          <w:trHeight w:val="185"/>
        </w:trPr>
        <w:tc>
          <w:tcPr>
            <w:tcW w:w="2515" w:type="dxa"/>
            <w:tcBorders>
              <w:top w:val="single" w:sz="4" w:space="0" w:color="auto"/>
              <w:left w:val="single" w:sz="4" w:space="0" w:color="auto"/>
              <w:bottom w:val="single" w:sz="4" w:space="0" w:color="auto"/>
              <w:right w:val="single" w:sz="4" w:space="0" w:color="auto"/>
            </w:tcBorders>
          </w:tcPr>
          <w:p w:rsidR="00CB5169" w:rsidRPr="007A204A" w:rsidRDefault="00CB5169" w:rsidP="00872AE1">
            <w:pPr>
              <w:jc w:val="center"/>
              <w:rPr>
                <w:rFonts w:ascii="Times New Roman" w:hAnsi="Times New Roman"/>
                <w:szCs w:val="20"/>
              </w:rPr>
            </w:pPr>
            <w:r w:rsidRPr="00437B33">
              <w:rPr>
                <w:rFonts w:ascii="Times New Roman" w:hAnsi="Times New Roman"/>
                <w:szCs w:val="20"/>
              </w:rPr>
              <w:t>Пара ремешков для крепления мочеприемников (мешков для сбора мочи) к ноге</w:t>
            </w:r>
          </w:p>
        </w:tc>
        <w:tc>
          <w:tcPr>
            <w:tcW w:w="3542" w:type="dxa"/>
            <w:tcBorders>
              <w:top w:val="single" w:sz="4" w:space="0" w:color="auto"/>
              <w:left w:val="single" w:sz="4" w:space="0" w:color="auto"/>
              <w:bottom w:val="single" w:sz="4" w:space="0" w:color="auto"/>
              <w:right w:val="single" w:sz="4" w:space="0" w:color="auto"/>
            </w:tcBorders>
          </w:tcPr>
          <w:p w:rsidR="00CB5169" w:rsidRPr="003F2B55" w:rsidRDefault="00CB5169" w:rsidP="00872AE1">
            <w:pPr>
              <w:keepNext/>
              <w:tabs>
                <w:tab w:val="left" w:pos="708"/>
              </w:tabs>
              <w:snapToGrid w:val="0"/>
              <w:jc w:val="both"/>
              <w:rPr>
                <w:rFonts w:ascii="Times New Roman" w:eastAsia="Calibri" w:hAnsi="Times New Roman"/>
                <w:szCs w:val="20"/>
              </w:rPr>
            </w:pPr>
            <w:r w:rsidRPr="00817949">
              <w:rPr>
                <w:rFonts w:ascii="Times New Roman" w:eastAsia="Times New Roman" w:hAnsi="Times New Roman"/>
                <w:szCs w:val="20"/>
              </w:rPr>
              <w:t xml:space="preserve">Ремни для крепления </w:t>
            </w:r>
            <w:proofErr w:type="spellStart"/>
            <w:r w:rsidRPr="00817949">
              <w:rPr>
                <w:rFonts w:ascii="Times New Roman" w:eastAsia="Times New Roman" w:hAnsi="Times New Roman"/>
                <w:szCs w:val="20"/>
              </w:rPr>
              <w:t>уроприемного</w:t>
            </w:r>
            <w:proofErr w:type="spellEnd"/>
            <w:r w:rsidRPr="00817949">
              <w:rPr>
                <w:rFonts w:ascii="Times New Roman" w:eastAsia="Times New Roman" w:hAnsi="Times New Roman"/>
                <w:szCs w:val="20"/>
              </w:rPr>
              <w:t xml:space="preserve"> устройства на ноге многократного применения, регулируемой длины</w:t>
            </w:r>
            <w:r w:rsidRPr="007A204A">
              <w:rPr>
                <w:rFonts w:ascii="Times New Roman" w:eastAsia="Calibri" w:hAnsi="Times New Roman"/>
                <w:szCs w:val="20"/>
              </w:rPr>
              <w:t>, в индивидуальной упаковке – 2 шт.</w:t>
            </w:r>
          </w:p>
        </w:tc>
        <w:tc>
          <w:tcPr>
            <w:tcW w:w="1213" w:type="dxa"/>
            <w:tcBorders>
              <w:top w:val="single" w:sz="4" w:space="0" w:color="auto"/>
              <w:left w:val="single" w:sz="4" w:space="0" w:color="auto"/>
              <w:bottom w:val="single" w:sz="4" w:space="0" w:color="auto"/>
              <w:right w:val="single" w:sz="4" w:space="0" w:color="auto"/>
            </w:tcBorders>
          </w:tcPr>
          <w:p w:rsidR="00CB5169" w:rsidRPr="007A204A" w:rsidRDefault="009C20E4" w:rsidP="00872AE1">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106,48</w:t>
            </w:r>
          </w:p>
        </w:tc>
        <w:tc>
          <w:tcPr>
            <w:tcW w:w="1096" w:type="dxa"/>
            <w:gridSpan w:val="2"/>
            <w:tcBorders>
              <w:top w:val="single" w:sz="4" w:space="0" w:color="auto"/>
              <w:left w:val="single" w:sz="4" w:space="0" w:color="auto"/>
              <w:bottom w:val="single" w:sz="4" w:space="0" w:color="auto"/>
              <w:right w:val="single" w:sz="4" w:space="0" w:color="auto"/>
            </w:tcBorders>
          </w:tcPr>
          <w:p w:rsidR="00CB5169" w:rsidRPr="007A204A" w:rsidRDefault="009C20E4" w:rsidP="00872AE1">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1600</w:t>
            </w:r>
          </w:p>
        </w:tc>
        <w:tc>
          <w:tcPr>
            <w:tcW w:w="1240" w:type="dxa"/>
            <w:tcBorders>
              <w:top w:val="single" w:sz="4" w:space="0" w:color="auto"/>
              <w:left w:val="single" w:sz="4" w:space="0" w:color="auto"/>
              <w:bottom w:val="single" w:sz="4" w:space="0" w:color="auto"/>
              <w:right w:val="single" w:sz="4" w:space="0" w:color="auto"/>
            </w:tcBorders>
          </w:tcPr>
          <w:p w:rsidR="00CB5169" w:rsidRPr="007A204A" w:rsidRDefault="009C20E4" w:rsidP="00872AE1">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170368,00</w:t>
            </w:r>
          </w:p>
        </w:tc>
      </w:tr>
      <w:tr w:rsidR="00CB5169" w:rsidRPr="007A204A" w:rsidTr="00A65998">
        <w:trPr>
          <w:trHeight w:val="441"/>
        </w:trPr>
        <w:tc>
          <w:tcPr>
            <w:tcW w:w="2515" w:type="dxa"/>
            <w:tcBorders>
              <w:top w:val="single" w:sz="4" w:space="0" w:color="auto"/>
              <w:left w:val="single" w:sz="4" w:space="0" w:color="auto"/>
              <w:bottom w:val="single" w:sz="4" w:space="0" w:color="auto"/>
              <w:right w:val="single" w:sz="4" w:space="0" w:color="auto"/>
            </w:tcBorders>
          </w:tcPr>
          <w:p w:rsidR="00CB5169" w:rsidRPr="007A204A" w:rsidRDefault="00CB5169" w:rsidP="00872AE1">
            <w:pPr>
              <w:jc w:val="center"/>
              <w:rPr>
                <w:rFonts w:ascii="Times New Roman" w:hAnsi="Times New Roman"/>
                <w:szCs w:val="20"/>
              </w:rPr>
            </w:pPr>
            <w:proofErr w:type="gramStart"/>
            <w:r w:rsidRPr="00067E23">
              <w:rPr>
                <w:rFonts w:ascii="Times New Roman" w:hAnsi="Times New Roman"/>
                <w:spacing w:val="-4"/>
                <w:szCs w:val="20"/>
              </w:rPr>
              <w:t>Однокомпонентный</w:t>
            </w:r>
            <w:proofErr w:type="gramEnd"/>
            <w:r w:rsidRPr="00067E23">
              <w:rPr>
                <w:rFonts w:ascii="Times New Roman" w:hAnsi="Times New Roman"/>
                <w:spacing w:val="-4"/>
                <w:szCs w:val="20"/>
              </w:rPr>
              <w:t xml:space="preserve"> дренируемый </w:t>
            </w:r>
            <w:proofErr w:type="spellStart"/>
            <w:r w:rsidRPr="00067E23">
              <w:rPr>
                <w:rFonts w:ascii="Times New Roman" w:hAnsi="Times New Roman"/>
                <w:spacing w:val="-4"/>
                <w:szCs w:val="20"/>
              </w:rPr>
              <w:t>уроприемник</w:t>
            </w:r>
            <w:proofErr w:type="spellEnd"/>
            <w:r w:rsidRPr="00067E23">
              <w:rPr>
                <w:rFonts w:ascii="Times New Roman" w:hAnsi="Times New Roman"/>
                <w:spacing w:val="-4"/>
                <w:szCs w:val="20"/>
              </w:rPr>
              <w:t xml:space="preserve"> со встроенной плоской пластиной</w:t>
            </w:r>
          </w:p>
        </w:tc>
        <w:tc>
          <w:tcPr>
            <w:tcW w:w="3542" w:type="dxa"/>
            <w:tcBorders>
              <w:top w:val="single" w:sz="4" w:space="0" w:color="auto"/>
              <w:left w:val="single" w:sz="4" w:space="0" w:color="auto"/>
              <w:bottom w:val="single" w:sz="4" w:space="0" w:color="auto"/>
              <w:right w:val="single" w:sz="4" w:space="0" w:color="auto"/>
            </w:tcBorders>
          </w:tcPr>
          <w:p w:rsidR="00CB5169" w:rsidRPr="000A034B" w:rsidRDefault="00CB5169" w:rsidP="00872AE1">
            <w:pPr>
              <w:jc w:val="both"/>
              <w:rPr>
                <w:rFonts w:ascii="Times New Roman" w:hAnsi="Times New Roman"/>
                <w:szCs w:val="20"/>
              </w:rPr>
            </w:pPr>
            <w:proofErr w:type="gramStart"/>
            <w:r>
              <w:rPr>
                <w:rFonts w:ascii="Times New Roman" w:hAnsi="Times New Roman"/>
                <w:szCs w:val="20"/>
              </w:rPr>
              <w:t>Д</w:t>
            </w:r>
            <w:r w:rsidRPr="000A034B">
              <w:rPr>
                <w:rFonts w:ascii="Times New Roman" w:hAnsi="Times New Roman"/>
                <w:szCs w:val="20"/>
              </w:rPr>
              <w:t xml:space="preserve">ренируемый </w:t>
            </w:r>
            <w:proofErr w:type="spellStart"/>
            <w:r w:rsidRPr="000A034B">
              <w:rPr>
                <w:rFonts w:ascii="Times New Roman" w:hAnsi="Times New Roman"/>
                <w:szCs w:val="20"/>
              </w:rPr>
              <w:t>уростомный</w:t>
            </w:r>
            <w:proofErr w:type="spellEnd"/>
            <w:r w:rsidRPr="000A034B">
              <w:rPr>
                <w:rFonts w:ascii="Times New Roman" w:hAnsi="Times New Roman"/>
                <w:szCs w:val="20"/>
              </w:rPr>
              <w:t xml:space="preserve"> мешок неразъемный из прозрачного многослойного, не пропускающего запах полиэтилена, с  мягкой нетканой подложкой, с </w:t>
            </w:r>
            <w:proofErr w:type="spellStart"/>
            <w:r w:rsidRPr="000A034B">
              <w:rPr>
                <w:rFonts w:ascii="Times New Roman" w:hAnsi="Times New Roman"/>
                <w:szCs w:val="20"/>
              </w:rPr>
              <w:t>антирефлюксным</w:t>
            </w:r>
            <w:proofErr w:type="spellEnd"/>
            <w:r w:rsidRPr="000A034B">
              <w:rPr>
                <w:rFonts w:ascii="Times New Roman" w:hAnsi="Times New Roman"/>
                <w:szCs w:val="20"/>
              </w:rPr>
              <w:t xml:space="preserve"> и сливным клапанами;</w:t>
            </w:r>
            <w:r>
              <w:rPr>
                <w:rFonts w:ascii="Times New Roman" w:hAnsi="Times New Roman"/>
                <w:szCs w:val="20"/>
              </w:rPr>
              <w:t xml:space="preserve"> </w:t>
            </w:r>
            <w:r w:rsidRPr="000A034B">
              <w:rPr>
                <w:rFonts w:ascii="Times New Roman" w:hAnsi="Times New Roman"/>
                <w:szCs w:val="20"/>
              </w:rPr>
              <w:t xml:space="preserve">со встроенной </w:t>
            </w:r>
            <w:proofErr w:type="spellStart"/>
            <w:r w:rsidRPr="000A034B">
              <w:rPr>
                <w:rFonts w:ascii="Times New Roman" w:hAnsi="Times New Roman"/>
                <w:szCs w:val="20"/>
              </w:rPr>
              <w:t>гипоаллергенной</w:t>
            </w:r>
            <w:proofErr w:type="spellEnd"/>
            <w:r w:rsidRPr="000A034B">
              <w:rPr>
                <w:rFonts w:ascii="Times New Roman" w:hAnsi="Times New Roman"/>
                <w:szCs w:val="20"/>
              </w:rPr>
              <w:t xml:space="preserve"> гидроколлоидной адгезивной пластиной   с защитным покрытием с шаблоном для вырезания отверстий под </w:t>
            </w:r>
            <w:proofErr w:type="spellStart"/>
            <w:r w:rsidRPr="000A034B">
              <w:rPr>
                <w:rFonts w:ascii="Times New Roman" w:hAnsi="Times New Roman"/>
                <w:szCs w:val="20"/>
              </w:rPr>
              <w:t>стому</w:t>
            </w:r>
            <w:proofErr w:type="spellEnd"/>
            <w:r w:rsidRPr="000A034B">
              <w:rPr>
                <w:rFonts w:ascii="Times New Roman" w:hAnsi="Times New Roman"/>
                <w:szCs w:val="20"/>
              </w:rPr>
              <w:t>.</w:t>
            </w:r>
            <w:proofErr w:type="gramEnd"/>
          </w:p>
          <w:p w:rsidR="00CB5169" w:rsidRPr="003F2B55" w:rsidRDefault="00CB5169" w:rsidP="00872AE1">
            <w:pPr>
              <w:jc w:val="both"/>
              <w:rPr>
                <w:rFonts w:ascii="Times New Roman" w:hAnsi="Times New Roman"/>
                <w:szCs w:val="20"/>
              </w:rPr>
            </w:pPr>
            <w:r w:rsidRPr="000A034B">
              <w:rPr>
                <w:rFonts w:ascii="Times New Roman" w:hAnsi="Times New Roman"/>
                <w:szCs w:val="20"/>
              </w:rPr>
              <w:t xml:space="preserve">Максимально вырезаемое отверстие адгезивной пластины </w:t>
            </w:r>
            <w:r w:rsidRPr="00CE15FF">
              <w:rPr>
                <w:rFonts w:ascii="Times New Roman" w:hAnsi="Times New Roman"/>
                <w:b/>
                <w:szCs w:val="20"/>
              </w:rPr>
              <w:t>не более 55 мм.*</w:t>
            </w:r>
          </w:p>
        </w:tc>
        <w:tc>
          <w:tcPr>
            <w:tcW w:w="1213" w:type="dxa"/>
            <w:tcBorders>
              <w:top w:val="single" w:sz="4" w:space="0" w:color="auto"/>
              <w:left w:val="single" w:sz="4" w:space="0" w:color="auto"/>
              <w:bottom w:val="single" w:sz="4" w:space="0" w:color="auto"/>
              <w:right w:val="single" w:sz="4" w:space="0" w:color="auto"/>
            </w:tcBorders>
          </w:tcPr>
          <w:p w:rsidR="00CB5169" w:rsidRDefault="009C20E4" w:rsidP="00872AE1">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72,98</w:t>
            </w:r>
          </w:p>
          <w:p w:rsidR="00CB5169" w:rsidRPr="007A204A" w:rsidRDefault="00CB5169" w:rsidP="00872AE1">
            <w:pPr>
              <w:shd w:val="clear" w:color="auto" w:fill="FFFFFF"/>
              <w:jc w:val="center"/>
              <w:rPr>
                <w:rFonts w:ascii="Times New Roman" w:eastAsia="Times New Roman" w:hAnsi="Times New Roman"/>
                <w:spacing w:val="-4"/>
                <w:szCs w:val="20"/>
                <w:lang w:eastAsia="ar-SA"/>
              </w:rPr>
            </w:pPr>
          </w:p>
        </w:tc>
        <w:tc>
          <w:tcPr>
            <w:tcW w:w="1096" w:type="dxa"/>
            <w:gridSpan w:val="2"/>
            <w:tcBorders>
              <w:top w:val="single" w:sz="4" w:space="0" w:color="auto"/>
              <w:left w:val="single" w:sz="4" w:space="0" w:color="auto"/>
              <w:bottom w:val="single" w:sz="4" w:space="0" w:color="auto"/>
              <w:right w:val="single" w:sz="4" w:space="0" w:color="auto"/>
            </w:tcBorders>
          </w:tcPr>
          <w:p w:rsidR="00CB5169" w:rsidRPr="007A204A" w:rsidRDefault="009C20E4" w:rsidP="00872AE1">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3180</w:t>
            </w:r>
          </w:p>
        </w:tc>
        <w:tc>
          <w:tcPr>
            <w:tcW w:w="1240" w:type="dxa"/>
            <w:tcBorders>
              <w:top w:val="single" w:sz="4" w:space="0" w:color="auto"/>
              <w:left w:val="single" w:sz="4" w:space="0" w:color="auto"/>
              <w:bottom w:val="single" w:sz="4" w:space="0" w:color="auto"/>
              <w:right w:val="single" w:sz="4" w:space="0" w:color="auto"/>
            </w:tcBorders>
          </w:tcPr>
          <w:p w:rsidR="00CB5169" w:rsidRPr="007A204A" w:rsidRDefault="009C20E4" w:rsidP="00872AE1">
            <w:pPr>
              <w:shd w:val="clear" w:color="auto" w:fill="FFFFFF"/>
              <w:jc w:val="center"/>
              <w:rPr>
                <w:rFonts w:ascii="Times New Roman" w:eastAsia="Times New Roman" w:hAnsi="Times New Roman"/>
                <w:spacing w:val="-4"/>
                <w:szCs w:val="20"/>
                <w:lang w:eastAsia="ar-SA"/>
              </w:rPr>
            </w:pPr>
            <w:r>
              <w:rPr>
                <w:rFonts w:ascii="Times New Roman" w:eastAsia="Times New Roman" w:hAnsi="Times New Roman"/>
                <w:spacing w:val="-4"/>
                <w:szCs w:val="20"/>
                <w:lang w:eastAsia="ar-SA"/>
              </w:rPr>
              <w:t>232076,40</w:t>
            </w:r>
          </w:p>
        </w:tc>
      </w:tr>
      <w:tr w:rsidR="00CB5169" w:rsidTr="00A65998">
        <w:tblPrEx>
          <w:tblLook w:val="0000" w:firstRow="0" w:lastRow="0" w:firstColumn="0" w:lastColumn="0" w:noHBand="0" w:noVBand="0"/>
        </w:tblPrEx>
        <w:trPr>
          <w:trHeight w:val="2122"/>
        </w:trPr>
        <w:tc>
          <w:tcPr>
            <w:tcW w:w="2515" w:type="dxa"/>
          </w:tcPr>
          <w:p w:rsidR="00CB5169" w:rsidRDefault="00CB5169" w:rsidP="00872AE1">
            <w:pPr>
              <w:jc w:val="center"/>
              <w:rPr>
                <w:rFonts w:ascii="Times New Roman" w:hAnsi="Times New Roman"/>
                <w:sz w:val="18"/>
                <w:szCs w:val="18"/>
              </w:rPr>
            </w:pPr>
            <w:r w:rsidRPr="008470CD">
              <w:rPr>
                <w:rFonts w:ascii="Times New Roman" w:hAnsi="Times New Roman"/>
                <w:szCs w:val="20"/>
              </w:rPr>
              <w:t xml:space="preserve">Двухкомпонентный дренируемый </w:t>
            </w:r>
            <w:proofErr w:type="spellStart"/>
            <w:r w:rsidRPr="008470CD">
              <w:rPr>
                <w:rFonts w:ascii="Times New Roman" w:hAnsi="Times New Roman"/>
                <w:szCs w:val="20"/>
              </w:rPr>
              <w:t>уроприемник</w:t>
            </w:r>
            <w:proofErr w:type="spellEnd"/>
            <w:r w:rsidRPr="008470CD">
              <w:rPr>
                <w:rFonts w:ascii="Times New Roman" w:hAnsi="Times New Roman"/>
                <w:szCs w:val="20"/>
              </w:rPr>
              <w:t xml:space="preserve"> в комплекте: </w:t>
            </w:r>
            <w:proofErr w:type="spellStart"/>
            <w:r w:rsidRPr="008470CD">
              <w:rPr>
                <w:rFonts w:ascii="Times New Roman" w:hAnsi="Times New Roman"/>
                <w:szCs w:val="20"/>
              </w:rPr>
              <w:t>уростомный</w:t>
            </w:r>
            <w:proofErr w:type="spellEnd"/>
            <w:r w:rsidRPr="008470CD">
              <w:rPr>
                <w:rFonts w:ascii="Times New Roman" w:hAnsi="Times New Roman"/>
                <w:szCs w:val="20"/>
              </w:rPr>
              <w:t xml:space="preserve"> мешок</w:t>
            </w:r>
          </w:p>
        </w:tc>
        <w:tc>
          <w:tcPr>
            <w:tcW w:w="3542" w:type="dxa"/>
          </w:tcPr>
          <w:p w:rsidR="00CB5169" w:rsidRPr="003F2B55" w:rsidRDefault="00CB5169" w:rsidP="00872AE1">
            <w:pPr>
              <w:jc w:val="both"/>
              <w:rPr>
                <w:rFonts w:ascii="Times New Roman" w:hAnsi="Times New Roman"/>
                <w:szCs w:val="20"/>
              </w:rPr>
            </w:pPr>
            <w:r w:rsidRPr="00F62E19">
              <w:rPr>
                <w:rFonts w:ascii="Times New Roman" w:hAnsi="Times New Roman"/>
                <w:szCs w:val="20"/>
              </w:rPr>
              <w:t xml:space="preserve">Мешок </w:t>
            </w:r>
            <w:proofErr w:type="spellStart"/>
            <w:r w:rsidRPr="00F62E19">
              <w:rPr>
                <w:rFonts w:ascii="Times New Roman" w:hAnsi="Times New Roman"/>
                <w:szCs w:val="20"/>
              </w:rPr>
              <w:t>уростомный</w:t>
            </w:r>
            <w:proofErr w:type="spellEnd"/>
            <w:r w:rsidRPr="00F62E19">
              <w:rPr>
                <w:rFonts w:ascii="Times New Roman" w:hAnsi="Times New Roman"/>
                <w:szCs w:val="20"/>
              </w:rPr>
              <w:t xml:space="preserve"> </w:t>
            </w:r>
            <w:proofErr w:type="spellStart"/>
            <w:r w:rsidRPr="00F62E19">
              <w:rPr>
                <w:rFonts w:ascii="Times New Roman" w:hAnsi="Times New Roman"/>
                <w:szCs w:val="20"/>
              </w:rPr>
              <w:t>днерируемый</w:t>
            </w:r>
            <w:proofErr w:type="spellEnd"/>
            <w:r w:rsidRPr="00F62E19">
              <w:rPr>
                <w:rFonts w:ascii="Times New Roman" w:hAnsi="Times New Roman"/>
                <w:szCs w:val="20"/>
              </w:rPr>
              <w:t xml:space="preserve"> из многослойного не пропускающего запах полиэтилена, с мягкой нетканой подложной, </w:t>
            </w:r>
            <w:proofErr w:type="spellStart"/>
            <w:r w:rsidRPr="00F62E19">
              <w:rPr>
                <w:rFonts w:ascii="Times New Roman" w:hAnsi="Times New Roman"/>
                <w:szCs w:val="20"/>
              </w:rPr>
              <w:t>антирефлюксным</w:t>
            </w:r>
            <w:proofErr w:type="spellEnd"/>
            <w:r w:rsidRPr="00F62E19">
              <w:rPr>
                <w:rFonts w:ascii="Times New Roman" w:hAnsi="Times New Roman"/>
                <w:szCs w:val="20"/>
              </w:rPr>
              <w:t xml:space="preserve"> и сливными клапанами, фланцем (кольцом-защелкой) для крепления мешка к пластине, соответствующим фланцу пластины, объем по потребности инвалида.</w:t>
            </w:r>
          </w:p>
        </w:tc>
        <w:tc>
          <w:tcPr>
            <w:tcW w:w="1219" w:type="dxa"/>
            <w:gridSpan w:val="2"/>
          </w:tcPr>
          <w:p w:rsidR="00CB5169" w:rsidRDefault="009C20E4" w:rsidP="00872AE1">
            <w:pPr>
              <w:jc w:val="center"/>
              <w:rPr>
                <w:rFonts w:ascii="Times New Roman" w:hAnsi="Times New Roman"/>
                <w:sz w:val="18"/>
                <w:szCs w:val="18"/>
              </w:rPr>
            </w:pPr>
            <w:r>
              <w:rPr>
                <w:rFonts w:ascii="Times New Roman" w:hAnsi="Times New Roman"/>
                <w:sz w:val="18"/>
                <w:szCs w:val="18"/>
              </w:rPr>
              <w:t>56,51</w:t>
            </w:r>
          </w:p>
        </w:tc>
        <w:tc>
          <w:tcPr>
            <w:tcW w:w="1090" w:type="dxa"/>
          </w:tcPr>
          <w:p w:rsidR="00CB5169" w:rsidRDefault="009C20E4" w:rsidP="00872AE1">
            <w:pPr>
              <w:jc w:val="center"/>
              <w:rPr>
                <w:rFonts w:ascii="Times New Roman" w:hAnsi="Times New Roman"/>
                <w:sz w:val="18"/>
                <w:szCs w:val="18"/>
              </w:rPr>
            </w:pPr>
            <w:r>
              <w:rPr>
                <w:rFonts w:ascii="Times New Roman" w:hAnsi="Times New Roman"/>
                <w:sz w:val="18"/>
                <w:szCs w:val="18"/>
              </w:rPr>
              <w:t>450</w:t>
            </w:r>
          </w:p>
        </w:tc>
        <w:tc>
          <w:tcPr>
            <w:tcW w:w="1240" w:type="dxa"/>
          </w:tcPr>
          <w:p w:rsidR="00CB5169" w:rsidRDefault="009C20E4" w:rsidP="00872AE1">
            <w:pPr>
              <w:jc w:val="center"/>
              <w:rPr>
                <w:rFonts w:ascii="Times New Roman" w:hAnsi="Times New Roman"/>
                <w:sz w:val="18"/>
                <w:szCs w:val="18"/>
              </w:rPr>
            </w:pPr>
            <w:r>
              <w:rPr>
                <w:rFonts w:ascii="Times New Roman" w:hAnsi="Times New Roman"/>
                <w:sz w:val="18"/>
                <w:szCs w:val="18"/>
              </w:rPr>
              <w:t>25429,50</w:t>
            </w:r>
          </w:p>
        </w:tc>
      </w:tr>
      <w:tr w:rsidR="00CB5169" w:rsidTr="00A65998">
        <w:tblPrEx>
          <w:tblLook w:val="0000" w:firstRow="0" w:lastRow="0" w:firstColumn="0" w:lastColumn="0" w:noHBand="0" w:noVBand="0"/>
        </w:tblPrEx>
        <w:trPr>
          <w:trHeight w:val="286"/>
        </w:trPr>
        <w:tc>
          <w:tcPr>
            <w:tcW w:w="2515" w:type="dxa"/>
          </w:tcPr>
          <w:p w:rsidR="00CB5169" w:rsidRPr="00F461AC" w:rsidRDefault="00CB5169" w:rsidP="00872AE1">
            <w:pPr>
              <w:jc w:val="center"/>
              <w:rPr>
                <w:rFonts w:ascii="Times New Roman" w:hAnsi="Times New Roman"/>
                <w:sz w:val="18"/>
                <w:szCs w:val="18"/>
              </w:rPr>
            </w:pPr>
            <w:proofErr w:type="gramStart"/>
            <w:r w:rsidRPr="008470CD">
              <w:rPr>
                <w:rFonts w:ascii="Times New Roman" w:hAnsi="Times New Roman"/>
                <w:szCs w:val="20"/>
              </w:rPr>
              <w:t>Двухкомпонентный</w:t>
            </w:r>
            <w:proofErr w:type="gramEnd"/>
            <w:r w:rsidRPr="008470CD">
              <w:rPr>
                <w:rFonts w:ascii="Times New Roman" w:hAnsi="Times New Roman"/>
                <w:szCs w:val="20"/>
              </w:rPr>
              <w:t xml:space="preserve"> дренируемый </w:t>
            </w:r>
            <w:proofErr w:type="spellStart"/>
            <w:r w:rsidRPr="008470CD">
              <w:rPr>
                <w:rFonts w:ascii="Times New Roman" w:hAnsi="Times New Roman"/>
                <w:szCs w:val="20"/>
              </w:rPr>
              <w:t>уроприемник</w:t>
            </w:r>
            <w:proofErr w:type="spellEnd"/>
            <w:r w:rsidRPr="008470CD">
              <w:rPr>
                <w:rFonts w:ascii="Times New Roman" w:hAnsi="Times New Roman"/>
                <w:szCs w:val="20"/>
              </w:rPr>
              <w:t xml:space="preserve"> в комплекте: адгезивная пластина плоская</w:t>
            </w:r>
          </w:p>
        </w:tc>
        <w:tc>
          <w:tcPr>
            <w:tcW w:w="3542" w:type="dxa"/>
          </w:tcPr>
          <w:p w:rsidR="00CB5169" w:rsidRPr="003F2B55" w:rsidRDefault="00CB5169" w:rsidP="00872AE1">
            <w:pPr>
              <w:jc w:val="both"/>
              <w:rPr>
                <w:rFonts w:ascii="Times New Roman" w:hAnsi="Times New Roman"/>
                <w:szCs w:val="20"/>
              </w:rPr>
            </w:pPr>
            <w:proofErr w:type="gramStart"/>
            <w:r w:rsidRPr="00F461AC">
              <w:rPr>
                <w:rFonts w:ascii="Times New Roman" w:hAnsi="Times New Roman"/>
                <w:szCs w:val="20"/>
              </w:rPr>
              <w:t xml:space="preserve">Адгезивная пластина на натуральной </w:t>
            </w:r>
            <w:proofErr w:type="spellStart"/>
            <w:r w:rsidRPr="00F461AC">
              <w:rPr>
                <w:rFonts w:ascii="Times New Roman" w:hAnsi="Times New Roman"/>
                <w:szCs w:val="20"/>
              </w:rPr>
              <w:t>гипоаллергенной</w:t>
            </w:r>
            <w:proofErr w:type="spellEnd"/>
            <w:r w:rsidRPr="00F461AC">
              <w:rPr>
                <w:rFonts w:ascii="Times New Roman" w:hAnsi="Times New Roman"/>
                <w:szCs w:val="20"/>
              </w:rPr>
              <w:t xml:space="preserve"> гидроколлоидной основе спиралевидной структуры, состоящим из двух чередующихся </w:t>
            </w:r>
            <w:proofErr w:type="spellStart"/>
            <w:r w:rsidRPr="00F461AC">
              <w:rPr>
                <w:rFonts w:ascii="Times New Roman" w:hAnsi="Times New Roman"/>
                <w:szCs w:val="20"/>
              </w:rPr>
              <w:t>адгезивов</w:t>
            </w:r>
            <w:proofErr w:type="spellEnd"/>
            <w:r w:rsidRPr="00F461AC">
              <w:rPr>
                <w:rFonts w:ascii="Times New Roman" w:hAnsi="Times New Roman"/>
                <w:szCs w:val="20"/>
              </w:rPr>
              <w:t xml:space="preserve">, с креплениями для пояса, с защитным покрытием, с вырезаемым отверстием по </w:t>
            </w:r>
            <w:proofErr w:type="spellStart"/>
            <w:r w:rsidRPr="00F461AC">
              <w:rPr>
                <w:rFonts w:ascii="Times New Roman" w:hAnsi="Times New Roman"/>
                <w:szCs w:val="20"/>
              </w:rPr>
              <w:t>стому</w:t>
            </w:r>
            <w:proofErr w:type="spellEnd"/>
            <w:r w:rsidRPr="00F461AC">
              <w:rPr>
                <w:rFonts w:ascii="Times New Roman" w:hAnsi="Times New Roman"/>
                <w:szCs w:val="20"/>
              </w:rPr>
              <w:t xml:space="preserve">, с фланцем для крепления мешка, соответствующим фланцу мешка. </w:t>
            </w:r>
            <w:proofErr w:type="gramEnd"/>
          </w:p>
        </w:tc>
        <w:tc>
          <w:tcPr>
            <w:tcW w:w="1219" w:type="dxa"/>
            <w:gridSpan w:val="2"/>
          </w:tcPr>
          <w:p w:rsidR="00CB5169" w:rsidRDefault="009C20E4" w:rsidP="00872AE1">
            <w:pPr>
              <w:jc w:val="center"/>
              <w:rPr>
                <w:rFonts w:ascii="Times New Roman" w:hAnsi="Times New Roman"/>
                <w:sz w:val="18"/>
                <w:szCs w:val="18"/>
              </w:rPr>
            </w:pPr>
            <w:r>
              <w:rPr>
                <w:rFonts w:ascii="Times New Roman" w:hAnsi="Times New Roman"/>
                <w:sz w:val="18"/>
                <w:szCs w:val="18"/>
              </w:rPr>
              <w:t>69,71</w:t>
            </w:r>
          </w:p>
        </w:tc>
        <w:tc>
          <w:tcPr>
            <w:tcW w:w="1090" w:type="dxa"/>
          </w:tcPr>
          <w:p w:rsidR="00CB5169" w:rsidRDefault="009C20E4" w:rsidP="00872AE1">
            <w:pPr>
              <w:jc w:val="center"/>
              <w:rPr>
                <w:rFonts w:ascii="Times New Roman" w:hAnsi="Times New Roman"/>
                <w:sz w:val="18"/>
                <w:szCs w:val="18"/>
              </w:rPr>
            </w:pPr>
            <w:r>
              <w:rPr>
                <w:rFonts w:ascii="Times New Roman" w:hAnsi="Times New Roman"/>
                <w:sz w:val="18"/>
                <w:szCs w:val="18"/>
              </w:rPr>
              <w:t>150</w:t>
            </w:r>
          </w:p>
        </w:tc>
        <w:tc>
          <w:tcPr>
            <w:tcW w:w="1240" w:type="dxa"/>
          </w:tcPr>
          <w:p w:rsidR="00CB5169" w:rsidRDefault="009C20E4" w:rsidP="00872AE1">
            <w:pPr>
              <w:jc w:val="center"/>
              <w:rPr>
                <w:rFonts w:ascii="Times New Roman" w:hAnsi="Times New Roman"/>
                <w:sz w:val="18"/>
                <w:szCs w:val="18"/>
              </w:rPr>
            </w:pPr>
            <w:r>
              <w:rPr>
                <w:rFonts w:ascii="Times New Roman" w:hAnsi="Times New Roman"/>
                <w:sz w:val="18"/>
                <w:szCs w:val="18"/>
              </w:rPr>
              <w:t>10456,60</w:t>
            </w:r>
          </w:p>
        </w:tc>
      </w:tr>
    </w:tbl>
    <w:p w:rsidR="00CB5169" w:rsidRDefault="00CB5169" w:rsidP="00CB5169"/>
    <w:p w:rsidR="00CC5207" w:rsidRDefault="00CC5207" w:rsidP="00CB5169">
      <w:pPr>
        <w:pStyle w:val="2"/>
        <w:keepNext w:val="0"/>
        <w:jc w:val="center"/>
      </w:pPr>
    </w:p>
    <w:sectPr w:rsidR="00CC5207" w:rsidSect="00143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D1"/>
    <w:rsid w:val="00041840"/>
    <w:rsid w:val="00050A1E"/>
    <w:rsid w:val="000A41AC"/>
    <w:rsid w:val="000B13B6"/>
    <w:rsid w:val="000C5D26"/>
    <w:rsid w:val="000E423E"/>
    <w:rsid w:val="00100371"/>
    <w:rsid w:val="00102BAC"/>
    <w:rsid w:val="001047E2"/>
    <w:rsid w:val="00116E1C"/>
    <w:rsid w:val="00123A9F"/>
    <w:rsid w:val="001253C5"/>
    <w:rsid w:val="0013725A"/>
    <w:rsid w:val="00141A2E"/>
    <w:rsid w:val="0015527C"/>
    <w:rsid w:val="001A40D5"/>
    <w:rsid w:val="001F0824"/>
    <w:rsid w:val="0020062B"/>
    <w:rsid w:val="002373BA"/>
    <w:rsid w:val="002440C6"/>
    <w:rsid w:val="00247DEE"/>
    <w:rsid w:val="00257DD1"/>
    <w:rsid w:val="002611D6"/>
    <w:rsid w:val="00276CD9"/>
    <w:rsid w:val="002B3769"/>
    <w:rsid w:val="002F2143"/>
    <w:rsid w:val="00307167"/>
    <w:rsid w:val="00344FA3"/>
    <w:rsid w:val="003712DB"/>
    <w:rsid w:val="003778FA"/>
    <w:rsid w:val="003D282E"/>
    <w:rsid w:val="003D7BFF"/>
    <w:rsid w:val="003E3057"/>
    <w:rsid w:val="003E3BED"/>
    <w:rsid w:val="00400929"/>
    <w:rsid w:val="00405279"/>
    <w:rsid w:val="004402D6"/>
    <w:rsid w:val="00444473"/>
    <w:rsid w:val="00457940"/>
    <w:rsid w:val="0046330F"/>
    <w:rsid w:val="00472185"/>
    <w:rsid w:val="004A3AD2"/>
    <w:rsid w:val="004E5484"/>
    <w:rsid w:val="005074F2"/>
    <w:rsid w:val="00513F54"/>
    <w:rsid w:val="005510B6"/>
    <w:rsid w:val="00564552"/>
    <w:rsid w:val="00567B40"/>
    <w:rsid w:val="00584269"/>
    <w:rsid w:val="00584959"/>
    <w:rsid w:val="005A09FA"/>
    <w:rsid w:val="005B5C6E"/>
    <w:rsid w:val="005B7E20"/>
    <w:rsid w:val="005C44AA"/>
    <w:rsid w:val="005C4ECE"/>
    <w:rsid w:val="005D0BE9"/>
    <w:rsid w:val="005D5339"/>
    <w:rsid w:val="005E0994"/>
    <w:rsid w:val="005E7C74"/>
    <w:rsid w:val="005F7949"/>
    <w:rsid w:val="00600235"/>
    <w:rsid w:val="00621F9C"/>
    <w:rsid w:val="0063105A"/>
    <w:rsid w:val="00690FE1"/>
    <w:rsid w:val="00693CF9"/>
    <w:rsid w:val="0069511C"/>
    <w:rsid w:val="006B0217"/>
    <w:rsid w:val="006B450B"/>
    <w:rsid w:val="006C4B8C"/>
    <w:rsid w:val="00713A4E"/>
    <w:rsid w:val="007173AD"/>
    <w:rsid w:val="007351CB"/>
    <w:rsid w:val="00737B7A"/>
    <w:rsid w:val="0075221D"/>
    <w:rsid w:val="00784329"/>
    <w:rsid w:val="00787C7B"/>
    <w:rsid w:val="007A2E58"/>
    <w:rsid w:val="007B3D61"/>
    <w:rsid w:val="007C6EFB"/>
    <w:rsid w:val="007C7280"/>
    <w:rsid w:val="007D0701"/>
    <w:rsid w:val="007E0150"/>
    <w:rsid w:val="00804139"/>
    <w:rsid w:val="00805572"/>
    <w:rsid w:val="008540A0"/>
    <w:rsid w:val="008566AE"/>
    <w:rsid w:val="0088625E"/>
    <w:rsid w:val="00891D78"/>
    <w:rsid w:val="008966D7"/>
    <w:rsid w:val="008A25B9"/>
    <w:rsid w:val="008B1287"/>
    <w:rsid w:val="008C1650"/>
    <w:rsid w:val="008C59F6"/>
    <w:rsid w:val="008D4AE4"/>
    <w:rsid w:val="008E095D"/>
    <w:rsid w:val="008E3A5A"/>
    <w:rsid w:val="008E524F"/>
    <w:rsid w:val="009150C5"/>
    <w:rsid w:val="009211A3"/>
    <w:rsid w:val="009355C4"/>
    <w:rsid w:val="009470B5"/>
    <w:rsid w:val="0096091E"/>
    <w:rsid w:val="00997435"/>
    <w:rsid w:val="009B3414"/>
    <w:rsid w:val="009C20E4"/>
    <w:rsid w:val="009E5A99"/>
    <w:rsid w:val="009F4512"/>
    <w:rsid w:val="00A0782C"/>
    <w:rsid w:val="00A265E4"/>
    <w:rsid w:val="00A42D58"/>
    <w:rsid w:val="00A50D2B"/>
    <w:rsid w:val="00A55109"/>
    <w:rsid w:val="00A63621"/>
    <w:rsid w:val="00A65998"/>
    <w:rsid w:val="00AA02C8"/>
    <w:rsid w:val="00AA1B87"/>
    <w:rsid w:val="00AA3F3B"/>
    <w:rsid w:val="00AC414E"/>
    <w:rsid w:val="00AE3F48"/>
    <w:rsid w:val="00AE59DF"/>
    <w:rsid w:val="00AE5F0E"/>
    <w:rsid w:val="00AE6F53"/>
    <w:rsid w:val="00AF4DE9"/>
    <w:rsid w:val="00B353BF"/>
    <w:rsid w:val="00B41C63"/>
    <w:rsid w:val="00B5767B"/>
    <w:rsid w:val="00B71495"/>
    <w:rsid w:val="00B77970"/>
    <w:rsid w:val="00B87EB5"/>
    <w:rsid w:val="00B97D4E"/>
    <w:rsid w:val="00BA46B2"/>
    <w:rsid w:val="00BB0C71"/>
    <w:rsid w:val="00BC01AF"/>
    <w:rsid w:val="00BE7A4B"/>
    <w:rsid w:val="00BF3917"/>
    <w:rsid w:val="00C12318"/>
    <w:rsid w:val="00C16F6A"/>
    <w:rsid w:val="00C17A05"/>
    <w:rsid w:val="00C4136D"/>
    <w:rsid w:val="00C55864"/>
    <w:rsid w:val="00C57A14"/>
    <w:rsid w:val="00C60722"/>
    <w:rsid w:val="00C81EB7"/>
    <w:rsid w:val="00CB5169"/>
    <w:rsid w:val="00CB7D68"/>
    <w:rsid w:val="00CC5207"/>
    <w:rsid w:val="00CD20BD"/>
    <w:rsid w:val="00CD289E"/>
    <w:rsid w:val="00CE04D1"/>
    <w:rsid w:val="00CE0A07"/>
    <w:rsid w:val="00CF3F64"/>
    <w:rsid w:val="00CF5297"/>
    <w:rsid w:val="00D1325C"/>
    <w:rsid w:val="00D527A7"/>
    <w:rsid w:val="00D72198"/>
    <w:rsid w:val="00D91E09"/>
    <w:rsid w:val="00DA5044"/>
    <w:rsid w:val="00DD6963"/>
    <w:rsid w:val="00DD6F88"/>
    <w:rsid w:val="00DE5B11"/>
    <w:rsid w:val="00DE7A04"/>
    <w:rsid w:val="00E0551D"/>
    <w:rsid w:val="00E167F2"/>
    <w:rsid w:val="00E31985"/>
    <w:rsid w:val="00E33D61"/>
    <w:rsid w:val="00E40856"/>
    <w:rsid w:val="00E52812"/>
    <w:rsid w:val="00E65014"/>
    <w:rsid w:val="00EC0D40"/>
    <w:rsid w:val="00EE2A05"/>
    <w:rsid w:val="00EE51F0"/>
    <w:rsid w:val="00EF6681"/>
    <w:rsid w:val="00F049F6"/>
    <w:rsid w:val="00F05EE6"/>
    <w:rsid w:val="00F141DD"/>
    <w:rsid w:val="00F2091E"/>
    <w:rsid w:val="00F2394A"/>
    <w:rsid w:val="00F4671D"/>
    <w:rsid w:val="00F57B90"/>
    <w:rsid w:val="00F93998"/>
    <w:rsid w:val="00F9707C"/>
    <w:rsid w:val="00FA68C1"/>
    <w:rsid w:val="00FC4C10"/>
    <w:rsid w:val="00FC7E3C"/>
    <w:rsid w:val="00FD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D1"/>
    <w:pPr>
      <w:widowControl w:val="0"/>
      <w:suppressAutoHyphens/>
      <w:spacing w:after="0" w:line="240" w:lineRule="auto"/>
    </w:pPr>
    <w:rPr>
      <w:rFonts w:ascii="Arial" w:eastAsia="Lucida Sans Unicode" w:hAnsi="Arial" w:cs="Times New Roman"/>
      <w:kern w:val="1"/>
      <w:sz w:val="20"/>
      <w:szCs w:val="24"/>
    </w:rPr>
  </w:style>
  <w:style w:type="paragraph" w:styleId="2">
    <w:name w:val="heading 2"/>
    <w:basedOn w:val="a"/>
    <w:next w:val="a"/>
    <w:link w:val="20"/>
    <w:qFormat/>
    <w:rsid w:val="00F2091E"/>
    <w:pPr>
      <w:keepNext/>
      <w:shd w:val="clear" w:color="auto" w:fill="FFFFFF"/>
      <w:suppressAutoHyphens w:val="0"/>
      <w:jc w:val="both"/>
      <w:outlineLvl w:val="1"/>
    </w:pPr>
    <w:rPr>
      <w:rFonts w:ascii="Times New Roman" w:eastAsia="Times New Roman" w:hAnsi="Times New Roman"/>
      <w:b/>
      <w:bCs/>
      <w:color w:val="000000"/>
      <w:spacing w:val="-2"/>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ggle2">
    <w:name w:val="toggle2"/>
    <w:basedOn w:val="a0"/>
    <w:rsid w:val="00CE04D1"/>
  </w:style>
  <w:style w:type="paragraph" w:styleId="a3">
    <w:name w:val="Normal (Web)"/>
    <w:basedOn w:val="a"/>
    <w:uiPriority w:val="99"/>
    <w:rsid w:val="00B353BF"/>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20">
    <w:name w:val="Заголовок 2 Знак"/>
    <w:basedOn w:val="a0"/>
    <w:link w:val="2"/>
    <w:rsid w:val="00F2091E"/>
    <w:rPr>
      <w:rFonts w:ascii="Times New Roman" w:eastAsia="Times New Roman" w:hAnsi="Times New Roman" w:cs="Times New Roman"/>
      <w:b/>
      <w:bCs/>
      <w:color w:val="000000"/>
      <w:spacing w:val="-2"/>
      <w:sz w:val="28"/>
      <w:szCs w:val="28"/>
      <w:shd w:val="clear" w:color="auto" w:fill="FFFFFF"/>
    </w:rPr>
  </w:style>
  <w:style w:type="paragraph" w:customStyle="1" w:styleId="ConsPlusNormal">
    <w:name w:val="ConsPlusNormal"/>
    <w:rsid w:val="00F2091E"/>
    <w:pPr>
      <w:autoSpaceDE w:val="0"/>
      <w:autoSpaceDN w:val="0"/>
      <w:adjustRightInd w:val="0"/>
      <w:spacing w:after="0" w:line="240" w:lineRule="auto"/>
    </w:pPr>
    <w:rPr>
      <w:rFonts w:ascii="Arial" w:eastAsia="Calibri" w:hAnsi="Arial" w:cs="Arial"/>
      <w:sz w:val="20"/>
      <w:szCs w:val="20"/>
      <w:lang w:eastAsia="ru-RU"/>
    </w:rPr>
  </w:style>
  <w:style w:type="character" w:styleId="a4">
    <w:name w:val="Hyperlink"/>
    <w:basedOn w:val="a0"/>
    <w:uiPriority w:val="99"/>
    <w:unhideWhenUsed/>
    <w:rsid w:val="00457940"/>
    <w:rPr>
      <w:color w:val="0000FF"/>
      <w:u w:val="single"/>
    </w:rPr>
  </w:style>
  <w:style w:type="paragraph" w:customStyle="1" w:styleId="1">
    <w:name w:val="Знак1 Знак Знак Знак Знак Знак Знак Знак Знак"/>
    <w:basedOn w:val="a"/>
    <w:rsid w:val="007173AD"/>
    <w:pPr>
      <w:widowControl/>
      <w:suppressAutoHyphens w:val="0"/>
      <w:spacing w:after="160" w:line="240" w:lineRule="exact"/>
    </w:pPr>
    <w:rPr>
      <w:rFonts w:ascii="Verdana" w:eastAsia="Times New Roman" w:hAnsi="Verdana"/>
      <w:kern w:val="0"/>
      <w:szCs w:val="20"/>
      <w:lang w:val="en-US"/>
    </w:rPr>
  </w:style>
  <w:style w:type="paragraph" w:customStyle="1" w:styleId="10">
    <w:name w:val="Знак1 Знак Знак Знак Знак Знак Знак Знак Знак"/>
    <w:basedOn w:val="a"/>
    <w:rsid w:val="007173AD"/>
    <w:pPr>
      <w:widowControl/>
      <w:suppressAutoHyphens w:val="0"/>
      <w:spacing w:after="160" w:line="240" w:lineRule="exact"/>
    </w:pPr>
    <w:rPr>
      <w:rFonts w:ascii="Verdana" w:eastAsia="Times New Roman" w:hAnsi="Verdana"/>
      <w:kern w:val="0"/>
      <w:szCs w:val="20"/>
      <w:lang w:val="en-US"/>
    </w:rPr>
  </w:style>
  <w:style w:type="character" w:styleId="a5">
    <w:name w:val="Strong"/>
    <w:basedOn w:val="a0"/>
    <w:qFormat/>
    <w:rsid w:val="007173AD"/>
    <w:rPr>
      <w:b/>
      <w:bCs/>
    </w:rPr>
  </w:style>
  <w:style w:type="paragraph" w:styleId="a6">
    <w:name w:val="Body Text"/>
    <w:basedOn w:val="a"/>
    <w:link w:val="a7"/>
    <w:uiPriority w:val="99"/>
    <w:unhideWhenUsed/>
    <w:rsid w:val="009C20E4"/>
    <w:pPr>
      <w:spacing w:after="120"/>
    </w:pPr>
  </w:style>
  <w:style w:type="character" w:customStyle="1" w:styleId="a7">
    <w:name w:val="Основной текст Знак"/>
    <w:basedOn w:val="a0"/>
    <w:link w:val="a6"/>
    <w:uiPriority w:val="99"/>
    <w:rsid w:val="009C20E4"/>
    <w:rPr>
      <w:rFonts w:ascii="Arial" w:eastAsia="Lucida Sans Unicode" w:hAnsi="Arial" w:cs="Times New Roman"/>
      <w:kern w:val="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D1"/>
    <w:pPr>
      <w:widowControl w:val="0"/>
      <w:suppressAutoHyphens/>
      <w:spacing w:after="0" w:line="240" w:lineRule="auto"/>
    </w:pPr>
    <w:rPr>
      <w:rFonts w:ascii="Arial" w:eastAsia="Lucida Sans Unicode" w:hAnsi="Arial" w:cs="Times New Roman"/>
      <w:kern w:val="1"/>
      <w:sz w:val="20"/>
      <w:szCs w:val="24"/>
    </w:rPr>
  </w:style>
  <w:style w:type="paragraph" w:styleId="2">
    <w:name w:val="heading 2"/>
    <w:basedOn w:val="a"/>
    <w:next w:val="a"/>
    <w:link w:val="20"/>
    <w:qFormat/>
    <w:rsid w:val="00F2091E"/>
    <w:pPr>
      <w:keepNext/>
      <w:shd w:val="clear" w:color="auto" w:fill="FFFFFF"/>
      <w:suppressAutoHyphens w:val="0"/>
      <w:jc w:val="both"/>
      <w:outlineLvl w:val="1"/>
    </w:pPr>
    <w:rPr>
      <w:rFonts w:ascii="Times New Roman" w:eastAsia="Times New Roman" w:hAnsi="Times New Roman"/>
      <w:b/>
      <w:bCs/>
      <w:color w:val="000000"/>
      <w:spacing w:val="-2"/>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ggle2">
    <w:name w:val="toggle2"/>
    <w:basedOn w:val="a0"/>
    <w:rsid w:val="00CE04D1"/>
  </w:style>
  <w:style w:type="paragraph" w:styleId="a3">
    <w:name w:val="Normal (Web)"/>
    <w:basedOn w:val="a"/>
    <w:uiPriority w:val="99"/>
    <w:rsid w:val="00B353BF"/>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20">
    <w:name w:val="Заголовок 2 Знак"/>
    <w:basedOn w:val="a0"/>
    <w:link w:val="2"/>
    <w:rsid w:val="00F2091E"/>
    <w:rPr>
      <w:rFonts w:ascii="Times New Roman" w:eastAsia="Times New Roman" w:hAnsi="Times New Roman" w:cs="Times New Roman"/>
      <w:b/>
      <w:bCs/>
      <w:color w:val="000000"/>
      <w:spacing w:val="-2"/>
      <w:sz w:val="28"/>
      <w:szCs w:val="28"/>
      <w:shd w:val="clear" w:color="auto" w:fill="FFFFFF"/>
    </w:rPr>
  </w:style>
  <w:style w:type="paragraph" w:customStyle="1" w:styleId="ConsPlusNormal">
    <w:name w:val="ConsPlusNormal"/>
    <w:rsid w:val="00F2091E"/>
    <w:pPr>
      <w:autoSpaceDE w:val="0"/>
      <w:autoSpaceDN w:val="0"/>
      <w:adjustRightInd w:val="0"/>
      <w:spacing w:after="0" w:line="240" w:lineRule="auto"/>
    </w:pPr>
    <w:rPr>
      <w:rFonts w:ascii="Arial" w:eastAsia="Calibri" w:hAnsi="Arial" w:cs="Arial"/>
      <w:sz w:val="20"/>
      <w:szCs w:val="20"/>
      <w:lang w:eastAsia="ru-RU"/>
    </w:rPr>
  </w:style>
  <w:style w:type="character" w:styleId="a4">
    <w:name w:val="Hyperlink"/>
    <w:basedOn w:val="a0"/>
    <w:uiPriority w:val="99"/>
    <w:unhideWhenUsed/>
    <w:rsid w:val="00457940"/>
    <w:rPr>
      <w:color w:val="0000FF"/>
      <w:u w:val="single"/>
    </w:rPr>
  </w:style>
  <w:style w:type="paragraph" w:customStyle="1" w:styleId="1">
    <w:name w:val="Знак1 Знак Знак Знак Знак Знак Знак Знак Знак"/>
    <w:basedOn w:val="a"/>
    <w:rsid w:val="007173AD"/>
    <w:pPr>
      <w:widowControl/>
      <w:suppressAutoHyphens w:val="0"/>
      <w:spacing w:after="160" w:line="240" w:lineRule="exact"/>
    </w:pPr>
    <w:rPr>
      <w:rFonts w:ascii="Verdana" w:eastAsia="Times New Roman" w:hAnsi="Verdana"/>
      <w:kern w:val="0"/>
      <w:szCs w:val="20"/>
      <w:lang w:val="en-US"/>
    </w:rPr>
  </w:style>
  <w:style w:type="paragraph" w:customStyle="1" w:styleId="10">
    <w:name w:val="Знак1 Знак Знак Знак Знак Знак Знак Знак Знак"/>
    <w:basedOn w:val="a"/>
    <w:rsid w:val="007173AD"/>
    <w:pPr>
      <w:widowControl/>
      <w:suppressAutoHyphens w:val="0"/>
      <w:spacing w:after="160" w:line="240" w:lineRule="exact"/>
    </w:pPr>
    <w:rPr>
      <w:rFonts w:ascii="Verdana" w:eastAsia="Times New Roman" w:hAnsi="Verdana"/>
      <w:kern w:val="0"/>
      <w:szCs w:val="20"/>
      <w:lang w:val="en-US"/>
    </w:rPr>
  </w:style>
  <w:style w:type="character" w:styleId="a5">
    <w:name w:val="Strong"/>
    <w:basedOn w:val="a0"/>
    <w:qFormat/>
    <w:rsid w:val="007173AD"/>
    <w:rPr>
      <w:b/>
      <w:bCs/>
    </w:rPr>
  </w:style>
  <w:style w:type="paragraph" w:styleId="a6">
    <w:name w:val="Body Text"/>
    <w:basedOn w:val="a"/>
    <w:link w:val="a7"/>
    <w:uiPriority w:val="99"/>
    <w:unhideWhenUsed/>
    <w:rsid w:val="009C20E4"/>
    <w:pPr>
      <w:spacing w:after="120"/>
    </w:pPr>
  </w:style>
  <w:style w:type="character" w:customStyle="1" w:styleId="a7">
    <w:name w:val="Основной текст Знак"/>
    <w:basedOn w:val="a0"/>
    <w:link w:val="a6"/>
    <w:uiPriority w:val="99"/>
    <w:rsid w:val="009C20E4"/>
    <w:rPr>
      <w:rFonts w:ascii="Arial" w:eastAsia="Lucida Sans Unicode" w:hAnsi="Arial"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dc:creator>
  <cp:lastModifiedBy>DOBR</cp:lastModifiedBy>
  <cp:revision>3</cp:revision>
  <cp:lastPrinted>2018-05-23T07:47:00Z</cp:lastPrinted>
  <dcterms:created xsi:type="dcterms:W3CDTF">2018-11-27T05:40:00Z</dcterms:created>
  <dcterms:modified xsi:type="dcterms:W3CDTF">2018-11-27T05:46:00Z</dcterms:modified>
</cp:coreProperties>
</file>