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BC" w:rsidRDefault="00A855BC" w:rsidP="00A855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A855BC" w:rsidRDefault="00A855BC" w:rsidP="00A855BC">
      <w:pPr>
        <w:rPr>
          <w:b/>
          <w:sz w:val="26"/>
          <w:szCs w:val="26"/>
        </w:rPr>
      </w:pPr>
    </w:p>
    <w:p w:rsidR="00A855BC" w:rsidRDefault="00A855BC" w:rsidP="00A855BC">
      <w:pPr>
        <w:tabs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Оказание услуг по переводу русского жестового языка (сурдопереводу) инвалидам с нарушениями функции слуха: осуществление с помощью жестового языка прямого и обратного перевода разговорной речи. Жестовый язык (язык глухих) – самостоятельный язык, используемый глухими, или слабослышащими людьми с целью общения и получения информации. Жестовый язык состоит из комбинации жестов, каждый из которых производиться руками в сочетании с мимикой, формой или движением рта и губ (артикуляцией).</w:t>
      </w:r>
    </w:p>
    <w:p w:rsidR="00A855BC" w:rsidRDefault="00A855BC" w:rsidP="00A855BC">
      <w:pPr>
        <w:tabs>
          <w:tab w:val="left" w:pos="0"/>
        </w:tabs>
        <w:ind w:firstLine="709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Требования к техническим и функциональным характеристикам услуг, качеству услуг: </w:t>
      </w:r>
      <w:r>
        <w:rPr>
          <w:bCs/>
          <w:color w:val="000000"/>
          <w:sz w:val="26"/>
          <w:szCs w:val="26"/>
          <w:shd w:val="clear" w:color="auto" w:fill="FFFFFF"/>
        </w:rPr>
        <w:t>у</w:t>
      </w:r>
      <w:r>
        <w:rPr>
          <w:sz w:val="26"/>
          <w:szCs w:val="26"/>
        </w:rPr>
        <w:t xml:space="preserve">слуги по переводу русского жестового языка (сурдопереводу) инвалидам с нарушениями функции слуха должны быть оказаны в соответствии с Федеральным законом от 24.11.1995 № 181-ФЗ «О социальной защите инвалидов в Российской Федерации», в объемах и в порядке, предусмотренных Постановлением Правительства Российской Федерации от 25.09.2007 № 608 «О порядке предоставления инвалидам услуг по переводу русского жестового языка (сурдопереводу, тифлосурдопереводу)», </w:t>
      </w:r>
      <w:r>
        <w:rPr>
          <w:sz w:val="26"/>
          <w:szCs w:val="26"/>
          <w:lang w:eastAsia="ru-RU"/>
        </w:rPr>
        <w:t>индивидуальными программами реабилитации или абилитации инвалидов</w:t>
      </w:r>
      <w:r>
        <w:rPr>
          <w:sz w:val="26"/>
          <w:szCs w:val="26"/>
        </w:rPr>
        <w:t xml:space="preserve">, разработанными и выданными инвалидам федеральными государственными учреждениями медико-социальной экспертизы. </w:t>
      </w:r>
    </w:p>
    <w:p w:rsidR="00A855BC" w:rsidRDefault="00A855BC" w:rsidP="00A855BC">
      <w:pPr>
        <w:tabs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Оказание услуг для инвалидов инвалидам с нарушениями функции слуха по переводу русского жестового языка (сурдопереводу) должно осуществляться с использованием:</w:t>
      </w:r>
    </w:p>
    <w:p w:rsidR="00A855BC" w:rsidRDefault="00A855BC" w:rsidP="00A855BC">
      <w:pPr>
        <w:tabs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национального и иностранного языков жестов (их диалектов) в соответствии с методиками прямого и обратного перевода с учетом действующей системы координации переводов, применением знаний их специфики в морфологии, синтаксисе и семантике,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 удобные инвалиду (как-то дактилирование, в том числе с применением считывания по губам и т.д.);</w:t>
      </w:r>
    </w:p>
    <w:p w:rsidR="00A855BC" w:rsidRDefault="00A855BC" w:rsidP="00A855BC">
      <w:pPr>
        <w:tabs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научной, технической, общественно - политической, экономической, юридической и другой специальной литературы, документации, как в устном, так и в письменном видах, в полной или сокращенной формах, должно быть обеспечено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 </w:t>
      </w:r>
    </w:p>
    <w:p w:rsidR="00A855BC" w:rsidRDefault="00A855BC" w:rsidP="00A855BC">
      <w:pPr>
        <w:tabs>
          <w:tab w:val="left" w:pos="0"/>
        </w:tabs>
        <w:ind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Требования к безопасности услуг: </w:t>
      </w:r>
      <w:r>
        <w:rPr>
          <w:sz w:val="26"/>
          <w:szCs w:val="26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</w:t>
      </w:r>
    </w:p>
    <w:p w:rsidR="00A855BC" w:rsidRDefault="00A855BC" w:rsidP="00A855BC">
      <w:pPr>
        <w:tabs>
          <w:tab w:val="left" w:pos="0"/>
        </w:tabs>
        <w:ind w:firstLine="709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Требования к результатам услуг: </w:t>
      </w:r>
      <w:r>
        <w:rPr>
          <w:sz w:val="26"/>
          <w:szCs w:val="26"/>
        </w:rPr>
        <w:t>Получение реабилитационного эффекта от оказания услуг инвалидам с нарушениями функции слуха по переводу русского жестового языка (сурдопереводу), выраженное в снижении ограничений жизнедеятельности инвалидов.</w:t>
      </w:r>
    </w:p>
    <w:p w:rsidR="00A855BC" w:rsidRDefault="00A855BC" w:rsidP="00A855BC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 и условия оказания услуг:</w:t>
      </w:r>
    </w:p>
    <w:p w:rsidR="00A855BC" w:rsidRDefault="00A855BC" w:rsidP="00A855BC">
      <w:pPr>
        <w:tabs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оказывать услуги инвалидам при предоставлении ими паспорта и направления (по форме, утвержденной заказчиком); </w:t>
      </w:r>
    </w:p>
    <w:p w:rsidR="00A855BC" w:rsidRDefault="00A855BC" w:rsidP="00A855BC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оказывать услуги для индивидуального пользователя;</w:t>
      </w:r>
    </w:p>
    <w:p w:rsidR="00A855BC" w:rsidRDefault="00A855BC" w:rsidP="00A855BC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осуществлять как прямой синхронный перевод устной речи посредством жестового языка для инвалидов, так и обратный перевод жестовой речи инвалидов в устную речь;</w:t>
      </w:r>
    </w:p>
    <w:p w:rsidR="00A855BC" w:rsidRDefault="00A855BC" w:rsidP="00A855BC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не допускать заведомо ложный сурдоперевод. Не допускать разглашения сведений, ставших известными при оказании услуг, за исключением случаев, предусмотренных нормативно-правовыми актами Российской Федерации;</w:t>
      </w:r>
    </w:p>
    <w:p w:rsidR="00A855BC" w:rsidRDefault="00A855BC" w:rsidP="00A855BC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осуществлять прием инвалидов по всем вопросам, касающимся услуг в местах приема, расположенных на территории Амурской области и/или по телефону с текстовым выходом (факсу) не менее 5 (пяти) дней в неделю, не менее 40 (сорока) часов в неделю. Время работы каждого места приема должно попадать в интервал с 08-00 до 22-00;</w:t>
      </w:r>
    </w:p>
    <w:p w:rsidR="00A855BC" w:rsidRDefault="00A855BC" w:rsidP="00A855BC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не допускается взимание оплаты телефонных переговоров с инвалида и/или Заказчика Исполнителем услуг;</w:t>
      </w:r>
    </w:p>
    <w:p w:rsidR="00A855BC" w:rsidRDefault="00A855BC" w:rsidP="00A855BC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исполнитель не оказывает, а Заказчик не оплачивает услуги в тех случаях, когда инвалид в соответствии с действующим законодательством Российской Федерации имеет право на предоставление бесплатных услуг </w:t>
      </w:r>
      <w:r>
        <w:rPr>
          <w:rFonts w:ascii="Times New Roman" w:hAnsi="Times New Roman" w:cs="Times New Roman"/>
          <w:sz w:val="26"/>
          <w:szCs w:val="26"/>
        </w:rPr>
        <w:t>по переводу русского жестового языка (сурдопереводу)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 счет средств из других источников финансирования.</w:t>
      </w:r>
    </w:p>
    <w:p w:rsidR="00A855BC" w:rsidRDefault="00A855BC" w:rsidP="00A855BC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оказания услуг:</w:t>
      </w:r>
      <w:r>
        <w:rPr>
          <w:rFonts w:ascii="Times New Roman" w:hAnsi="Times New Roman" w:cs="Times New Roman"/>
          <w:sz w:val="26"/>
          <w:szCs w:val="26"/>
        </w:rPr>
        <w:t xml:space="preserve"> Амурская область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должны оказываться с выездом к месту предоставления услуги инвалиду.</w:t>
      </w:r>
    </w:p>
    <w:p w:rsidR="00A855BC" w:rsidRDefault="00A855BC" w:rsidP="00A855BC">
      <w:pPr>
        <w:rPr>
          <w:b/>
          <w:sz w:val="26"/>
          <w:szCs w:val="26"/>
        </w:rPr>
      </w:pPr>
    </w:p>
    <w:p w:rsidR="00A855BC" w:rsidRDefault="00A855BC" w:rsidP="00A855BC">
      <w:pPr>
        <w:shd w:val="clear" w:color="auto" w:fill="FFFFFF"/>
        <w:ind w:left="851" w:right="849"/>
        <w:rPr>
          <w:sz w:val="26"/>
          <w:szCs w:val="26"/>
          <w:shd w:val="clear" w:color="auto" w:fill="FFFF00"/>
        </w:rPr>
      </w:pPr>
      <w:bookmarkStart w:id="0" w:name="_GoBack"/>
      <w:bookmarkEnd w:id="0"/>
    </w:p>
    <w:sectPr w:rsidR="00A8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87"/>
    <w:rsid w:val="00005234"/>
    <w:rsid w:val="007C4A5F"/>
    <w:rsid w:val="00A855BC"/>
    <w:rsid w:val="00C5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C7B4-8E2B-417B-937F-66491970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5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A855BC"/>
    <w:pPr>
      <w:widowControl w:val="0"/>
      <w:tabs>
        <w:tab w:val="left" w:pos="706"/>
      </w:tabs>
      <w:suppressAutoHyphens/>
      <w:autoSpaceDN w:val="0"/>
      <w:spacing w:after="0" w:line="200" w:lineRule="atLeast"/>
    </w:pPr>
    <w:rPr>
      <w:rFonts w:ascii="Calibri" w:eastAsia="Times New Roman" w:hAnsi="Calibri" w:cs="Calibri"/>
      <w:color w:val="00000A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>GU - Amurskoye RO FSS RO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Надежда Анатольевна</dc:creator>
  <cp:keywords/>
  <dc:description/>
  <cp:lastModifiedBy>Ефремова Надежда Анатольевна</cp:lastModifiedBy>
  <cp:revision>2</cp:revision>
  <dcterms:created xsi:type="dcterms:W3CDTF">2017-02-27T07:18:00Z</dcterms:created>
  <dcterms:modified xsi:type="dcterms:W3CDTF">2017-02-27T07:18:00Z</dcterms:modified>
</cp:coreProperties>
</file>