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138" w:rsidRPr="00153191" w:rsidRDefault="002B7138" w:rsidP="002B7138">
      <w:pPr>
        <w:widowControl w:val="0"/>
        <w:autoSpaceDE w:val="0"/>
        <w:autoSpaceDN w:val="0"/>
        <w:adjustRightInd w:val="0"/>
        <w:jc w:val="center"/>
        <w:rPr>
          <w:b/>
          <w:bCs/>
          <w:sz w:val="27"/>
          <w:szCs w:val="27"/>
          <w:lang w:eastAsia="en-US"/>
        </w:rPr>
      </w:pPr>
      <w:r w:rsidRPr="00153191">
        <w:rPr>
          <w:b/>
          <w:sz w:val="27"/>
          <w:szCs w:val="27"/>
        </w:rPr>
        <w:t xml:space="preserve">Раздел </w:t>
      </w:r>
      <w:r w:rsidRPr="00153191">
        <w:rPr>
          <w:b/>
          <w:sz w:val="27"/>
          <w:szCs w:val="27"/>
          <w:lang w:val="en-US"/>
        </w:rPr>
        <w:t>III</w:t>
      </w:r>
      <w:r w:rsidRPr="00153191">
        <w:rPr>
          <w:b/>
          <w:sz w:val="27"/>
          <w:szCs w:val="27"/>
        </w:rPr>
        <w:t xml:space="preserve">. </w:t>
      </w:r>
      <w:r w:rsidRPr="00153191">
        <w:rPr>
          <w:b/>
          <w:bCs/>
          <w:sz w:val="27"/>
          <w:szCs w:val="27"/>
          <w:lang w:eastAsia="en-US"/>
        </w:rPr>
        <w:t>Описание объекта закупки</w:t>
      </w:r>
    </w:p>
    <w:p w:rsidR="002B7138" w:rsidRPr="00153191" w:rsidRDefault="002B7138" w:rsidP="002B7138">
      <w:pPr>
        <w:tabs>
          <w:tab w:val="left" w:pos="1134"/>
        </w:tabs>
        <w:ind w:left="709"/>
        <w:contextualSpacing/>
        <w:jc w:val="both"/>
        <w:rPr>
          <w:sz w:val="27"/>
          <w:szCs w:val="27"/>
        </w:rPr>
      </w:pPr>
    </w:p>
    <w:p w:rsidR="002B7138" w:rsidRDefault="002B7138" w:rsidP="002B7138">
      <w:pPr>
        <w:widowControl w:val="0"/>
        <w:ind w:firstLine="709"/>
        <w:jc w:val="both"/>
        <w:rPr>
          <w:bCs/>
          <w:sz w:val="27"/>
          <w:szCs w:val="27"/>
        </w:rPr>
      </w:pPr>
      <w:r>
        <w:rPr>
          <w:b/>
          <w:sz w:val="27"/>
          <w:szCs w:val="27"/>
        </w:rPr>
        <w:t xml:space="preserve">Объект закупки </w:t>
      </w:r>
      <w:r>
        <w:rPr>
          <w:sz w:val="27"/>
          <w:szCs w:val="27"/>
        </w:rPr>
        <w:t>–</w:t>
      </w:r>
      <w:r w:rsidRPr="00E431E6">
        <w:rPr>
          <w:sz w:val="27"/>
          <w:szCs w:val="27"/>
        </w:rPr>
        <w:t xml:space="preserve"> </w:t>
      </w:r>
      <w:r w:rsidRPr="00E026ED">
        <w:rPr>
          <w:sz w:val="27"/>
          <w:szCs w:val="27"/>
        </w:rPr>
        <w:t>оказание услуг по обеспечению сервисной поддержки</w:t>
      </w:r>
      <w:r w:rsidRPr="00E026ED">
        <w:rPr>
          <w:bCs/>
        </w:rPr>
        <w:t xml:space="preserve"> </w:t>
      </w:r>
      <w:r w:rsidRPr="00E026ED">
        <w:rPr>
          <w:bCs/>
          <w:sz w:val="27"/>
          <w:szCs w:val="27"/>
        </w:rPr>
        <w:t xml:space="preserve">программно-аппаратного комплекса защиты инфраструктуры виртуализации </w:t>
      </w:r>
      <w:r>
        <w:rPr>
          <w:bCs/>
          <w:sz w:val="27"/>
          <w:szCs w:val="27"/>
        </w:rPr>
        <w:br/>
      </w:r>
      <w:r w:rsidRPr="00E026ED">
        <w:rPr>
          <w:bCs/>
          <w:sz w:val="27"/>
          <w:szCs w:val="27"/>
        </w:rPr>
        <w:t>«аккорд-в».</w:t>
      </w:r>
    </w:p>
    <w:p w:rsidR="002B7138" w:rsidRDefault="002B7138" w:rsidP="002B7138">
      <w:pPr>
        <w:spacing w:line="276" w:lineRule="auto"/>
        <w:ind w:firstLine="708"/>
        <w:rPr>
          <w:b/>
          <w:bCs/>
          <w:sz w:val="22"/>
          <w:szCs w:val="22"/>
        </w:rPr>
      </w:pPr>
    </w:p>
    <w:p w:rsidR="002B7138" w:rsidRPr="00C82852" w:rsidRDefault="002B7138" w:rsidP="002B7138">
      <w:pPr>
        <w:ind w:firstLine="709"/>
        <w:jc w:val="both"/>
        <w:rPr>
          <w:bCs/>
        </w:rPr>
      </w:pPr>
      <w:r w:rsidRPr="00C82852">
        <w:rPr>
          <w:bCs/>
        </w:rPr>
        <w:t xml:space="preserve">Поставка сервисных сертификатов (сервисных контрактов) на </w:t>
      </w:r>
      <w:r>
        <w:rPr>
          <w:bCs/>
        </w:rPr>
        <w:t>обеспечение сервисной поддержки</w:t>
      </w:r>
      <w:r w:rsidRPr="00C82852">
        <w:rPr>
          <w:bCs/>
        </w:rPr>
        <w:t xml:space="preserve"> программно-аппаратного комплекса защиты инфраструктуры виртуализации </w:t>
      </w:r>
      <w:r>
        <w:rPr>
          <w:bCs/>
        </w:rPr>
        <w:br/>
      </w:r>
      <w:r w:rsidRPr="00C82852">
        <w:rPr>
          <w:bCs/>
        </w:rPr>
        <w:t>«Аккорд-В», производитель – компания З</w:t>
      </w:r>
      <w:r>
        <w:rPr>
          <w:bCs/>
        </w:rPr>
        <w:t xml:space="preserve">акрытое акционерное </w:t>
      </w:r>
      <w:proofErr w:type="spellStart"/>
      <w:r>
        <w:rPr>
          <w:bCs/>
        </w:rPr>
        <w:t>ощество</w:t>
      </w:r>
      <w:proofErr w:type="spellEnd"/>
      <w:r w:rsidRPr="00C82852">
        <w:rPr>
          <w:bCs/>
        </w:rPr>
        <w:t xml:space="preserve"> «ОКБ САПР». В соответствии с п. 1 ч. 1 ст.33 Федерального закона 44-ФЗ «О контрактной системе в сфере закупок товаров, работ, услуг для обеспечения государственных и муниципальных нужд» необходимо обеспечить взаимодействие закупаемых товаров с программно-аппаратным комплексом защиты инфраструктуры виртуализации «Аккорд-В», используемым Заказчиком.</w:t>
      </w:r>
    </w:p>
    <w:p w:rsidR="002B7138" w:rsidRDefault="002B7138" w:rsidP="002B7138">
      <w:pPr>
        <w:ind w:firstLine="709"/>
        <w:jc w:val="both"/>
      </w:pPr>
    </w:p>
    <w:p w:rsidR="002B7138" w:rsidRDefault="002B7138" w:rsidP="002B7138">
      <w:pPr>
        <w:ind w:firstLine="709"/>
        <w:jc w:val="both"/>
      </w:pPr>
      <w:r>
        <w:t>Перечень оборудования и программного обеспечения, входящего в состав программно-аппаратного комплекса защиты инфраструктуры виртуализации «Аккорд-В» представлен в Таблице №1.</w:t>
      </w:r>
    </w:p>
    <w:p w:rsidR="002B7138" w:rsidRDefault="002B7138" w:rsidP="002B7138">
      <w:pPr>
        <w:jc w:val="right"/>
      </w:pPr>
      <w:r>
        <w:t>Таблица №</w:t>
      </w:r>
      <w:r>
        <w:rPr>
          <w:lang w:val="en-US"/>
        </w:rPr>
        <w:t>1</w:t>
      </w:r>
    </w:p>
    <w:p w:rsidR="002B7138" w:rsidRDefault="002B7138" w:rsidP="002B7138">
      <w:pPr>
        <w:jc w:val="both"/>
        <w:rPr>
          <w:b/>
          <w:bCs/>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54"/>
        <w:gridCol w:w="4587"/>
        <w:gridCol w:w="992"/>
        <w:gridCol w:w="1559"/>
        <w:gridCol w:w="1560"/>
      </w:tblGrid>
      <w:tr w:rsidR="002B7138" w:rsidTr="00512EA5">
        <w:trPr>
          <w:trHeight w:val="1200"/>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Default="002B7138" w:rsidP="00512EA5">
            <w:pPr>
              <w:jc w:val="center"/>
            </w:pPr>
            <w:r>
              <w:rPr>
                <w:b/>
                <w:bCs/>
              </w:rPr>
              <w:t>Модель</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Default="002B7138" w:rsidP="00512EA5">
            <w:pPr>
              <w:jc w:val="center"/>
            </w:pPr>
            <w:r>
              <w:rPr>
                <w:b/>
                <w:bCs/>
              </w:rPr>
              <w:t>Наименование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Default="002B7138" w:rsidP="00512EA5">
            <w:pPr>
              <w:jc w:val="center"/>
            </w:pPr>
            <w:r>
              <w:rPr>
                <w:b/>
                <w:bCs/>
              </w:rPr>
              <w:t xml:space="preserve">Кол-во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Default="002B7138" w:rsidP="00512EA5">
            <w:pPr>
              <w:jc w:val="center"/>
            </w:pPr>
            <w:r>
              <w:rPr>
                <w:b/>
                <w:bCs/>
              </w:rPr>
              <w:t>Дата окончания текущей поддержки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Default="002B7138" w:rsidP="00512EA5">
            <w:pPr>
              <w:jc w:val="center"/>
            </w:pPr>
            <w:r>
              <w:rPr>
                <w:b/>
                <w:bCs/>
              </w:rPr>
              <w:t>Окончание поддержки – не ранее</w:t>
            </w:r>
          </w:p>
        </w:tc>
      </w:tr>
      <w:tr w:rsidR="002B7138" w:rsidTr="00512EA5">
        <w:trPr>
          <w:trHeight w:val="355"/>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250G00</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both"/>
            </w:pPr>
            <w:r w:rsidRPr="00C82852">
              <w:t xml:space="preserve">ПАК СЗИ НСД Аккорд-Win64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31.12.2016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31.12.2019</w:t>
            </w:r>
          </w:p>
        </w:tc>
      </w:tr>
      <w:tr w:rsidR="002B7138" w:rsidTr="00512EA5">
        <w:trPr>
          <w:trHeight w:val="547"/>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2B0000</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both"/>
            </w:pPr>
            <w:r>
              <w:t>ПАК СЗИ «Аккорд-В»</w:t>
            </w:r>
            <w:r w:rsidRPr="00C82852">
              <w:t xml:space="preserve"> для ESX/</w:t>
            </w:r>
            <w:proofErr w:type="spellStart"/>
            <w:r w:rsidRPr="00C82852">
              <w:t>ESXi</w:t>
            </w:r>
            <w:proofErr w:type="spellEnd"/>
            <w:r w:rsidRPr="00C82852">
              <w:t xml:space="preserve">-серверов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972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31.12.2016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31.12.2019</w:t>
            </w:r>
          </w:p>
        </w:tc>
      </w:tr>
      <w:tr w:rsidR="002B7138" w:rsidTr="00512EA5">
        <w:trPr>
          <w:trHeight w:val="387"/>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410100</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both"/>
            </w:pPr>
            <w:r w:rsidRPr="00C82852">
              <w:t xml:space="preserve">ПСКЗИ ШИПКА для администратора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31.12.2016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31.12.2019</w:t>
            </w:r>
          </w:p>
        </w:tc>
      </w:tr>
      <w:tr w:rsidR="002B7138" w:rsidTr="00512EA5">
        <w:trPr>
          <w:trHeight w:val="395"/>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HVL651</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both"/>
            </w:pPr>
            <w:r w:rsidRPr="00C82852">
              <w:t xml:space="preserve">СПО Терминального клиента для </w:t>
            </w:r>
            <w:r>
              <w:br/>
              <w:t>«</w:t>
            </w:r>
            <w:r w:rsidRPr="00C82852">
              <w:t>Аккорд-Win64 TSE</w:t>
            </w:r>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2530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31.12.2016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31.12.2019</w:t>
            </w:r>
          </w:p>
        </w:tc>
      </w:tr>
      <w:tr w:rsidR="002B7138" w:rsidTr="00512EA5">
        <w:trPr>
          <w:trHeight w:val="93"/>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2J0000</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both"/>
            </w:pPr>
            <w:r>
              <w:t>СПО «</w:t>
            </w:r>
            <w:r w:rsidRPr="00C82852">
              <w:t>Аккорд-В</w:t>
            </w:r>
            <w:r>
              <w:t>»</w:t>
            </w:r>
            <w:r w:rsidRPr="00C82852">
              <w:t xml:space="preserve"> Для </w:t>
            </w:r>
            <w:proofErr w:type="spellStart"/>
            <w:r w:rsidRPr="00C82852">
              <w:t>vCenter</w:t>
            </w:r>
            <w:proofErr w:type="spellEnd"/>
            <w:r w:rsidRPr="00C82852">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31.12.2016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31.12.2019</w:t>
            </w:r>
          </w:p>
        </w:tc>
      </w:tr>
      <w:tr w:rsidR="002B7138" w:rsidTr="00512EA5">
        <w:trPr>
          <w:trHeight w:val="318"/>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270G00</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both"/>
            </w:pPr>
            <w:r w:rsidRPr="00C82852">
              <w:t xml:space="preserve">ПАК СЗИ НСД Аккорд-Х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31.12.2016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31.12.2019</w:t>
            </w:r>
          </w:p>
        </w:tc>
      </w:tr>
      <w:tr w:rsidR="002B7138" w:rsidTr="00512EA5">
        <w:trPr>
          <w:trHeight w:val="291"/>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250G00</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both"/>
            </w:pPr>
            <w:r w:rsidRPr="00C82852">
              <w:t xml:space="preserve">ПАК СЗИ НСД Аккорд-Win64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33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31.12.2016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31.12.2019</w:t>
            </w:r>
          </w:p>
        </w:tc>
      </w:tr>
      <w:tr w:rsidR="002B7138" w:rsidTr="00512EA5">
        <w:trPr>
          <w:trHeight w:val="318"/>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100G00</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both"/>
            </w:pPr>
            <w:r w:rsidRPr="00C82852">
              <w:t xml:space="preserve">СЗИ НСД Аккорд-АМДЗ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31.12.2016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7138" w:rsidRPr="00C82852" w:rsidRDefault="002B7138" w:rsidP="00512EA5">
            <w:pPr>
              <w:jc w:val="center"/>
            </w:pPr>
            <w:r w:rsidRPr="00C82852">
              <w:t>31.12.2019</w:t>
            </w:r>
          </w:p>
        </w:tc>
      </w:tr>
    </w:tbl>
    <w:p w:rsidR="002B7138" w:rsidRDefault="002B7138" w:rsidP="002B7138">
      <w:pPr>
        <w:widowControl w:val="0"/>
        <w:jc w:val="both"/>
        <w:rPr>
          <w:b/>
          <w:bCs/>
        </w:rPr>
      </w:pPr>
    </w:p>
    <w:p w:rsidR="002B7138" w:rsidRDefault="002B7138" w:rsidP="002B7138">
      <w:pPr>
        <w:jc w:val="both"/>
        <w:rPr>
          <w:b/>
          <w:bCs/>
        </w:rPr>
      </w:pPr>
    </w:p>
    <w:p w:rsidR="002B7138" w:rsidRPr="001B11BE" w:rsidRDefault="002B7138" w:rsidP="002B7138">
      <w:pPr>
        <w:ind w:firstLine="709"/>
        <w:jc w:val="both"/>
        <w:rPr>
          <w:sz w:val="26"/>
          <w:szCs w:val="26"/>
        </w:rPr>
      </w:pPr>
      <w:r w:rsidRPr="001B11BE">
        <w:rPr>
          <w:sz w:val="26"/>
          <w:szCs w:val="26"/>
        </w:rPr>
        <w:t>Техническая поддержка должна оказываться на следующих условиях:</w:t>
      </w:r>
    </w:p>
    <w:p w:rsidR="002B7138" w:rsidRPr="001B11BE" w:rsidRDefault="002B7138" w:rsidP="002B7138">
      <w:pPr>
        <w:ind w:firstLine="709"/>
        <w:jc w:val="both"/>
        <w:rPr>
          <w:sz w:val="26"/>
          <w:szCs w:val="26"/>
        </w:rPr>
      </w:pPr>
      <w:r w:rsidRPr="001B11BE">
        <w:rPr>
          <w:sz w:val="26"/>
          <w:szCs w:val="26"/>
        </w:rPr>
        <w:t>Поддержка основных компонентов в рабочее время по будням (включая техническую поддержку, доставку запасных компонентов, права на новые версии программного обеспечения) в режиме 8*5.</w:t>
      </w:r>
    </w:p>
    <w:p w:rsidR="002B7138" w:rsidRDefault="002B7138" w:rsidP="002B7138">
      <w:pPr>
        <w:pStyle w:val="afffff6"/>
        <w:widowControl w:val="0"/>
        <w:numPr>
          <w:ilvl w:val="0"/>
          <w:numId w:val="80"/>
        </w:numPr>
        <w:pBdr>
          <w:top w:val="nil"/>
          <w:left w:val="nil"/>
          <w:bottom w:val="nil"/>
          <w:right w:val="nil"/>
          <w:between w:val="nil"/>
          <w:bar w:val="nil"/>
        </w:pBdr>
        <w:ind w:left="0" w:firstLine="709"/>
        <w:contextualSpacing w:val="0"/>
        <w:rPr>
          <w:sz w:val="26"/>
          <w:szCs w:val="26"/>
        </w:rPr>
      </w:pPr>
      <w:r w:rsidRPr="001B11BE">
        <w:rPr>
          <w:sz w:val="26"/>
          <w:szCs w:val="26"/>
        </w:rPr>
        <w:t xml:space="preserve">Аудит системы защиты инфраструктуры виртуализации и проведение её в соответствие актуальной версии, сертифицированной </w:t>
      </w:r>
      <w:r>
        <w:rPr>
          <w:sz w:val="26"/>
          <w:szCs w:val="26"/>
        </w:rPr>
        <w:t>Федеральной службой по техническому и экспортному контролю</w:t>
      </w:r>
      <w:r w:rsidRPr="001B11BE">
        <w:rPr>
          <w:sz w:val="26"/>
          <w:szCs w:val="26"/>
        </w:rPr>
        <w:t xml:space="preserve"> России;</w:t>
      </w:r>
    </w:p>
    <w:p w:rsidR="002B7138" w:rsidRDefault="002B7138" w:rsidP="002B7138">
      <w:pPr>
        <w:pStyle w:val="afffff6"/>
        <w:widowControl w:val="0"/>
        <w:pBdr>
          <w:top w:val="nil"/>
          <w:left w:val="nil"/>
          <w:bottom w:val="nil"/>
          <w:right w:val="nil"/>
          <w:between w:val="nil"/>
          <w:bar w:val="nil"/>
        </w:pBdr>
        <w:ind w:left="709" w:firstLine="0"/>
        <w:contextualSpacing w:val="0"/>
        <w:rPr>
          <w:sz w:val="26"/>
          <w:szCs w:val="26"/>
        </w:rPr>
      </w:pPr>
    </w:p>
    <w:p w:rsidR="002B7138" w:rsidRPr="001B11BE" w:rsidRDefault="002B7138" w:rsidP="002B7138">
      <w:pPr>
        <w:pStyle w:val="afffff6"/>
        <w:widowControl w:val="0"/>
        <w:numPr>
          <w:ilvl w:val="0"/>
          <w:numId w:val="80"/>
        </w:numPr>
        <w:pBdr>
          <w:top w:val="nil"/>
          <w:left w:val="nil"/>
          <w:bottom w:val="nil"/>
          <w:right w:val="nil"/>
          <w:between w:val="nil"/>
          <w:bar w:val="nil"/>
        </w:pBdr>
        <w:ind w:left="0" w:firstLine="709"/>
        <w:contextualSpacing w:val="0"/>
        <w:rPr>
          <w:sz w:val="26"/>
          <w:szCs w:val="26"/>
        </w:rPr>
      </w:pPr>
      <w:r w:rsidRPr="001B11BE">
        <w:rPr>
          <w:sz w:val="26"/>
          <w:szCs w:val="26"/>
        </w:rPr>
        <w:t xml:space="preserve">Аудит документации на систему защиты виртуализации и проведение её в соответствие требованиям </w:t>
      </w:r>
      <w:r>
        <w:rPr>
          <w:sz w:val="26"/>
          <w:szCs w:val="26"/>
        </w:rPr>
        <w:t>Федеральной службы по техническому и экспортному контролю</w:t>
      </w:r>
      <w:r w:rsidRPr="001B11BE">
        <w:rPr>
          <w:sz w:val="26"/>
          <w:szCs w:val="26"/>
        </w:rPr>
        <w:t xml:space="preserve"> России;</w:t>
      </w:r>
    </w:p>
    <w:p w:rsidR="002B7138" w:rsidRPr="001B11BE" w:rsidRDefault="002B7138" w:rsidP="002B7138">
      <w:pPr>
        <w:pStyle w:val="afffff6"/>
        <w:widowControl w:val="0"/>
        <w:numPr>
          <w:ilvl w:val="0"/>
          <w:numId w:val="80"/>
        </w:numPr>
        <w:pBdr>
          <w:top w:val="nil"/>
          <w:left w:val="nil"/>
          <w:bottom w:val="nil"/>
          <w:right w:val="nil"/>
          <w:between w:val="nil"/>
          <w:bar w:val="nil"/>
        </w:pBdr>
        <w:ind w:left="0" w:firstLine="709"/>
        <w:contextualSpacing w:val="0"/>
        <w:rPr>
          <w:sz w:val="26"/>
          <w:szCs w:val="26"/>
        </w:rPr>
      </w:pPr>
      <w:r w:rsidRPr="001B11BE">
        <w:rPr>
          <w:sz w:val="26"/>
          <w:szCs w:val="26"/>
        </w:rPr>
        <w:t>Технические консультации сертифицированных специалистов в режиме 8*5;</w:t>
      </w:r>
    </w:p>
    <w:p w:rsidR="002B7138" w:rsidRPr="001B11BE" w:rsidRDefault="002B7138" w:rsidP="002B7138">
      <w:pPr>
        <w:pStyle w:val="afffff6"/>
        <w:widowControl w:val="0"/>
        <w:numPr>
          <w:ilvl w:val="0"/>
          <w:numId w:val="80"/>
        </w:numPr>
        <w:pBdr>
          <w:top w:val="nil"/>
          <w:left w:val="nil"/>
          <w:bottom w:val="nil"/>
          <w:right w:val="nil"/>
          <w:between w:val="nil"/>
          <w:bar w:val="nil"/>
        </w:pBdr>
        <w:ind w:left="0" w:firstLine="709"/>
        <w:contextualSpacing w:val="0"/>
        <w:rPr>
          <w:sz w:val="26"/>
          <w:szCs w:val="26"/>
        </w:rPr>
      </w:pPr>
      <w:r w:rsidRPr="001B11BE">
        <w:rPr>
          <w:sz w:val="26"/>
          <w:szCs w:val="26"/>
        </w:rPr>
        <w:t xml:space="preserve">Предоставление обновлений и модификаций для </w:t>
      </w:r>
      <w:r>
        <w:rPr>
          <w:sz w:val="26"/>
          <w:szCs w:val="26"/>
        </w:rPr>
        <w:t>программного обеспечения</w:t>
      </w:r>
      <w:r w:rsidRPr="001B11BE">
        <w:rPr>
          <w:sz w:val="26"/>
          <w:szCs w:val="26"/>
        </w:rPr>
        <w:t xml:space="preserve"> в режиме 8*5;</w:t>
      </w:r>
    </w:p>
    <w:p w:rsidR="002B7138" w:rsidRPr="001B11BE" w:rsidRDefault="002B7138" w:rsidP="002B7138">
      <w:pPr>
        <w:pStyle w:val="afffff6"/>
        <w:widowControl w:val="0"/>
        <w:numPr>
          <w:ilvl w:val="0"/>
          <w:numId w:val="80"/>
        </w:numPr>
        <w:pBdr>
          <w:top w:val="nil"/>
          <w:left w:val="nil"/>
          <w:bottom w:val="nil"/>
          <w:right w:val="nil"/>
          <w:between w:val="nil"/>
          <w:bar w:val="nil"/>
        </w:pBdr>
        <w:ind w:left="0" w:firstLine="709"/>
        <w:contextualSpacing w:val="0"/>
        <w:rPr>
          <w:sz w:val="26"/>
          <w:szCs w:val="26"/>
        </w:rPr>
      </w:pPr>
      <w:r w:rsidRPr="001B11BE">
        <w:rPr>
          <w:sz w:val="26"/>
          <w:szCs w:val="26"/>
        </w:rPr>
        <w:t>Доступ к информационным ресурсам онлайн поддержки в режиме 24x7;</w:t>
      </w:r>
    </w:p>
    <w:p w:rsidR="002B7138" w:rsidRPr="001B11BE" w:rsidRDefault="002B7138" w:rsidP="002B7138">
      <w:pPr>
        <w:pStyle w:val="afffff6"/>
        <w:widowControl w:val="0"/>
        <w:numPr>
          <w:ilvl w:val="0"/>
          <w:numId w:val="80"/>
        </w:numPr>
        <w:pBdr>
          <w:top w:val="nil"/>
          <w:left w:val="nil"/>
          <w:bottom w:val="nil"/>
          <w:right w:val="nil"/>
          <w:between w:val="nil"/>
          <w:bar w:val="nil"/>
        </w:pBdr>
        <w:ind w:left="0" w:firstLine="709"/>
        <w:contextualSpacing w:val="0"/>
        <w:rPr>
          <w:sz w:val="26"/>
          <w:szCs w:val="26"/>
        </w:rPr>
      </w:pPr>
      <w:r w:rsidRPr="001B11BE">
        <w:rPr>
          <w:sz w:val="26"/>
          <w:szCs w:val="26"/>
        </w:rPr>
        <w:t>Восстановление работоспособности программных и программно-аппаратных комплексов защиты среды виртуализации;</w:t>
      </w:r>
    </w:p>
    <w:p w:rsidR="002B7138" w:rsidRPr="001B11BE" w:rsidRDefault="002B7138" w:rsidP="002B7138">
      <w:pPr>
        <w:pStyle w:val="afffff6"/>
        <w:widowControl w:val="0"/>
        <w:numPr>
          <w:ilvl w:val="0"/>
          <w:numId w:val="80"/>
        </w:numPr>
        <w:pBdr>
          <w:top w:val="nil"/>
          <w:left w:val="nil"/>
          <w:bottom w:val="nil"/>
          <w:right w:val="nil"/>
          <w:between w:val="nil"/>
          <w:bar w:val="nil"/>
        </w:pBdr>
        <w:ind w:left="0" w:firstLine="709"/>
        <w:contextualSpacing w:val="0"/>
        <w:rPr>
          <w:sz w:val="26"/>
          <w:szCs w:val="26"/>
        </w:rPr>
      </w:pPr>
      <w:r w:rsidRPr="001B11BE">
        <w:rPr>
          <w:sz w:val="26"/>
          <w:szCs w:val="26"/>
        </w:rPr>
        <w:t xml:space="preserve">Выработка практических рекомендаций по эксплуатации </w:t>
      </w:r>
      <w:r>
        <w:rPr>
          <w:sz w:val="26"/>
          <w:szCs w:val="26"/>
        </w:rPr>
        <w:t>программного обеспечения</w:t>
      </w:r>
      <w:r w:rsidRPr="001B11BE">
        <w:rPr>
          <w:sz w:val="26"/>
          <w:szCs w:val="26"/>
        </w:rPr>
        <w:t xml:space="preserve"> и его сопряжению с эксплуатируемым у Заказчика общесистемным и прикладным программным обеспечением;</w:t>
      </w:r>
    </w:p>
    <w:p w:rsidR="002B7138" w:rsidRPr="001B11BE" w:rsidRDefault="002B7138" w:rsidP="002B7138">
      <w:pPr>
        <w:pStyle w:val="afffff6"/>
        <w:widowControl w:val="0"/>
        <w:numPr>
          <w:ilvl w:val="0"/>
          <w:numId w:val="80"/>
        </w:numPr>
        <w:pBdr>
          <w:top w:val="nil"/>
          <w:left w:val="nil"/>
          <w:bottom w:val="nil"/>
          <w:right w:val="nil"/>
          <w:between w:val="nil"/>
          <w:bar w:val="nil"/>
        </w:pBdr>
        <w:ind w:left="0" w:firstLine="709"/>
        <w:contextualSpacing w:val="0"/>
        <w:rPr>
          <w:sz w:val="26"/>
          <w:szCs w:val="26"/>
        </w:rPr>
      </w:pPr>
      <w:r w:rsidRPr="001B11BE">
        <w:rPr>
          <w:sz w:val="26"/>
          <w:szCs w:val="26"/>
        </w:rPr>
        <w:t>В случаях критических сбоев и блокировок работы Ц</w:t>
      </w:r>
      <w:r>
        <w:rPr>
          <w:sz w:val="26"/>
          <w:szCs w:val="26"/>
        </w:rPr>
        <w:t>ентра обработки данных (ЦОД)</w:t>
      </w:r>
      <w:r w:rsidRPr="001B11BE">
        <w:rPr>
          <w:sz w:val="26"/>
          <w:szCs w:val="26"/>
        </w:rPr>
        <w:t xml:space="preserve"> средствами защиты информации, при невозможности дистанционного устранения, осуществляется выезд специалистов и устранение сбоя на месте. </w:t>
      </w:r>
    </w:p>
    <w:p w:rsidR="002B7138" w:rsidRPr="001B11BE" w:rsidRDefault="002B7138" w:rsidP="002B7138">
      <w:pPr>
        <w:ind w:firstLine="709"/>
        <w:jc w:val="both"/>
        <w:rPr>
          <w:sz w:val="26"/>
          <w:szCs w:val="26"/>
        </w:rPr>
      </w:pPr>
    </w:p>
    <w:p w:rsidR="002B7138" w:rsidRPr="001B11BE" w:rsidRDefault="002B7138" w:rsidP="002B7138">
      <w:pPr>
        <w:ind w:firstLine="709"/>
        <w:jc w:val="both"/>
        <w:rPr>
          <w:sz w:val="26"/>
          <w:szCs w:val="26"/>
        </w:rPr>
      </w:pPr>
      <w:r w:rsidRPr="001B11BE">
        <w:rPr>
          <w:sz w:val="26"/>
          <w:szCs w:val="26"/>
        </w:rPr>
        <w:t xml:space="preserve">Сертификаты на техническую поддержку должны быть авторизованы производителем программно-аппаратного комплекса защиты инфраструктуры виртуализации «Аккорд-В». </w:t>
      </w:r>
    </w:p>
    <w:p w:rsidR="000C40D2" w:rsidRPr="002B7138" w:rsidRDefault="000C40D2" w:rsidP="002B7138">
      <w:bookmarkStart w:id="0" w:name="_GoBack"/>
      <w:bookmarkEnd w:id="0"/>
    </w:p>
    <w:sectPr w:rsidR="000C40D2" w:rsidRPr="002B7138" w:rsidSect="00272FA8">
      <w:headerReference w:type="default" r:id="rId8"/>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5B7" w:rsidRDefault="002655B7">
      <w:r>
        <w:separator/>
      </w:r>
    </w:p>
  </w:endnote>
  <w:endnote w:type="continuationSeparator" w:id="0">
    <w:p w:rsidR="002655B7" w:rsidRDefault="0026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5B7" w:rsidRDefault="002655B7">
      <w:r>
        <w:separator/>
      </w:r>
    </w:p>
  </w:footnote>
  <w:footnote w:type="continuationSeparator" w:id="0">
    <w:p w:rsidR="002655B7" w:rsidRDefault="00265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408717"/>
      <w:docPartObj>
        <w:docPartGallery w:val="Page Numbers (Top of Page)"/>
        <w:docPartUnique/>
      </w:docPartObj>
    </w:sdtPr>
    <w:sdtEndPr/>
    <w:sdtContent>
      <w:p w:rsidR="002655B7" w:rsidRDefault="002655B7">
        <w:pPr>
          <w:pStyle w:val="af1"/>
          <w:jc w:val="center"/>
        </w:pPr>
        <w:r>
          <w:fldChar w:fldCharType="begin"/>
        </w:r>
        <w:r>
          <w:instrText>PAGE   \* MERGEFORMAT</w:instrText>
        </w:r>
        <w:r>
          <w:fldChar w:fldCharType="separate"/>
        </w:r>
        <w:r w:rsidR="002B7138">
          <w:rPr>
            <w:noProof/>
          </w:rPr>
          <w:t>2</w:t>
        </w:r>
        <w:r>
          <w:fldChar w:fldCharType="end"/>
        </w:r>
      </w:p>
    </w:sdtContent>
  </w:sdt>
  <w:p w:rsidR="002655B7" w:rsidRDefault="002655B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A"/>
    <w:multiLevelType w:val="singleLevel"/>
    <w:tmpl w:val="A914D3E8"/>
    <w:lvl w:ilvl="0">
      <w:start w:val="1"/>
      <w:numFmt w:val="bullet"/>
      <w:lvlText w:val=""/>
      <w:lvlJc w:val="left"/>
      <w:pPr>
        <w:tabs>
          <w:tab w:val="num" w:pos="644"/>
        </w:tabs>
        <w:ind w:left="644" w:hanging="360"/>
      </w:pPr>
      <w:rPr>
        <w:rFonts w:ascii="Symbol" w:hAnsi="Symbol"/>
        <w:color w:val="auto"/>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53B5098"/>
    <w:multiLevelType w:val="multilevel"/>
    <w:tmpl w:val="5A749D4E"/>
    <w:lvl w:ilvl="0">
      <w:start w:val="1"/>
      <w:numFmt w:val="decimal"/>
      <w:lvlText w:val="1.%1"/>
      <w:lvlJc w:val="left"/>
      <w:pPr>
        <w:tabs>
          <w:tab w:val="num" w:pos="360"/>
        </w:tabs>
        <w:ind w:left="360" w:hanging="360"/>
      </w:pPr>
      <w:rPr>
        <w:rFonts w:hint="default"/>
        <w:b/>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2C4D81"/>
    <w:multiLevelType w:val="hybridMultilevel"/>
    <w:tmpl w:val="36F838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7D50BEB"/>
    <w:multiLevelType w:val="hybridMultilevel"/>
    <w:tmpl w:val="C3645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571AD9"/>
    <w:multiLevelType w:val="multilevel"/>
    <w:tmpl w:val="3EE09C82"/>
    <w:lvl w:ilvl="0">
      <w:start w:val="1"/>
      <w:numFmt w:val="decimal"/>
      <w:lvlText w:val="%1."/>
      <w:lvlJc w:val="center"/>
      <w:pPr>
        <w:tabs>
          <w:tab w:val="num" w:pos="0"/>
        </w:tabs>
      </w:pPr>
      <w:rPr>
        <w:rFonts w:cs="Times New Roman" w:hint="default"/>
        <w:b/>
        <w:bCs/>
        <w:i w:val="0"/>
        <w:iCs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24530C"/>
    <w:multiLevelType w:val="multilevel"/>
    <w:tmpl w:val="60D66C70"/>
    <w:lvl w:ilvl="0">
      <w:start w:val="8"/>
      <w:numFmt w:val="decimal"/>
      <w:lvlText w:val="%1."/>
      <w:lvlJc w:val="left"/>
      <w:pPr>
        <w:ind w:left="1080" w:hanging="360"/>
      </w:pPr>
      <w:rPr>
        <w:rFonts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4BE57AE"/>
    <w:multiLevelType w:val="multilevel"/>
    <w:tmpl w:val="DBCA8EEE"/>
    <w:lvl w:ilvl="0">
      <w:start w:val="1"/>
      <w:numFmt w:val="decimal"/>
      <w:lvlText w:val="%1."/>
      <w:lvlJc w:val="left"/>
      <w:pPr>
        <w:ind w:left="720" w:hanging="360"/>
      </w:pPr>
      <w:rPr>
        <w:rFonts w:hint="default"/>
      </w:rPr>
    </w:lvl>
    <w:lvl w:ilvl="1">
      <w:start w:val="1"/>
      <w:numFmt w:val="decimal"/>
      <w:isLgl/>
      <w:lvlText w:val="%1.%2."/>
      <w:lvlJc w:val="left"/>
      <w:pPr>
        <w:ind w:left="720" w:firstLine="41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CA3538"/>
    <w:multiLevelType w:val="multilevel"/>
    <w:tmpl w:val="BCC6952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550" w:hanging="432"/>
      </w:p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1">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2">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4">
    <w:nsid w:val="5AAD72DB"/>
    <w:multiLevelType w:val="hybridMultilevel"/>
    <w:tmpl w:val="FA6CC40E"/>
    <w:numStyleLink w:val="13"/>
  </w:abstractNum>
  <w:abstractNum w:abstractNumId="65">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CF61B6A"/>
    <w:multiLevelType w:val="multilevel"/>
    <w:tmpl w:val="FFA03EC4"/>
    <w:lvl w:ilvl="0">
      <w:start w:val="2"/>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8">
    <w:nsid w:val="611D5707"/>
    <w:multiLevelType w:val="multilevel"/>
    <w:tmpl w:val="A0B0E986"/>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16227F3"/>
    <w:multiLevelType w:val="multilevel"/>
    <w:tmpl w:val="BA46976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74E307B2"/>
    <w:multiLevelType w:val="multilevel"/>
    <w:tmpl w:val="B006740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9">
    <w:nsid w:val="779B518B"/>
    <w:multiLevelType w:val="hybridMultilevel"/>
    <w:tmpl w:val="FA6CC40E"/>
    <w:styleLink w:val="13"/>
    <w:lvl w:ilvl="0" w:tplc="DD489C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9A66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0EBD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60FB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E615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6E9E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32D4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D85C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C6CE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nsid w:val="79422C8E"/>
    <w:multiLevelType w:val="hybridMultilevel"/>
    <w:tmpl w:val="07303004"/>
    <w:lvl w:ilvl="0" w:tplc="724679DA">
      <w:start w:val="1"/>
      <w:numFmt w:val="decimal"/>
      <w:lvlText w:val="%1."/>
      <w:lvlJc w:val="left"/>
      <w:pPr>
        <w:ind w:left="701" w:hanging="52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81">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7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8"/>
  </w:num>
  <w:num w:numId="11">
    <w:abstractNumId w:val="63"/>
  </w:num>
  <w:num w:numId="12">
    <w:abstractNumId w:val="39"/>
  </w:num>
  <w:num w:numId="13">
    <w:abstractNumId w:val="22"/>
  </w:num>
  <w:num w:numId="14">
    <w:abstractNumId w:val="52"/>
  </w:num>
  <w:num w:numId="15">
    <w:abstractNumId w:val="71"/>
  </w:num>
  <w:num w:numId="16">
    <w:abstractNumId w:val="42"/>
  </w:num>
  <w:num w:numId="17">
    <w:abstractNumId w:val="13"/>
  </w:num>
  <w:num w:numId="18">
    <w:abstractNumId w:val="82"/>
  </w:num>
  <w:num w:numId="19">
    <w:abstractNumId w:val="27"/>
  </w:num>
  <w:num w:numId="20">
    <w:abstractNumId w:val="19"/>
  </w:num>
  <w:num w:numId="21">
    <w:abstractNumId w:val="50"/>
  </w:num>
  <w:num w:numId="22">
    <w:abstractNumId w:val="20"/>
  </w:num>
  <w:num w:numId="23">
    <w:abstractNumId w:val="18"/>
  </w:num>
  <w:num w:numId="24">
    <w:abstractNumId w:val="28"/>
  </w:num>
  <w:num w:numId="25">
    <w:abstractNumId w:val="81"/>
  </w:num>
  <w:num w:numId="26">
    <w:abstractNumId w:val="73"/>
  </w:num>
  <w:num w:numId="27">
    <w:abstractNumId w:val="49"/>
  </w:num>
  <w:num w:numId="28">
    <w:abstractNumId w:val="47"/>
  </w:num>
  <w:num w:numId="29">
    <w:abstractNumId w:val="33"/>
  </w:num>
  <w:num w:numId="30">
    <w:abstractNumId w:val="65"/>
  </w:num>
  <w:num w:numId="31">
    <w:abstractNumId w:val="41"/>
  </w:num>
  <w:num w:numId="32">
    <w:abstractNumId w:val="29"/>
  </w:num>
  <w:num w:numId="33">
    <w:abstractNumId w:val="53"/>
  </w:num>
  <w:num w:numId="34">
    <w:abstractNumId w:val="56"/>
  </w:num>
  <w:num w:numId="35">
    <w:abstractNumId w:val="72"/>
  </w:num>
  <w:num w:numId="36">
    <w:abstractNumId w:val="55"/>
  </w:num>
  <w:num w:numId="37">
    <w:abstractNumId w:val="44"/>
  </w:num>
  <w:num w:numId="38">
    <w:abstractNumId w:val="76"/>
  </w:num>
  <w:num w:numId="39">
    <w:abstractNumId w:val="31"/>
  </w:num>
  <w:num w:numId="40">
    <w:abstractNumId w:val="9"/>
    <w:lvlOverride w:ilvl="0">
      <w:startOverride w:val="1"/>
    </w:lvlOverride>
  </w:num>
  <w:num w:numId="41">
    <w:abstractNumId w:val="25"/>
  </w:num>
  <w:num w:numId="42">
    <w:abstractNumId w:val="23"/>
  </w:num>
  <w:num w:numId="43">
    <w:abstractNumId w:val="57"/>
  </w:num>
  <w:num w:numId="44">
    <w:abstractNumId w:val="60"/>
  </w:num>
  <w:num w:numId="45">
    <w:abstractNumId w:val="14"/>
  </w:num>
  <w:num w:numId="46">
    <w:abstractNumId w:val="61"/>
  </w:num>
  <w:num w:numId="47">
    <w:abstractNumId w:val="34"/>
  </w:num>
  <w:num w:numId="48">
    <w:abstractNumId w:val="62"/>
  </w:num>
  <w:num w:numId="49">
    <w:abstractNumId w:val="17"/>
  </w:num>
  <w:num w:numId="50">
    <w:abstractNumId w:val="9"/>
  </w:num>
  <w:num w:numId="51">
    <w:abstractNumId w:val="46"/>
  </w:num>
  <w:num w:numId="52">
    <w:abstractNumId w:val="45"/>
  </w:num>
  <w:num w:numId="53">
    <w:abstractNumId w:val="70"/>
  </w:num>
  <w:num w:numId="54">
    <w:abstractNumId w:val="54"/>
  </w:num>
  <w:num w:numId="55">
    <w:abstractNumId w:val="24"/>
  </w:num>
  <w:num w:numId="56">
    <w:abstractNumId w:val="58"/>
  </w:num>
  <w:num w:numId="57">
    <w:abstractNumId w:val="67"/>
  </w:num>
  <w:num w:numId="58">
    <w:abstractNumId w:val="51"/>
  </w:num>
  <w:num w:numId="59">
    <w:abstractNumId w:val="36"/>
  </w:num>
  <w:num w:numId="60">
    <w:abstractNumId w:val="43"/>
  </w:num>
  <w:num w:numId="61">
    <w:abstractNumId w:val="78"/>
  </w:num>
  <w:num w:numId="62">
    <w:abstractNumId w:val="15"/>
  </w:num>
  <w:num w:numId="63">
    <w:abstractNumId w:val="74"/>
  </w:num>
  <w:num w:numId="64">
    <w:abstractNumId w:val="37"/>
  </w:num>
  <w:num w:numId="65">
    <w:abstractNumId w:val="48"/>
  </w:num>
  <w:num w:numId="66">
    <w:abstractNumId w:val="80"/>
  </w:num>
  <w:num w:numId="67">
    <w:abstractNumId w:val="66"/>
  </w:num>
  <w:num w:numId="68">
    <w:abstractNumId w:val="35"/>
  </w:num>
  <w:num w:numId="69">
    <w:abstractNumId w:val="32"/>
  </w:num>
  <w:num w:numId="70">
    <w:abstractNumId w:val="68"/>
  </w:num>
  <w:num w:numId="71">
    <w:abstractNumId w:val="59"/>
  </w:num>
  <w:num w:numId="72">
    <w:abstractNumId w:val="26"/>
  </w:num>
  <w:num w:numId="73">
    <w:abstractNumId w:val="30"/>
  </w:num>
  <w:num w:numId="74">
    <w:abstractNumId w:val="12"/>
  </w:num>
  <w:num w:numId="75">
    <w:abstractNumId w:val="16"/>
  </w:num>
  <w:num w:numId="76">
    <w:abstractNumId w:val="69"/>
  </w:num>
  <w:num w:numId="77">
    <w:abstractNumId w:val="8"/>
  </w:num>
  <w:num w:numId="78">
    <w:abstractNumId w:val="77"/>
  </w:num>
  <w:num w:numId="79">
    <w:abstractNumId w:val="79"/>
  </w:num>
  <w:num w:numId="80">
    <w:abstractNumId w:val="6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drawingGridHorizontalSpacing w:val="12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3C0"/>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37B8E"/>
    <w:rsid w:val="000402AE"/>
    <w:rsid w:val="000404B2"/>
    <w:rsid w:val="00040B96"/>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607"/>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709"/>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79B"/>
    <w:rsid w:val="00095813"/>
    <w:rsid w:val="000958C3"/>
    <w:rsid w:val="000959A3"/>
    <w:rsid w:val="00095BCC"/>
    <w:rsid w:val="000965D8"/>
    <w:rsid w:val="000972BA"/>
    <w:rsid w:val="000974E1"/>
    <w:rsid w:val="000976ED"/>
    <w:rsid w:val="00097911"/>
    <w:rsid w:val="000A01FD"/>
    <w:rsid w:val="000A02C4"/>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B4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52E"/>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382C"/>
    <w:rsid w:val="00113930"/>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49A"/>
    <w:rsid w:val="001256A9"/>
    <w:rsid w:val="0012592F"/>
    <w:rsid w:val="00125E43"/>
    <w:rsid w:val="00125EC9"/>
    <w:rsid w:val="00125F31"/>
    <w:rsid w:val="00126220"/>
    <w:rsid w:val="0012622A"/>
    <w:rsid w:val="001270E6"/>
    <w:rsid w:val="00127B5E"/>
    <w:rsid w:val="00130506"/>
    <w:rsid w:val="001309BC"/>
    <w:rsid w:val="00130AB4"/>
    <w:rsid w:val="00130DF5"/>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77"/>
    <w:rsid w:val="001510A5"/>
    <w:rsid w:val="0015111C"/>
    <w:rsid w:val="00151D01"/>
    <w:rsid w:val="00151E6A"/>
    <w:rsid w:val="00151F94"/>
    <w:rsid w:val="0015225C"/>
    <w:rsid w:val="001523A5"/>
    <w:rsid w:val="00153191"/>
    <w:rsid w:val="00153975"/>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109D"/>
    <w:rsid w:val="0019218A"/>
    <w:rsid w:val="001927D1"/>
    <w:rsid w:val="00192FAA"/>
    <w:rsid w:val="001937C7"/>
    <w:rsid w:val="001937DC"/>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1BE"/>
    <w:rsid w:val="001B16F4"/>
    <w:rsid w:val="001B2463"/>
    <w:rsid w:val="001B24DD"/>
    <w:rsid w:val="001B285E"/>
    <w:rsid w:val="001B295F"/>
    <w:rsid w:val="001B3400"/>
    <w:rsid w:val="001B4439"/>
    <w:rsid w:val="001B4ED0"/>
    <w:rsid w:val="001B4F7B"/>
    <w:rsid w:val="001B4FFD"/>
    <w:rsid w:val="001B5373"/>
    <w:rsid w:val="001B56BC"/>
    <w:rsid w:val="001B576B"/>
    <w:rsid w:val="001B62C5"/>
    <w:rsid w:val="001B7274"/>
    <w:rsid w:val="001B7E83"/>
    <w:rsid w:val="001B7F00"/>
    <w:rsid w:val="001B7FE6"/>
    <w:rsid w:val="001C03F8"/>
    <w:rsid w:val="001C0831"/>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13E"/>
    <w:rsid w:val="001E23BF"/>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2C4"/>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CF0"/>
    <w:rsid w:val="00215FE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2AD"/>
    <w:rsid w:val="0022254E"/>
    <w:rsid w:val="002225A4"/>
    <w:rsid w:val="00222916"/>
    <w:rsid w:val="00222CC2"/>
    <w:rsid w:val="00223130"/>
    <w:rsid w:val="00223283"/>
    <w:rsid w:val="002237C6"/>
    <w:rsid w:val="0022430B"/>
    <w:rsid w:val="0022441A"/>
    <w:rsid w:val="0022450B"/>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278"/>
    <w:rsid w:val="002655B7"/>
    <w:rsid w:val="002657C0"/>
    <w:rsid w:val="00266D41"/>
    <w:rsid w:val="00266F1B"/>
    <w:rsid w:val="00267284"/>
    <w:rsid w:val="00267355"/>
    <w:rsid w:val="00267800"/>
    <w:rsid w:val="002701DC"/>
    <w:rsid w:val="00270B6E"/>
    <w:rsid w:val="0027142A"/>
    <w:rsid w:val="00271661"/>
    <w:rsid w:val="00271F91"/>
    <w:rsid w:val="00272C2A"/>
    <w:rsid w:val="00272D7D"/>
    <w:rsid w:val="00272FA8"/>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7227"/>
    <w:rsid w:val="002A73A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38"/>
    <w:rsid w:val="002B7162"/>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C81"/>
    <w:rsid w:val="002C4C9D"/>
    <w:rsid w:val="002C4EA0"/>
    <w:rsid w:val="002C5886"/>
    <w:rsid w:val="002C5DDD"/>
    <w:rsid w:val="002C5F04"/>
    <w:rsid w:val="002C69E5"/>
    <w:rsid w:val="002C6DDB"/>
    <w:rsid w:val="002C72D2"/>
    <w:rsid w:val="002C76E7"/>
    <w:rsid w:val="002C7AA5"/>
    <w:rsid w:val="002D0096"/>
    <w:rsid w:val="002D00D5"/>
    <w:rsid w:val="002D033A"/>
    <w:rsid w:val="002D16EE"/>
    <w:rsid w:val="002D1BD0"/>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DAB"/>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1A6"/>
    <w:rsid w:val="0038336F"/>
    <w:rsid w:val="00384A2A"/>
    <w:rsid w:val="00384C68"/>
    <w:rsid w:val="00384CB6"/>
    <w:rsid w:val="00384CBA"/>
    <w:rsid w:val="0038521D"/>
    <w:rsid w:val="003852E5"/>
    <w:rsid w:val="0038533D"/>
    <w:rsid w:val="00385416"/>
    <w:rsid w:val="003858AD"/>
    <w:rsid w:val="00385B16"/>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A40"/>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323"/>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1DB"/>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83B"/>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0AF"/>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BC4"/>
    <w:rsid w:val="00411D12"/>
    <w:rsid w:val="004132BE"/>
    <w:rsid w:val="004133C1"/>
    <w:rsid w:val="0041387D"/>
    <w:rsid w:val="004139C8"/>
    <w:rsid w:val="00413EF3"/>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1D2"/>
    <w:rsid w:val="0042576C"/>
    <w:rsid w:val="00425EC5"/>
    <w:rsid w:val="004264CC"/>
    <w:rsid w:val="004268C7"/>
    <w:rsid w:val="004269A3"/>
    <w:rsid w:val="00426C75"/>
    <w:rsid w:val="00426E19"/>
    <w:rsid w:val="00427339"/>
    <w:rsid w:val="00427803"/>
    <w:rsid w:val="00427BEA"/>
    <w:rsid w:val="00430564"/>
    <w:rsid w:val="004308FA"/>
    <w:rsid w:val="00430E77"/>
    <w:rsid w:val="00432A0B"/>
    <w:rsid w:val="00432C7D"/>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FFC"/>
    <w:rsid w:val="00483759"/>
    <w:rsid w:val="004838FB"/>
    <w:rsid w:val="00483A37"/>
    <w:rsid w:val="00483C0F"/>
    <w:rsid w:val="004840D6"/>
    <w:rsid w:val="00484A21"/>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4ED"/>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6EAC"/>
    <w:rsid w:val="004F70DA"/>
    <w:rsid w:val="004F724E"/>
    <w:rsid w:val="004F7E44"/>
    <w:rsid w:val="0050015F"/>
    <w:rsid w:val="00501266"/>
    <w:rsid w:val="00501286"/>
    <w:rsid w:val="00501631"/>
    <w:rsid w:val="00501801"/>
    <w:rsid w:val="00501D16"/>
    <w:rsid w:val="005024B6"/>
    <w:rsid w:val="00502878"/>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3BBC"/>
    <w:rsid w:val="005246C1"/>
    <w:rsid w:val="00524F6E"/>
    <w:rsid w:val="005250E4"/>
    <w:rsid w:val="00525D3F"/>
    <w:rsid w:val="00526074"/>
    <w:rsid w:val="005262F8"/>
    <w:rsid w:val="00526EA2"/>
    <w:rsid w:val="005271C3"/>
    <w:rsid w:val="00527223"/>
    <w:rsid w:val="00527886"/>
    <w:rsid w:val="00527B94"/>
    <w:rsid w:val="00527DB8"/>
    <w:rsid w:val="00530A71"/>
    <w:rsid w:val="005319C0"/>
    <w:rsid w:val="00531D39"/>
    <w:rsid w:val="00531FC5"/>
    <w:rsid w:val="00532868"/>
    <w:rsid w:val="00532938"/>
    <w:rsid w:val="00533067"/>
    <w:rsid w:val="00533834"/>
    <w:rsid w:val="005338ED"/>
    <w:rsid w:val="0053477C"/>
    <w:rsid w:val="00534EAE"/>
    <w:rsid w:val="00534F0A"/>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340A"/>
    <w:rsid w:val="00563BD3"/>
    <w:rsid w:val="00564313"/>
    <w:rsid w:val="00564A7A"/>
    <w:rsid w:val="005651E2"/>
    <w:rsid w:val="0056538A"/>
    <w:rsid w:val="00565A70"/>
    <w:rsid w:val="00565AC1"/>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1449"/>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762"/>
    <w:rsid w:val="005E7C9E"/>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1789E"/>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106"/>
    <w:rsid w:val="0064148D"/>
    <w:rsid w:val="006418D1"/>
    <w:rsid w:val="006423F0"/>
    <w:rsid w:val="0064244E"/>
    <w:rsid w:val="00642669"/>
    <w:rsid w:val="006426B5"/>
    <w:rsid w:val="00642CE0"/>
    <w:rsid w:val="00643168"/>
    <w:rsid w:val="006442E6"/>
    <w:rsid w:val="006446D1"/>
    <w:rsid w:val="00644A9B"/>
    <w:rsid w:val="00644B6C"/>
    <w:rsid w:val="0064641F"/>
    <w:rsid w:val="006464ED"/>
    <w:rsid w:val="00646A3C"/>
    <w:rsid w:val="00646F17"/>
    <w:rsid w:val="006470F4"/>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B95"/>
    <w:rsid w:val="006A1C8F"/>
    <w:rsid w:val="006A2AAD"/>
    <w:rsid w:val="006A3549"/>
    <w:rsid w:val="006A35A0"/>
    <w:rsid w:val="006A3A64"/>
    <w:rsid w:val="006A3C7F"/>
    <w:rsid w:val="006A3CE2"/>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6687"/>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65"/>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2F8E"/>
    <w:rsid w:val="00764595"/>
    <w:rsid w:val="0076469D"/>
    <w:rsid w:val="0076476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04DF"/>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FC"/>
    <w:rsid w:val="007A3FFA"/>
    <w:rsid w:val="007A44D6"/>
    <w:rsid w:val="007A5027"/>
    <w:rsid w:val="007A5AEA"/>
    <w:rsid w:val="007A5ED4"/>
    <w:rsid w:val="007A601A"/>
    <w:rsid w:val="007A604B"/>
    <w:rsid w:val="007A7BE6"/>
    <w:rsid w:val="007B02D5"/>
    <w:rsid w:val="007B0C06"/>
    <w:rsid w:val="007B0CDE"/>
    <w:rsid w:val="007B0E30"/>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258C"/>
    <w:rsid w:val="008230C6"/>
    <w:rsid w:val="008234D0"/>
    <w:rsid w:val="00823570"/>
    <w:rsid w:val="008236D1"/>
    <w:rsid w:val="0082389C"/>
    <w:rsid w:val="00823D0A"/>
    <w:rsid w:val="00823E86"/>
    <w:rsid w:val="008242EC"/>
    <w:rsid w:val="0082580A"/>
    <w:rsid w:val="00825CFC"/>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6C8"/>
    <w:rsid w:val="00865AAB"/>
    <w:rsid w:val="00865B42"/>
    <w:rsid w:val="0086602C"/>
    <w:rsid w:val="00866400"/>
    <w:rsid w:val="00866464"/>
    <w:rsid w:val="00866468"/>
    <w:rsid w:val="00866527"/>
    <w:rsid w:val="0086671F"/>
    <w:rsid w:val="008667CB"/>
    <w:rsid w:val="00866C2E"/>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C4E"/>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3EC1"/>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2DE9"/>
    <w:rsid w:val="008B318E"/>
    <w:rsid w:val="008B346A"/>
    <w:rsid w:val="008B3834"/>
    <w:rsid w:val="008B3A88"/>
    <w:rsid w:val="008B3FC5"/>
    <w:rsid w:val="008B4227"/>
    <w:rsid w:val="008B42DE"/>
    <w:rsid w:val="008B4845"/>
    <w:rsid w:val="008B5292"/>
    <w:rsid w:val="008B5C18"/>
    <w:rsid w:val="008B61F4"/>
    <w:rsid w:val="008B657D"/>
    <w:rsid w:val="008B71B8"/>
    <w:rsid w:val="008B7505"/>
    <w:rsid w:val="008B7A1A"/>
    <w:rsid w:val="008B7A1F"/>
    <w:rsid w:val="008B7BCD"/>
    <w:rsid w:val="008B7EFB"/>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374"/>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946"/>
    <w:rsid w:val="008F0A54"/>
    <w:rsid w:val="008F0B4E"/>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A79"/>
    <w:rsid w:val="00912CAF"/>
    <w:rsid w:val="00913890"/>
    <w:rsid w:val="009138F6"/>
    <w:rsid w:val="009139AB"/>
    <w:rsid w:val="0091417B"/>
    <w:rsid w:val="0091464C"/>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8D9"/>
    <w:rsid w:val="00992A89"/>
    <w:rsid w:val="009938F7"/>
    <w:rsid w:val="00993F10"/>
    <w:rsid w:val="00994730"/>
    <w:rsid w:val="00994B67"/>
    <w:rsid w:val="00995235"/>
    <w:rsid w:val="0099546C"/>
    <w:rsid w:val="00995AB3"/>
    <w:rsid w:val="00996007"/>
    <w:rsid w:val="00996287"/>
    <w:rsid w:val="00996368"/>
    <w:rsid w:val="00996590"/>
    <w:rsid w:val="00996696"/>
    <w:rsid w:val="00996726"/>
    <w:rsid w:val="0099720C"/>
    <w:rsid w:val="009975E1"/>
    <w:rsid w:val="00997D39"/>
    <w:rsid w:val="009A0694"/>
    <w:rsid w:val="009A0D14"/>
    <w:rsid w:val="009A1B07"/>
    <w:rsid w:val="009A32A4"/>
    <w:rsid w:val="009A3CB0"/>
    <w:rsid w:val="009A4471"/>
    <w:rsid w:val="009A4B3D"/>
    <w:rsid w:val="009A5F5C"/>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E8D"/>
    <w:rsid w:val="009B57B1"/>
    <w:rsid w:val="009B58B4"/>
    <w:rsid w:val="009B5EA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5F77"/>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ED5"/>
    <w:rsid w:val="009E1227"/>
    <w:rsid w:val="009E1713"/>
    <w:rsid w:val="009E1791"/>
    <w:rsid w:val="009E17C6"/>
    <w:rsid w:val="009E287F"/>
    <w:rsid w:val="009E2A18"/>
    <w:rsid w:val="009E361D"/>
    <w:rsid w:val="009E3E2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38A"/>
    <w:rsid w:val="00A31521"/>
    <w:rsid w:val="00A31703"/>
    <w:rsid w:val="00A32634"/>
    <w:rsid w:val="00A3271E"/>
    <w:rsid w:val="00A334A8"/>
    <w:rsid w:val="00A33606"/>
    <w:rsid w:val="00A3362A"/>
    <w:rsid w:val="00A33860"/>
    <w:rsid w:val="00A33C98"/>
    <w:rsid w:val="00A3437E"/>
    <w:rsid w:val="00A347C0"/>
    <w:rsid w:val="00A354E3"/>
    <w:rsid w:val="00A35BDC"/>
    <w:rsid w:val="00A3794E"/>
    <w:rsid w:val="00A3795D"/>
    <w:rsid w:val="00A379D5"/>
    <w:rsid w:val="00A37B51"/>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9FE"/>
    <w:rsid w:val="00A47ADA"/>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44A"/>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30"/>
    <w:rsid w:val="00A96414"/>
    <w:rsid w:val="00A9704F"/>
    <w:rsid w:val="00A977AC"/>
    <w:rsid w:val="00AA00F1"/>
    <w:rsid w:val="00AA01A3"/>
    <w:rsid w:val="00AA0632"/>
    <w:rsid w:val="00AA07DF"/>
    <w:rsid w:val="00AA0A24"/>
    <w:rsid w:val="00AA0EC2"/>
    <w:rsid w:val="00AA1072"/>
    <w:rsid w:val="00AA1EA3"/>
    <w:rsid w:val="00AA21E8"/>
    <w:rsid w:val="00AA2546"/>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94F"/>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8BB"/>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4C3"/>
    <w:rsid w:val="00AF5A6C"/>
    <w:rsid w:val="00AF5F70"/>
    <w:rsid w:val="00AF6061"/>
    <w:rsid w:val="00AF69DE"/>
    <w:rsid w:val="00AF7035"/>
    <w:rsid w:val="00AF72E2"/>
    <w:rsid w:val="00AF773A"/>
    <w:rsid w:val="00AF7A30"/>
    <w:rsid w:val="00AF7A8F"/>
    <w:rsid w:val="00AF7CC5"/>
    <w:rsid w:val="00AF7DCD"/>
    <w:rsid w:val="00B00743"/>
    <w:rsid w:val="00B008C9"/>
    <w:rsid w:val="00B00E37"/>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E5B"/>
    <w:rsid w:val="00B34E8B"/>
    <w:rsid w:val="00B354F6"/>
    <w:rsid w:val="00B360CF"/>
    <w:rsid w:val="00B36283"/>
    <w:rsid w:val="00B362D4"/>
    <w:rsid w:val="00B37028"/>
    <w:rsid w:val="00B37441"/>
    <w:rsid w:val="00B37BC6"/>
    <w:rsid w:val="00B37D2F"/>
    <w:rsid w:val="00B37DA7"/>
    <w:rsid w:val="00B404FD"/>
    <w:rsid w:val="00B412F3"/>
    <w:rsid w:val="00B41571"/>
    <w:rsid w:val="00B4165D"/>
    <w:rsid w:val="00B41DA1"/>
    <w:rsid w:val="00B420B2"/>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8C9"/>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1FD"/>
    <w:rsid w:val="00B73239"/>
    <w:rsid w:val="00B73AF2"/>
    <w:rsid w:val="00B74104"/>
    <w:rsid w:val="00B7416D"/>
    <w:rsid w:val="00B74536"/>
    <w:rsid w:val="00B749EC"/>
    <w:rsid w:val="00B756D3"/>
    <w:rsid w:val="00B76179"/>
    <w:rsid w:val="00B76413"/>
    <w:rsid w:val="00B76FAB"/>
    <w:rsid w:val="00B77119"/>
    <w:rsid w:val="00B77886"/>
    <w:rsid w:val="00B77980"/>
    <w:rsid w:val="00B77B59"/>
    <w:rsid w:val="00B77FDD"/>
    <w:rsid w:val="00B80093"/>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3BF4"/>
    <w:rsid w:val="00BB4772"/>
    <w:rsid w:val="00BB49F8"/>
    <w:rsid w:val="00BB5C8D"/>
    <w:rsid w:val="00BB5E29"/>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6AB"/>
    <w:rsid w:val="00BD698C"/>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82A"/>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1EF3"/>
    <w:rsid w:val="00C224C1"/>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852"/>
    <w:rsid w:val="00C82929"/>
    <w:rsid w:val="00C82A11"/>
    <w:rsid w:val="00C82AB5"/>
    <w:rsid w:val="00C82DA4"/>
    <w:rsid w:val="00C8340B"/>
    <w:rsid w:val="00C83725"/>
    <w:rsid w:val="00C84086"/>
    <w:rsid w:val="00C8433C"/>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5B2"/>
    <w:rsid w:val="00CC3333"/>
    <w:rsid w:val="00CC3821"/>
    <w:rsid w:val="00CC38A6"/>
    <w:rsid w:val="00CC3F42"/>
    <w:rsid w:val="00CC3FC0"/>
    <w:rsid w:val="00CC4900"/>
    <w:rsid w:val="00CC4FFC"/>
    <w:rsid w:val="00CC5BAA"/>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ACB"/>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1D8F"/>
    <w:rsid w:val="00CF21F7"/>
    <w:rsid w:val="00CF3596"/>
    <w:rsid w:val="00CF3A57"/>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43D"/>
    <w:rsid w:val="00D274F3"/>
    <w:rsid w:val="00D27819"/>
    <w:rsid w:val="00D3057C"/>
    <w:rsid w:val="00D30E57"/>
    <w:rsid w:val="00D31516"/>
    <w:rsid w:val="00D3159B"/>
    <w:rsid w:val="00D31921"/>
    <w:rsid w:val="00D31AD3"/>
    <w:rsid w:val="00D31AD8"/>
    <w:rsid w:val="00D321AF"/>
    <w:rsid w:val="00D32FE6"/>
    <w:rsid w:val="00D3314A"/>
    <w:rsid w:val="00D3315A"/>
    <w:rsid w:val="00D338BD"/>
    <w:rsid w:val="00D33B1B"/>
    <w:rsid w:val="00D34021"/>
    <w:rsid w:val="00D34F27"/>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67"/>
    <w:rsid w:val="00DA66CA"/>
    <w:rsid w:val="00DA6883"/>
    <w:rsid w:val="00DA68C0"/>
    <w:rsid w:val="00DA69BF"/>
    <w:rsid w:val="00DA6ADB"/>
    <w:rsid w:val="00DA6D1A"/>
    <w:rsid w:val="00DA76BD"/>
    <w:rsid w:val="00DA7AD9"/>
    <w:rsid w:val="00DA7B80"/>
    <w:rsid w:val="00DA7D39"/>
    <w:rsid w:val="00DB069A"/>
    <w:rsid w:val="00DB125D"/>
    <w:rsid w:val="00DB1460"/>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5DD7"/>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7C9"/>
    <w:rsid w:val="00DF7A98"/>
    <w:rsid w:val="00E00093"/>
    <w:rsid w:val="00E00508"/>
    <w:rsid w:val="00E009AE"/>
    <w:rsid w:val="00E0132B"/>
    <w:rsid w:val="00E01545"/>
    <w:rsid w:val="00E015E9"/>
    <w:rsid w:val="00E01CEC"/>
    <w:rsid w:val="00E01F61"/>
    <w:rsid w:val="00E01FD6"/>
    <w:rsid w:val="00E026ED"/>
    <w:rsid w:val="00E02D39"/>
    <w:rsid w:val="00E04826"/>
    <w:rsid w:val="00E04BF5"/>
    <w:rsid w:val="00E04F0D"/>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1E6"/>
    <w:rsid w:val="00E43435"/>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0D3"/>
    <w:rsid w:val="00E602DB"/>
    <w:rsid w:val="00E6062A"/>
    <w:rsid w:val="00E607CF"/>
    <w:rsid w:val="00E609DE"/>
    <w:rsid w:val="00E6149A"/>
    <w:rsid w:val="00E6204B"/>
    <w:rsid w:val="00E62082"/>
    <w:rsid w:val="00E622D1"/>
    <w:rsid w:val="00E622FD"/>
    <w:rsid w:val="00E6245E"/>
    <w:rsid w:val="00E62B80"/>
    <w:rsid w:val="00E62E4D"/>
    <w:rsid w:val="00E62E88"/>
    <w:rsid w:val="00E631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C98"/>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8D5"/>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1C9"/>
    <w:rsid w:val="00F075D1"/>
    <w:rsid w:val="00F07941"/>
    <w:rsid w:val="00F07A76"/>
    <w:rsid w:val="00F10195"/>
    <w:rsid w:val="00F11354"/>
    <w:rsid w:val="00F11464"/>
    <w:rsid w:val="00F11599"/>
    <w:rsid w:val="00F11673"/>
    <w:rsid w:val="00F11A60"/>
    <w:rsid w:val="00F11AAB"/>
    <w:rsid w:val="00F122AD"/>
    <w:rsid w:val="00F13460"/>
    <w:rsid w:val="00F13507"/>
    <w:rsid w:val="00F13692"/>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13"/>
    <w:rsid w:val="00F417B3"/>
    <w:rsid w:val="00F417B7"/>
    <w:rsid w:val="00F41CD1"/>
    <w:rsid w:val="00F420C0"/>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BCC"/>
    <w:rsid w:val="00F46F52"/>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40E2"/>
    <w:rsid w:val="00FA45AC"/>
    <w:rsid w:val="00FA4711"/>
    <w:rsid w:val="00FA4727"/>
    <w:rsid w:val="00FA4995"/>
    <w:rsid w:val="00FA4ABD"/>
    <w:rsid w:val="00FA57CD"/>
    <w:rsid w:val="00FA5A0E"/>
    <w:rsid w:val="00FA668D"/>
    <w:rsid w:val="00FA6B65"/>
    <w:rsid w:val="00FA7126"/>
    <w:rsid w:val="00FA7C08"/>
    <w:rsid w:val="00FA7F5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4CB"/>
    <w:rsid w:val="00FB665D"/>
    <w:rsid w:val="00FB7061"/>
    <w:rsid w:val="00FB73E2"/>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D710C"/>
    <w:rsid w:val="00FD7A8E"/>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6">
    <w:name w:val="Стиль1"/>
    <w:basedOn w:val="27"/>
    <w:link w:val="17"/>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rsid w:val="002C0810"/>
    <w:pPr>
      <w:widowControl w:val="0"/>
      <w:jc w:val="right"/>
    </w:pPr>
    <w:rPr>
      <w:b/>
      <w:i/>
      <w:color w:val="000000"/>
      <w:lang w:val="en-US"/>
    </w:rPr>
  </w:style>
  <w:style w:type="paragraph" w:customStyle="1" w:styleId="aff2">
    <w:name w:val="заголовок подраздела"/>
    <w:basedOn w:val="14"/>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e">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4"/>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1">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4"/>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aliases w:val="Название таблиц,Рисунок название стить,Ви6,&quot;Таблица N&quot;"/>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7">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8">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f">
    <w:name w:val="З1"/>
    <w:basedOn w:val="14"/>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0">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0"/>
    <w:next w:val="1ff0"/>
    <w:rsid w:val="00CF489F"/>
    <w:pPr>
      <w:tabs>
        <w:tab w:val="left" w:pos="567"/>
      </w:tabs>
      <w:spacing w:before="57"/>
      <w:ind w:left="567" w:hanging="567"/>
    </w:pPr>
  </w:style>
  <w:style w:type="paragraph" w:customStyle="1" w:styleId="1ff1">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aliases w:val="Название таблиц Знак,Рисунок название стить Знак,Ви6 Знак,&quot;Таблица N&quot;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d">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3">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rsid w:val="004B79E5"/>
    <w:pPr>
      <w:numPr>
        <w:ilvl w:val="1"/>
        <w:numId w:val="49"/>
      </w:numPr>
      <w:spacing w:line="360" w:lineRule="auto"/>
      <w:jc w:val="both"/>
    </w:pPr>
    <w:rPr>
      <w:rFonts w:eastAsia="Calibri"/>
      <w:snapToGrid w:val="0"/>
    </w:rPr>
  </w:style>
  <w:style w:type="character" w:customStyle="1" w:styleId="1fff8">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4"/>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
    <w:name w:val="Table Normal"/>
    <w:rsid w:val="00E026ED"/>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13">
    <w:name w:val="Импортированный стиль 1"/>
    <w:rsid w:val="00E026ED"/>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31722929">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75B5-013B-4426-8F48-E6D70300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3511</TotalTime>
  <Pages>2</Pages>
  <Words>452</Words>
  <Characters>2580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378</cp:revision>
  <cp:lastPrinted>2018-11-08T11:06:00Z</cp:lastPrinted>
  <dcterms:created xsi:type="dcterms:W3CDTF">2017-11-10T11:13:00Z</dcterms:created>
  <dcterms:modified xsi:type="dcterms:W3CDTF">2018-11-18T13:23:00Z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